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76"/>
        <w:gridCol w:w="4279"/>
      </w:tblGrid>
      <w:tr w:rsidR="00E73B6D" w:rsidRPr="00AD391B" w:rsidTr="00BB43BB">
        <w:tc>
          <w:tcPr>
            <w:tcW w:w="4785" w:type="dxa"/>
            <w:shd w:val="clear" w:color="auto" w:fill="auto"/>
          </w:tcPr>
          <w:p w:rsidR="00E73B6D" w:rsidRPr="002261EE" w:rsidRDefault="00E73B6D" w:rsidP="00BB43BB">
            <w:pPr>
              <w:spacing w:after="0" w:line="240" w:lineRule="auto"/>
            </w:pPr>
            <w:r>
              <w:rPr>
                <w:noProof/>
                <w:sz w:val="8"/>
                <w:lang w:eastAsia="ru-RU"/>
              </w:rPr>
              <w:drawing>
                <wp:inline distT="0" distB="0" distL="0" distR="0" wp14:anchorId="1C096810" wp14:editId="2FE9DED1">
                  <wp:extent cx="3067050" cy="876300"/>
                  <wp:effectExtent l="19050" t="0" r="0" b="0"/>
                  <wp:docPr id="2" name="Рисунок 1" descr="D:\Documents\ТГУ\logotipy_jpg\логотипы ТГУ 2022_основн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ТГУ\logotipy_jpg\логотипы ТГУ 2022_основн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E73B6D" w:rsidRPr="008378B3" w:rsidRDefault="00E73B6D" w:rsidP="00BB43BB">
            <w:pPr>
              <w:spacing w:after="0" w:line="240" w:lineRule="auto"/>
              <w:jc w:val="right"/>
              <w:rPr>
                <w:rFonts w:ascii="Verdana" w:hAnsi="Verdana"/>
                <w:b/>
                <w:color w:val="1F497D"/>
                <w:sz w:val="28"/>
                <w:szCs w:val="28"/>
              </w:rPr>
            </w:pPr>
            <w:r w:rsidRPr="008378B3">
              <w:rPr>
                <w:rFonts w:ascii="Verdana" w:hAnsi="Verdana"/>
                <w:noProof/>
                <w:sz w:val="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A15C9D3" wp14:editId="70EC6B95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203835</wp:posOffset>
                  </wp:positionV>
                  <wp:extent cx="476250" cy="486410"/>
                  <wp:effectExtent l="19050" t="0" r="0" b="0"/>
                  <wp:wrapTopAndBottom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10" t="15348" r="34850" b="58497"/>
                          <a:stretch/>
                        </pic:blipFill>
                        <pic:spPr bwMode="auto">
                          <a:xfrm>
                            <a:off x="0" y="0"/>
                            <a:ext cx="476250" cy="486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8378B3">
              <w:rPr>
                <w:rFonts w:ascii="Verdana" w:hAnsi="Verdana"/>
                <w:b/>
                <w:color w:val="1F497D"/>
                <w:sz w:val="28"/>
                <w:szCs w:val="28"/>
              </w:rPr>
              <w:t>Тольятти</w:t>
            </w:r>
          </w:p>
          <w:p w:rsidR="00E73B6D" w:rsidRPr="008378B3" w:rsidRDefault="00E73B6D" w:rsidP="00BB43BB">
            <w:pPr>
              <w:spacing w:after="0" w:line="240" w:lineRule="auto"/>
              <w:jc w:val="right"/>
              <w:rPr>
                <w:rFonts w:ascii="Verdana" w:hAnsi="Verdana"/>
                <w:b/>
                <w:color w:val="1F497D"/>
                <w:sz w:val="28"/>
                <w:szCs w:val="28"/>
              </w:rPr>
            </w:pPr>
            <w:r w:rsidRPr="008378B3">
              <w:rPr>
                <w:rFonts w:ascii="Verdana" w:hAnsi="Verdana"/>
                <w:b/>
                <w:color w:val="1F497D"/>
                <w:sz w:val="28"/>
                <w:szCs w:val="28"/>
              </w:rPr>
              <w:t>Белорусская, 14</w:t>
            </w:r>
          </w:p>
          <w:p w:rsidR="00E73B6D" w:rsidRPr="008378B3" w:rsidRDefault="00E73B6D" w:rsidP="00BB43BB">
            <w:pPr>
              <w:spacing w:after="0" w:line="240" w:lineRule="auto"/>
              <w:jc w:val="right"/>
              <w:rPr>
                <w:rFonts w:ascii="Verdana" w:hAnsi="Verdana"/>
                <w:b/>
                <w:color w:val="1F497D"/>
                <w:sz w:val="28"/>
                <w:szCs w:val="28"/>
              </w:rPr>
            </w:pPr>
            <w:r w:rsidRPr="008378B3">
              <w:rPr>
                <w:rFonts w:ascii="Verdana" w:hAnsi="Verdana"/>
                <w:b/>
                <w:color w:val="1F497D"/>
                <w:sz w:val="28"/>
                <w:szCs w:val="28"/>
              </w:rPr>
              <w:t>8 8482 44-93-92</w:t>
            </w:r>
          </w:p>
          <w:p w:rsidR="00E73B6D" w:rsidRPr="008334D7" w:rsidRDefault="00E73B6D" w:rsidP="00BB43BB">
            <w:pPr>
              <w:spacing w:after="0" w:line="240" w:lineRule="auto"/>
              <w:jc w:val="right"/>
            </w:pPr>
            <w:r w:rsidRPr="008378B3">
              <w:rPr>
                <w:rFonts w:ascii="Verdana" w:hAnsi="Verdana"/>
                <w:b/>
                <w:color w:val="1F497D"/>
                <w:sz w:val="28"/>
                <w:szCs w:val="28"/>
              </w:rPr>
              <w:t>press.tgu@yandex.ru</w:t>
            </w:r>
          </w:p>
        </w:tc>
      </w:tr>
    </w:tbl>
    <w:p w:rsidR="00E73B6D" w:rsidRDefault="00E73B6D" w:rsidP="00E73B6D">
      <w:pPr>
        <w:spacing w:line="240" w:lineRule="auto"/>
        <w:jc w:val="center"/>
        <w:rPr>
          <w:rFonts w:ascii="Cambria" w:hAnsi="Cambria"/>
          <w:b/>
          <w:color w:val="1F497D"/>
          <w:sz w:val="28"/>
          <w:szCs w:val="28"/>
        </w:rPr>
      </w:pPr>
    </w:p>
    <w:p w:rsidR="00E73B6D" w:rsidRPr="008378B3" w:rsidRDefault="00E73B6D" w:rsidP="00E73B6D">
      <w:pPr>
        <w:spacing w:after="0" w:line="240" w:lineRule="auto"/>
        <w:ind w:firstLine="284"/>
        <w:jc w:val="center"/>
        <w:rPr>
          <w:rFonts w:ascii="Verdana" w:hAnsi="Verdana"/>
          <w:b/>
          <w:bCs/>
          <w:color w:val="1F497D"/>
          <w:sz w:val="28"/>
          <w:szCs w:val="28"/>
        </w:rPr>
      </w:pPr>
    </w:p>
    <w:p w:rsidR="00E73B6D" w:rsidRDefault="00E73B6D" w:rsidP="00E73B6D">
      <w:pPr>
        <w:pStyle w:val="a3"/>
        <w:spacing w:before="0" w:beforeAutospacing="0" w:after="0" w:afterAutospacing="0"/>
        <w:jc w:val="both"/>
        <w:rPr>
          <w:rFonts w:ascii="Verdana" w:eastAsiaTheme="minorHAnsi" w:hAnsi="Verdana" w:cstheme="minorBidi"/>
          <w:b/>
          <w:bCs/>
          <w:color w:val="1F497D"/>
          <w:sz w:val="28"/>
          <w:szCs w:val="28"/>
          <w:lang w:eastAsia="en-US"/>
        </w:rPr>
      </w:pPr>
      <w:r w:rsidRPr="00E73B6D">
        <w:rPr>
          <w:rFonts w:ascii="Verdana" w:eastAsiaTheme="minorHAnsi" w:hAnsi="Verdana" w:cstheme="minorBidi"/>
          <w:b/>
          <w:bCs/>
          <w:color w:val="1F497D"/>
          <w:sz w:val="28"/>
          <w:szCs w:val="28"/>
          <w:lang w:eastAsia="en-US"/>
        </w:rPr>
        <w:t>«</w:t>
      </w:r>
      <w:proofErr w:type="spellStart"/>
      <w:r w:rsidRPr="00E73B6D">
        <w:rPr>
          <w:rFonts w:ascii="Verdana" w:eastAsiaTheme="minorHAnsi" w:hAnsi="Verdana" w:cstheme="minorBidi"/>
          <w:b/>
          <w:bCs/>
          <w:color w:val="1F497D"/>
          <w:sz w:val="28"/>
          <w:szCs w:val="28"/>
          <w:lang w:eastAsia="en-US"/>
        </w:rPr>
        <w:t>ГибридТех</w:t>
      </w:r>
      <w:proofErr w:type="spellEnd"/>
      <w:r w:rsidRPr="00E73B6D">
        <w:rPr>
          <w:rFonts w:ascii="Verdana" w:eastAsiaTheme="minorHAnsi" w:hAnsi="Verdana" w:cstheme="minorBidi"/>
          <w:b/>
          <w:bCs/>
          <w:color w:val="1F497D"/>
          <w:sz w:val="28"/>
          <w:szCs w:val="28"/>
          <w:lang w:eastAsia="en-US"/>
        </w:rPr>
        <w:t>» ТГУ помогает собирать новинку АВТОВАЗа</w:t>
      </w:r>
    </w:p>
    <w:p w:rsidR="00E73B6D" w:rsidRPr="008378B3" w:rsidRDefault="00E73B6D" w:rsidP="00E73B6D">
      <w:pPr>
        <w:pStyle w:val="a3"/>
        <w:spacing w:before="0" w:beforeAutospacing="0" w:after="0" w:afterAutospacing="0"/>
        <w:jc w:val="both"/>
        <w:rPr>
          <w:rFonts w:ascii="Verdana" w:hAnsi="Verdana"/>
          <w:i/>
          <w:iCs/>
          <w:color w:val="212529"/>
          <w:sz w:val="28"/>
          <w:szCs w:val="28"/>
          <w:shd w:val="clear" w:color="auto" w:fill="FFFFFF"/>
        </w:rPr>
      </w:pPr>
    </w:p>
    <w:p w:rsidR="00E73B6D" w:rsidRDefault="00EB1198" w:rsidP="00E73B6D">
      <w:pPr>
        <w:spacing w:after="0" w:line="240" w:lineRule="auto"/>
        <w:ind w:firstLine="284"/>
        <w:jc w:val="both"/>
        <w:rPr>
          <w:rFonts w:ascii="Verdana" w:eastAsia="Cambria" w:hAnsi="Verdana" w:cs="Cambria"/>
          <w:b/>
          <w:bCs/>
          <w:color w:val="212529"/>
          <w:sz w:val="24"/>
          <w:szCs w:val="24"/>
        </w:rPr>
      </w:pPr>
      <w:r w:rsidRPr="00EB1198">
        <w:rPr>
          <w:rFonts w:ascii="Verdana" w:eastAsia="Cambria" w:hAnsi="Verdana" w:cs="Cambria"/>
          <w:b/>
          <w:bCs/>
          <w:color w:val="212529"/>
          <w:sz w:val="24"/>
          <w:szCs w:val="24"/>
        </w:rPr>
        <w:t>Очередная партия ультразвуковых комплексов, разработанных в передовой инженерной ш</w:t>
      </w:r>
      <w:bookmarkStart w:id="0" w:name="_GoBack"/>
      <w:bookmarkEnd w:id="0"/>
      <w:r w:rsidRPr="00EB1198">
        <w:rPr>
          <w:rFonts w:ascii="Verdana" w:eastAsia="Cambria" w:hAnsi="Verdana" w:cs="Cambria"/>
          <w:b/>
          <w:bCs/>
          <w:color w:val="212529"/>
          <w:sz w:val="24"/>
          <w:szCs w:val="24"/>
        </w:rPr>
        <w:t>коле «Гибридные и комбинированные технологии» (ПИШ «</w:t>
      </w:r>
      <w:proofErr w:type="spellStart"/>
      <w:r w:rsidRPr="00EB1198">
        <w:rPr>
          <w:rFonts w:ascii="Verdana" w:eastAsia="Cambria" w:hAnsi="Verdana" w:cs="Cambria"/>
          <w:b/>
          <w:bCs/>
          <w:color w:val="212529"/>
          <w:sz w:val="24"/>
          <w:szCs w:val="24"/>
        </w:rPr>
        <w:t>ГибридТех</w:t>
      </w:r>
      <w:proofErr w:type="spellEnd"/>
      <w:r w:rsidRPr="00EB1198">
        <w:rPr>
          <w:rFonts w:ascii="Verdana" w:eastAsia="Cambria" w:hAnsi="Verdana" w:cs="Cambria"/>
          <w:b/>
          <w:bCs/>
          <w:color w:val="212529"/>
          <w:sz w:val="24"/>
          <w:szCs w:val="24"/>
        </w:rPr>
        <w:t xml:space="preserve">»), поступает на АВТОВАЗ. Оборудование будет использовано для сварки пластиковых деталей моделей LADA, в том числе новинки автозавода – LADA </w:t>
      </w:r>
      <w:proofErr w:type="spellStart"/>
      <w:r w:rsidRPr="00EB1198">
        <w:rPr>
          <w:rFonts w:ascii="Verdana" w:eastAsia="Cambria" w:hAnsi="Verdana" w:cs="Cambria"/>
          <w:b/>
          <w:bCs/>
          <w:color w:val="212529"/>
          <w:sz w:val="24"/>
          <w:szCs w:val="24"/>
        </w:rPr>
        <w:t>Iskra</w:t>
      </w:r>
      <w:proofErr w:type="spellEnd"/>
      <w:r w:rsidRPr="00EB1198">
        <w:rPr>
          <w:rFonts w:ascii="Verdana" w:eastAsia="Cambria" w:hAnsi="Verdana" w:cs="Cambria"/>
          <w:b/>
          <w:bCs/>
          <w:color w:val="212529"/>
          <w:sz w:val="24"/>
          <w:szCs w:val="24"/>
        </w:rPr>
        <w:t>.</w:t>
      </w:r>
    </w:p>
    <w:p w:rsidR="00EB1198" w:rsidRPr="00EB1198" w:rsidRDefault="00EB1198" w:rsidP="00FA1811">
      <w:pPr>
        <w:spacing w:after="0" w:line="240" w:lineRule="auto"/>
        <w:jc w:val="both"/>
        <w:rPr>
          <w:rFonts w:ascii="Verdana" w:eastAsia="Cambria" w:hAnsi="Verdana" w:cs="Cambria"/>
          <w:color w:val="212529"/>
          <w:sz w:val="24"/>
          <w:szCs w:val="24"/>
        </w:rPr>
      </w:pPr>
    </w:p>
    <w:p w:rsidR="00EB1198" w:rsidRPr="00EB1198" w:rsidRDefault="00EB1198" w:rsidP="00EB1198">
      <w:pPr>
        <w:spacing w:after="0" w:line="240" w:lineRule="auto"/>
        <w:ind w:firstLine="284"/>
        <w:jc w:val="both"/>
        <w:rPr>
          <w:rFonts w:ascii="Verdana" w:eastAsia="Cambria" w:hAnsi="Verdana" w:cs="Cambria"/>
          <w:color w:val="212529"/>
          <w:sz w:val="24"/>
          <w:szCs w:val="24"/>
        </w:rPr>
      </w:pPr>
    </w:p>
    <w:p w:rsidR="00EB1198" w:rsidRPr="00EB1198" w:rsidRDefault="00EB1198" w:rsidP="00EB1198">
      <w:pPr>
        <w:spacing w:after="0" w:line="240" w:lineRule="auto"/>
        <w:ind w:firstLine="284"/>
        <w:jc w:val="both"/>
        <w:rPr>
          <w:rFonts w:ascii="Verdana" w:eastAsia="Cambria" w:hAnsi="Verdana" w:cs="Cambria"/>
          <w:color w:val="212529"/>
          <w:sz w:val="24"/>
          <w:szCs w:val="24"/>
        </w:rPr>
      </w:pPr>
      <w:r w:rsidRPr="00EB1198">
        <w:rPr>
          <w:rFonts w:ascii="Verdana" w:eastAsia="Cambria" w:hAnsi="Verdana" w:cs="Cambria"/>
          <w:color w:val="212529"/>
          <w:sz w:val="24"/>
          <w:szCs w:val="24"/>
        </w:rPr>
        <w:t xml:space="preserve">В рамках договора между вузом и предприятием в августе 2025 года в производство пластмассовых изделий АО «АВТОВАЗ» поставят новую партию ультразвуковых комплексов, разработанных и изготовленных в </w:t>
      </w:r>
      <w:hyperlink r:id="rId6" w:history="1">
        <w:r w:rsidRPr="00FA1811">
          <w:rPr>
            <w:rStyle w:val="a4"/>
            <w:rFonts w:ascii="Verdana" w:eastAsia="Cambria" w:hAnsi="Verdana" w:cs="Cambria"/>
            <w:sz w:val="24"/>
            <w:szCs w:val="24"/>
          </w:rPr>
          <w:t>ПИШ «</w:t>
        </w:r>
        <w:proofErr w:type="spellStart"/>
        <w:r w:rsidRPr="00FA1811">
          <w:rPr>
            <w:rStyle w:val="a4"/>
            <w:rFonts w:ascii="Verdana" w:eastAsia="Cambria" w:hAnsi="Verdana" w:cs="Cambria"/>
            <w:sz w:val="24"/>
            <w:szCs w:val="24"/>
          </w:rPr>
          <w:t>ГибридТех</w:t>
        </w:r>
        <w:proofErr w:type="spellEnd"/>
        <w:r w:rsidRPr="00FA1811">
          <w:rPr>
            <w:rStyle w:val="a4"/>
            <w:rFonts w:ascii="Verdana" w:eastAsia="Cambria" w:hAnsi="Verdana" w:cs="Cambria"/>
            <w:sz w:val="24"/>
            <w:szCs w:val="24"/>
          </w:rPr>
          <w:t>»</w:t>
        </w:r>
      </w:hyperlink>
      <w:r w:rsidRPr="00EB1198">
        <w:rPr>
          <w:rFonts w:ascii="Verdana" w:eastAsia="Cambria" w:hAnsi="Verdana" w:cs="Cambria"/>
          <w:color w:val="212529"/>
          <w:sz w:val="24"/>
          <w:szCs w:val="24"/>
        </w:rPr>
        <w:t xml:space="preserve">. Оборудование предназначено для приварки </w:t>
      </w:r>
      <w:proofErr w:type="spellStart"/>
      <w:r w:rsidRPr="00EB1198">
        <w:rPr>
          <w:rFonts w:ascii="Verdana" w:eastAsia="Cambria" w:hAnsi="Verdana" w:cs="Cambria"/>
          <w:color w:val="212529"/>
          <w:sz w:val="24"/>
          <w:szCs w:val="24"/>
        </w:rPr>
        <w:t>шумоизоляции</w:t>
      </w:r>
      <w:proofErr w:type="spellEnd"/>
      <w:r w:rsidRPr="00EB1198">
        <w:rPr>
          <w:rFonts w:ascii="Verdana" w:eastAsia="Cambria" w:hAnsi="Verdana" w:cs="Cambria"/>
          <w:color w:val="212529"/>
          <w:sz w:val="24"/>
          <w:szCs w:val="24"/>
        </w:rPr>
        <w:t xml:space="preserve"> к пластиковым деталям автомобилей и будет применяться в том числе при выпуске новой модели </w:t>
      </w:r>
      <w:proofErr w:type="spellStart"/>
      <w:r w:rsidRPr="00EB1198">
        <w:rPr>
          <w:rFonts w:ascii="Verdana" w:eastAsia="Cambria" w:hAnsi="Verdana" w:cs="Cambria"/>
          <w:color w:val="212529"/>
          <w:sz w:val="24"/>
          <w:szCs w:val="24"/>
        </w:rPr>
        <w:t>Iskra</w:t>
      </w:r>
      <w:proofErr w:type="spellEnd"/>
      <w:r w:rsidRPr="00EB1198">
        <w:rPr>
          <w:rFonts w:ascii="Verdana" w:eastAsia="Cambria" w:hAnsi="Verdana" w:cs="Cambria"/>
          <w:color w:val="212529"/>
          <w:sz w:val="24"/>
          <w:szCs w:val="24"/>
        </w:rPr>
        <w:t>.</w:t>
      </w:r>
    </w:p>
    <w:p w:rsidR="00EB1198" w:rsidRPr="00EB1198" w:rsidRDefault="00EB1198" w:rsidP="00EB1198">
      <w:pPr>
        <w:spacing w:after="0" w:line="240" w:lineRule="auto"/>
        <w:ind w:firstLine="284"/>
        <w:jc w:val="both"/>
        <w:rPr>
          <w:rFonts w:ascii="Verdana" w:eastAsia="Cambria" w:hAnsi="Verdana" w:cs="Cambria"/>
          <w:color w:val="212529"/>
          <w:sz w:val="24"/>
          <w:szCs w:val="24"/>
        </w:rPr>
      </w:pPr>
    </w:p>
    <w:p w:rsidR="00EB1198" w:rsidRPr="00EB1198" w:rsidRDefault="00EB1198" w:rsidP="00EB1198">
      <w:pPr>
        <w:spacing w:after="0" w:line="240" w:lineRule="auto"/>
        <w:ind w:firstLine="284"/>
        <w:jc w:val="both"/>
        <w:rPr>
          <w:rFonts w:ascii="Verdana" w:eastAsia="Cambria" w:hAnsi="Verdana" w:cs="Cambria"/>
          <w:color w:val="212529"/>
          <w:sz w:val="24"/>
          <w:szCs w:val="24"/>
        </w:rPr>
      </w:pPr>
      <w:r w:rsidRPr="00EB1198">
        <w:rPr>
          <w:rFonts w:ascii="Verdana" w:eastAsia="Cambria" w:hAnsi="Verdana" w:cs="Cambria"/>
          <w:color w:val="212529"/>
          <w:sz w:val="24"/>
          <w:szCs w:val="24"/>
        </w:rPr>
        <w:t>Особое внимание специалисты «</w:t>
      </w:r>
      <w:proofErr w:type="spellStart"/>
      <w:r w:rsidRPr="00EB1198">
        <w:rPr>
          <w:rFonts w:ascii="Verdana" w:eastAsia="Cambria" w:hAnsi="Verdana" w:cs="Cambria"/>
          <w:color w:val="212529"/>
          <w:sz w:val="24"/>
          <w:szCs w:val="24"/>
        </w:rPr>
        <w:t>ГибридТех</w:t>
      </w:r>
      <w:proofErr w:type="spellEnd"/>
      <w:r w:rsidRPr="00EB1198">
        <w:rPr>
          <w:rFonts w:ascii="Verdana" w:eastAsia="Cambria" w:hAnsi="Verdana" w:cs="Cambria"/>
          <w:color w:val="212529"/>
          <w:sz w:val="24"/>
          <w:szCs w:val="24"/>
        </w:rPr>
        <w:t>» уделили повышению надёжности и эффективности работы ультразвуковых комплексов.</w:t>
      </w:r>
    </w:p>
    <w:p w:rsidR="00EB1198" w:rsidRPr="00FA1811" w:rsidRDefault="00EB1198" w:rsidP="00EB1198">
      <w:pPr>
        <w:spacing w:after="0" w:line="240" w:lineRule="auto"/>
        <w:ind w:firstLine="284"/>
        <w:jc w:val="both"/>
        <w:rPr>
          <w:rFonts w:ascii="Verdana" w:eastAsia="Cambria" w:hAnsi="Verdana" w:cs="Cambria"/>
          <w:i/>
          <w:color w:val="212529"/>
          <w:sz w:val="24"/>
          <w:szCs w:val="24"/>
        </w:rPr>
      </w:pPr>
    </w:p>
    <w:p w:rsidR="00EB1198" w:rsidRPr="00EB1198" w:rsidRDefault="00EB1198" w:rsidP="00EB1198">
      <w:pPr>
        <w:spacing w:after="0" w:line="240" w:lineRule="auto"/>
        <w:ind w:firstLine="284"/>
        <w:jc w:val="both"/>
        <w:rPr>
          <w:rFonts w:ascii="Verdana" w:eastAsia="Cambria" w:hAnsi="Verdana" w:cs="Cambria"/>
          <w:color w:val="212529"/>
          <w:sz w:val="24"/>
          <w:szCs w:val="24"/>
        </w:rPr>
      </w:pPr>
      <w:r w:rsidRPr="00FA1811">
        <w:rPr>
          <w:rFonts w:ascii="Verdana" w:eastAsia="Cambria" w:hAnsi="Verdana" w:cs="Cambria"/>
          <w:i/>
          <w:color w:val="212529"/>
          <w:sz w:val="24"/>
          <w:szCs w:val="24"/>
        </w:rPr>
        <w:t xml:space="preserve">– Мы создали новую модель ультразвукового пистолета, оснащённого системой дополнительного охлаждения сварной точки. </w:t>
      </w:r>
      <w:proofErr w:type="gramStart"/>
      <w:r w:rsidRPr="00FA1811">
        <w:rPr>
          <w:rFonts w:ascii="Verdana" w:eastAsia="Cambria" w:hAnsi="Verdana" w:cs="Cambria"/>
          <w:i/>
          <w:color w:val="212529"/>
          <w:sz w:val="24"/>
          <w:szCs w:val="24"/>
        </w:rPr>
        <w:t>Это технологическое решение обеспечивает стабильность процесса, улучшает качество соединений и существенно увеличивает ресурс оборудования в условиях массового производства</w:t>
      </w:r>
      <w:proofErr w:type="gramEnd"/>
      <w:r w:rsidRPr="00EB1198">
        <w:rPr>
          <w:rFonts w:ascii="Verdana" w:eastAsia="Cambria" w:hAnsi="Verdana" w:cs="Cambria"/>
          <w:color w:val="212529"/>
          <w:sz w:val="24"/>
          <w:szCs w:val="24"/>
        </w:rPr>
        <w:t>, – говорит руководитель направления «Ультразвуковые технологии» ПИШ «</w:t>
      </w:r>
      <w:proofErr w:type="spellStart"/>
      <w:r w:rsidRPr="00EB1198">
        <w:rPr>
          <w:rFonts w:ascii="Verdana" w:eastAsia="Cambria" w:hAnsi="Verdana" w:cs="Cambria"/>
          <w:color w:val="212529"/>
          <w:sz w:val="24"/>
          <w:szCs w:val="24"/>
        </w:rPr>
        <w:t>ГибридТех</w:t>
      </w:r>
      <w:proofErr w:type="spellEnd"/>
      <w:r w:rsidRPr="00EB1198">
        <w:rPr>
          <w:rFonts w:ascii="Verdana" w:eastAsia="Cambria" w:hAnsi="Verdana" w:cs="Cambria"/>
          <w:color w:val="212529"/>
          <w:sz w:val="24"/>
          <w:szCs w:val="24"/>
        </w:rPr>
        <w:t xml:space="preserve">» ТГУ </w:t>
      </w:r>
      <w:r w:rsidRPr="00FA1811">
        <w:rPr>
          <w:rFonts w:ascii="Verdana" w:eastAsia="Cambria" w:hAnsi="Verdana" w:cs="Cambria"/>
          <w:b/>
          <w:color w:val="212529"/>
          <w:sz w:val="24"/>
          <w:szCs w:val="24"/>
        </w:rPr>
        <w:t>Николай Спиридонов.</w:t>
      </w:r>
    </w:p>
    <w:p w:rsidR="00EB1198" w:rsidRPr="00EB1198" w:rsidRDefault="00EB1198" w:rsidP="00EB1198">
      <w:pPr>
        <w:spacing w:after="0" w:line="240" w:lineRule="auto"/>
        <w:ind w:firstLine="284"/>
        <w:jc w:val="both"/>
        <w:rPr>
          <w:rFonts w:ascii="Verdana" w:eastAsia="Cambria" w:hAnsi="Verdana" w:cs="Cambria"/>
          <w:color w:val="212529"/>
          <w:sz w:val="24"/>
          <w:szCs w:val="24"/>
        </w:rPr>
      </w:pPr>
    </w:p>
    <w:p w:rsidR="00EB1198" w:rsidRPr="00EB1198" w:rsidRDefault="00EB1198" w:rsidP="00EB1198">
      <w:pPr>
        <w:spacing w:after="0" w:line="240" w:lineRule="auto"/>
        <w:ind w:firstLine="284"/>
        <w:jc w:val="both"/>
        <w:rPr>
          <w:rFonts w:ascii="Verdana" w:eastAsia="Cambria" w:hAnsi="Verdana" w:cs="Cambria"/>
          <w:color w:val="212529"/>
          <w:sz w:val="24"/>
          <w:szCs w:val="24"/>
        </w:rPr>
      </w:pPr>
      <w:r w:rsidRPr="00EB1198">
        <w:rPr>
          <w:rFonts w:ascii="Verdana" w:eastAsia="Cambria" w:hAnsi="Verdana" w:cs="Cambria"/>
          <w:color w:val="212529"/>
          <w:sz w:val="24"/>
          <w:szCs w:val="24"/>
        </w:rPr>
        <w:t xml:space="preserve">В августе 2024 года по заказу АО «АВТОВАЗ» было </w:t>
      </w:r>
      <w:hyperlink r:id="rId7" w:history="1">
        <w:r w:rsidRPr="00FA1811">
          <w:rPr>
            <w:rStyle w:val="a4"/>
            <w:rFonts w:ascii="Verdana" w:eastAsia="Cambria" w:hAnsi="Verdana" w:cs="Cambria"/>
            <w:sz w:val="24"/>
            <w:szCs w:val="24"/>
          </w:rPr>
          <w:t>модернизировано</w:t>
        </w:r>
      </w:hyperlink>
      <w:r w:rsidRPr="00EB1198">
        <w:rPr>
          <w:rFonts w:ascii="Verdana" w:eastAsia="Cambria" w:hAnsi="Verdana" w:cs="Cambria"/>
          <w:color w:val="212529"/>
          <w:sz w:val="24"/>
          <w:szCs w:val="24"/>
        </w:rPr>
        <w:t xml:space="preserve"> пять автоматических линий ультразвуковой сварки деталей обивки дверей и панели приборов автомобиля LADA </w:t>
      </w:r>
      <w:proofErr w:type="spellStart"/>
      <w:r w:rsidRPr="00EB1198">
        <w:rPr>
          <w:rFonts w:ascii="Verdana" w:eastAsia="Cambria" w:hAnsi="Verdana" w:cs="Cambria"/>
          <w:color w:val="212529"/>
          <w:sz w:val="24"/>
          <w:szCs w:val="24"/>
        </w:rPr>
        <w:t>Vesta</w:t>
      </w:r>
      <w:proofErr w:type="spellEnd"/>
      <w:r w:rsidRPr="00EB1198">
        <w:rPr>
          <w:rFonts w:ascii="Verdana" w:eastAsia="Cambria" w:hAnsi="Verdana" w:cs="Cambria"/>
          <w:color w:val="212529"/>
          <w:sz w:val="24"/>
          <w:szCs w:val="24"/>
        </w:rPr>
        <w:t>. По словам Александра Селиванова, директора ПИШ «</w:t>
      </w:r>
      <w:proofErr w:type="spellStart"/>
      <w:r w:rsidRPr="00EB1198">
        <w:rPr>
          <w:rFonts w:ascii="Verdana" w:eastAsia="Cambria" w:hAnsi="Verdana" w:cs="Cambria"/>
          <w:color w:val="212529"/>
          <w:sz w:val="24"/>
          <w:szCs w:val="24"/>
        </w:rPr>
        <w:t>ГибридТех</w:t>
      </w:r>
      <w:proofErr w:type="spellEnd"/>
      <w:r w:rsidRPr="00EB1198">
        <w:rPr>
          <w:rFonts w:ascii="Verdana" w:eastAsia="Cambria" w:hAnsi="Verdana" w:cs="Cambria"/>
          <w:color w:val="212529"/>
          <w:sz w:val="24"/>
          <w:szCs w:val="24"/>
        </w:rPr>
        <w:t xml:space="preserve">», модернизация включала не только замену импортных модулей ультразвуковой сварки и генераторов на отечественные, но и изменение цикла сварки, перепрограммирование контроллеров управления линиями. В общей сложности на производственных линиях было установлено 60 ультразвуковых генераторов и 223 ультразвуковые головки для сварки. Это позволило </w:t>
      </w:r>
      <w:proofErr w:type="spellStart"/>
      <w:r w:rsidRPr="00EB1198">
        <w:rPr>
          <w:rFonts w:ascii="Verdana" w:eastAsia="Cambria" w:hAnsi="Verdana" w:cs="Cambria"/>
          <w:color w:val="212529"/>
          <w:sz w:val="24"/>
          <w:szCs w:val="24"/>
        </w:rPr>
        <w:t>АВТОВАЗу</w:t>
      </w:r>
      <w:proofErr w:type="spellEnd"/>
      <w:r w:rsidRPr="00EB1198">
        <w:rPr>
          <w:rFonts w:ascii="Verdana" w:eastAsia="Cambria" w:hAnsi="Verdana" w:cs="Cambria"/>
          <w:color w:val="212529"/>
          <w:sz w:val="24"/>
          <w:szCs w:val="24"/>
        </w:rPr>
        <w:t xml:space="preserve"> сократить расходы, увеличить производительность работы </w:t>
      </w:r>
      <w:r w:rsidRPr="00EB1198">
        <w:rPr>
          <w:rFonts w:ascii="Verdana" w:eastAsia="Cambria" w:hAnsi="Verdana" w:cs="Cambria"/>
          <w:color w:val="212529"/>
          <w:sz w:val="24"/>
          <w:szCs w:val="24"/>
        </w:rPr>
        <w:lastRenderedPageBreak/>
        <w:t>линии в массовом производстве и уменьшить время ремонта оборудования.</w:t>
      </w:r>
    </w:p>
    <w:p w:rsidR="00EB1198" w:rsidRPr="00EB1198" w:rsidRDefault="00EB1198" w:rsidP="00EB1198">
      <w:pPr>
        <w:spacing w:after="0" w:line="240" w:lineRule="auto"/>
        <w:ind w:firstLine="284"/>
        <w:jc w:val="both"/>
        <w:rPr>
          <w:rFonts w:ascii="Verdana" w:eastAsia="Cambria" w:hAnsi="Verdana" w:cs="Cambria"/>
          <w:color w:val="212529"/>
          <w:sz w:val="24"/>
          <w:szCs w:val="24"/>
        </w:rPr>
      </w:pPr>
    </w:p>
    <w:p w:rsidR="00EB1198" w:rsidRPr="00EB1198" w:rsidRDefault="00EB1198" w:rsidP="00EB1198">
      <w:pPr>
        <w:spacing w:after="0" w:line="240" w:lineRule="auto"/>
        <w:ind w:firstLine="284"/>
        <w:jc w:val="both"/>
        <w:rPr>
          <w:rFonts w:ascii="Verdana" w:eastAsia="Cambria" w:hAnsi="Verdana" w:cs="Cambria"/>
          <w:color w:val="212529"/>
          <w:sz w:val="24"/>
          <w:szCs w:val="24"/>
        </w:rPr>
      </w:pPr>
      <w:r w:rsidRPr="00EB1198">
        <w:rPr>
          <w:rFonts w:ascii="Verdana" w:eastAsia="Cambria" w:hAnsi="Verdana" w:cs="Cambria"/>
          <w:color w:val="212529"/>
          <w:sz w:val="24"/>
          <w:szCs w:val="24"/>
        </w:rPr>
        <w:t>Производство ультразвукового оборудования запущено ТГУ в первом полугодии 2024 года на базе собственного инновационно-технологического парка, который входит в структуру ПИШ «</w:t>
      </w:r>
      <w:proofErr w:type="spellStart"/>
      <w:r w:rsidRPr="00EB1198">
        <w:rPr>
          <w:rFonts w:ascii="Verdana" w:eastAsia="Cambria" w:hAnsi="Verdana" w:cs="Cambria"/>
          <w:color w:val="212529"/>
          <w:sz w:val="24"/>
          <w:szCs w:val="24"/>
        </w:rPr>
        <w:t>ГибридТех</w:t>
      </w:r>
      <w:proofErr w:type="spellEnd"/>
      <w:r w:rsidRPr="00EB1198">
        <w:rPr>
          <w:rFonts w:ascii="Verdana" w:eastAsia="Cambria" w:hAnsi="Verdana" w:cs="Cambria"/>
          <w:color w:val="212529"/>
          <w:sz w:val="24"/>
          <w:szCs w:val="24"/>
        </w:rPr>
        <w:t xml:space="preserve">». Модернизация автоматических линий ультразвуковой сварки для АВТОВАЗа – </w:t>
      </w:r>
      <w:hyperlink r:id="rId8" w:history="1">
        <w:r w:rsidRPr="00FA1811">
          <w:rPr>
            <w:rStyle w:val="a4"/>
            <w:rFonts w:ascii="Verdana" w:eastAsia="Cambria" w:hAnsi="Verdana" w:cs="Cambria"/>
            <w:sz w:val="24"/>
            <w:szCs w:val="24"/>
          </w:rPr>
          <w:t>первый крупный проект ПИШ ТГУ</w:t>
        </w:r>
      </w:hyperlink>
      <w:r w:rsidRPr="00EB1198">
        <w:rPr>
          <w:rFonts w:ascii="Verdana" w:eastAsia="Cambria" w:hAnsi="Verdana" w:cs="Cambria"/>
          <w:color w:val="212529"/>
          <w:sz w:val="24"/>
          <w:szCs w:val="24"/>
        </w:rPr>
        <w:t>.</w:t>
      </w:r>
    </w:p>
    <w:p w:rsidR="00EB1198" w:rsidRPr="00EB1198" w:rsidRDefault="00EB1198" w:rsidP="00EB1198">
      <w:pPr>
        <w:spacing w:after="0" w:line="240" w:lineRule="auto"/>
        <w:ind w:firstLine="284"/>
        <w:jc w:val="both"/>
        <w:rPr>
          <w:rFonts w:ascii="Verdana" w:eastAsia="Cambria" w:hAnsi="Verdana" w:cs="Cambria"/>
          <w:color w:val="212529"/>
          <w:sz w:val="24"/>
          <w:szCs w:val="24"/>
        </w:rPr>
      </w:pPr>
    </w:p>
    <w:p w:rsidR="00E73B6D" w:rsidRPr="008378B3" w:rsidRDefault="00EB1198" w:rsidP="00EB1198">
      <w:pPr>
        <w:spacing w:after="0" w:line="240" w:lineRule="auto"/>
        <w:ind w:firstLine="284"/>
        <w:jc w:val="both"/>
        <w:rPr>
          <w:rFonts w:ascii="Verdana" w:hAnsi="Verdana"/>
          <w:b/>
          <w:iCs/>
          <w:color w:val="212529"/>
          <w:sz w:val="28"/>
          <w:szCs w:val="28"/>
          <w:shd w:val="clear" w:color="auto" w:fill="FFFFFF"/>
        </w:rPr>
      </w:pPr>
      <w:r w:rsidRPr="00EB1198">
        <w:rPr>
          <w:rFonts w:ascii="Verdana" w:eastAsia="Cambria" w:hAnsi="Verdana" w:cs="Cambria"/>
          <w:color w:val="212529"/>
          <w:sz w:val="24"/>
          <w:szCs w:val="24"/>
        </w:rPr>
        <w:t>ПИШ «</w:t>
      </w:r>
      <w:proofErr w:type="spellStart"/>
      <w:r w:rsidRPr="00EB1198">
        <w:rPr>
          <w:rFonts w:ascii="Verdana" w:eastAsia="Cambria" w:hAnsi="Verdana" w:cs="Cambria"/>
          <w:color w:val="212529"/>
          <w:sz w:val="24"/>
          <w:szCs w:val="24"/>
        </w:rPr>
        <w:t>ГибридТех</w:t>
      </w:r>
      <w:proofErr w:type="spellEnd"/>
      <w:r w:rsidRPr="00EB1198">
        <w:rPr>
          <w:rFonts w:ascii="Verdana" w:eastAsia="Cambria" w:hAnsi="Verdana" w:cs="Cambria"/>
          <w:color w:val="212529"/>
          <w:sz w:val="24"/>
          <w:szCs w:val="24"/>
        </w:rPr>
        <w:t>» создана на базе ТГУ в кооперации с индустриальными партнёрами в рамках федерального проекта Министерства науки и высшего образования РФ. Генеральный партнёр ПИШ «</w:t>
      </w:r>
      <w:proofErr w:type="spellStart"/>
      <w:r w:rsidRPr="00EB1198">
        <w:rPr>
          <w:rFonts w:ascii="Verdana" w:eastAsia="Cambria" w:hAnsi="Verdana" w:cs="Cambria"/>
          <w:color w:val="212529"/>
          <w:sz w:val="24"/>
          <w:szCs w:val="24"/>
        </w:rPr>
        <w:t>ГибридТех</w:t>
      </w:r>
      <w:proofErr w:type="spellEnd"/>
      <w:r w:rsidRPr="00EB1198">
        <w:rPr>
          <w:rFonts w:ascii="Verdana" w:eastAsia="Cambria" w:hAnsi="Verdana" w:cs="Cambria"/>
          <w:color w:val="212529"/>
          <w:sz w:val="24"/>
          <w:szCs w:val="24"/>
        </w:rPr>
        <w:t>» – АО «АВТОВАЗ».</w:t>
      </w:r>
    </w:p>
    <w:p w:rsidR="00E73B6D" w:rsidRPr="008378B3" w:rsidRDefault="00E73B6D" w:rsidP="00E73B6D">
      <w:pPr>
        <w:rPr>
          <w:rFonts w:ascii="Verdana" w:hAnsi="Verdana"/>
        </w:rPr>
      </w:pPr>
    </w:p>
    <w:p w:rsidR="00547849" w:rsidRDefault="00547849" w:rsidP="00E73B6D"/>
    <w:sectPr w:rsidR="00547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6D"/>
    <w:rsid w:val="00547849"/>
    <w:rsid w:val="006C5B1D"/>
    <w:rsid w:val="00912C69"/>
    <w:rsid w:val="00E73B6D"/>
    <w:rsid w:val="00EB1198"/>
    <w:rsid w:val="00F56238"/>
    <w:rsid w:val="00FA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CD43"/>
  <w15:chartTrackingRefBased/>
  <w15:docId w15:val="{6614252F-DFF8-4359-9ED2-AD19BF67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B6D"/>
    <w:pPr>
      <w:spacing w:after="200" w:line="276" w:lineRule="auto"/>
      <w:jc w:val="left"/>
    </w:pPr>
    <w:rPr>
      <w:rFonts w:asciiTheme="minorHAnsi" w:hAnsiTheme="minorHAnsi" w:cstheme="minorBidi"/>
      <w:bCs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A18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ltsu.ru/news/pervyi_krupnyi_proekt_pis_tgu_realizovan_na_avtovaz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ltsu.ru/news/sdelano_v_pis_gibridte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ltsu.ru/hybridtech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2025-08-20T08:19:00Z</dcterms:created>
  <dcterms:modified xsi:type="dcterms:W3CDTF">2025-08-20T08:26:00Z</dcterms:modified>
</cp:coreProperties>
</file>