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AB6FB1F" w14:textId="77777777" w:rsidR="003F140B" w:rsidRDefault="003F140B" w:rsidP="003F140B">
      <w:pPr>
        <w:ind w:left="708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Студенты Уральского государственного аграрного университета</w:t>
      </w:r>
      <w:r w:rsidRPr="003F140B">
        <w:rPr>
          <w:rFonts w:eastAsia="Times New Roman"/>
          <w:sz w:val="24"/>
          <w:szCs w:val="24"/>
        </w:rPr>
        <w:t xml:space="preserve"> посетили Картофельный </w:t>
      </w:r>
      <w:r>
        <w:rPr>
          <w:rFonts w:eastAsia="Times New Roman"/>
          <w:sz w:val="24"/>
          <w:szCs w:val="24"/>
        </w:rPr>
        <w:t xml:space="preserve">город </w:t>
      </w:r>
    </w:p>
    <w:p w14:paraId="43E037E9" w14:textId="77777777" w:rsidR="003F140B" w:rsidRDefault="003F140B" w:rsidP="003F140B">
      <w:pPr>
        <w:ind w:left="708"/>
        <w:rPr>
          <w:rFonts w:eastAsia="Times New Roman"/>
          <w:sz w:val="24"/>
          <w:szCs w:val="24"/>
        </w:rPr>
      </w:pPr>
    </w:p>
    <w:p w14:paraId="45DCF7B9" w14:textId="58CCCCF8" w:rsidR="003F140B" w:rsidRDefault="003F140B" w:rsidP="003F140B">
      <w:pPr>
        <w:ind w:left="708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>Учащиеся вуза познакомились с передовыми технологиями картофелеводства</w:t>
      </w:r>
    </w:p>
    <w:p w14:paraId="24B397F5" w14:textId="77777777" w:rsidR="003F140B" w:rsidRDefault="003F140B" w:rsidP="003F140B">
      <w:pPr>
        <w:ind w:left="708" w:firstLine="1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br/>
        <w:t>21 августа на базе АО АПК «</w:t>
      </w:r>
      <w:proofErr w:type="spellStart"/>
      <w:r w:rsidRPr="003F140B">
        <w:rPr>
          <w:rFonts w:eastAsia="Times New Roman"/>
          <w:sz w:val="24"/>
          <w:szCs w:val="24"/>
        </w:rPr>
        <w:t>Белореченский</w:t>
      </w:r>
      <w:proofErr w:type="spellEnd"/>
      <w:r w:rsidRPr="003F140B">
        <w:rPr>
          <w:rFonts w:eastAsia="Times New Roman"/>
          <w:sz w:val="24"/>
          <w:szCs w:val="24"/>
        </w:rPr>
        <w:t>» прошло ежего</w:t>
      </w:r>
      <w:r>
        <w:rPr>
          <w:rFonts w:eastAsia="Times New Roman"/>
          <w:sz w:val="24"/>
          <w:szCs w:val="24"/>
        </w:rPr>
        <w:t>дное летнее полевое мероприятие</w:t>
      </w:r>
    </w:p>
    <w:p w14:paraId="4ED80F4B" w14:textId="77777777" w:rsidR="003F140B" w:rsidRDefault="003F140B" w:rsidP="003F140B">
      <w:pPr>
        <w:ind w:firstLine="1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>«Картофельный город – 2025», организованное компанией «</w:t>
      </w:r>
      <w:proofErr w:type="spellStart"/>
      <w:r w:rsidRPr="003F140B">
        <w:rPr>
          <w:rFonts w:eastAsia="Times New Roman"/>
          <w:sz w:val="24"/>
          <w:szCs w:val="24"/>
        </w:rPr>
        <w:t>Сингента</w:t>
      </w:r>
      <w:proofErr w:type="spellEnd"/>
      <w:r w:rsidRPr="003F140B">
        <w:rPr>
          <w:rFonts w:eastAsia="Times New Roman"/>
          <w:sz w:val="24"/>
          <w:szCs w:val="24"/>
        </w:rPr>
        <w:t>» – одной из ведущих производственны</w:t>
      </w:r>
      <w:r>
        <w:rPr>
          <w:rFonts w:eastAsia="Times New Roman"/>
          <w:sz w:val="24"/>
          <w:szCs w:val="24"/>
        </w:rPr>
        <w:t>х компаний в аграрной отрасли.</w:t>
      </w:r>
    </w:p>
    <w:p w14:paraId="679AD5FF" w14:textId="51CF995F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 xml:space="preserve">Это событие объединило агрономов, ученых, студентов </w:t>
      </w:r>
      <w:proofErr w:type="spellStart"/>
      <w:r w:rsidRPr="003F140B">
        <w:rPr>
          <w:rFonts w:eastAsia="Times New Roman"/>
          <w:sz w:val="24"/>
          <w:szCs w:val="24"/>
        </w:rPr>
        <w:t>агровузов</w:t>
      </w:r>
      <w:proofErr w:type="spellEnd"/>
      <w:r w:rsidRPr="003F140B">
        <w:rPr>
          <w:rFonts w:eastAsia="Times New Roman"/>
          <w:sz w:val="24"/>
          <w:szCs w:val="24"/>
        </w:rPr>
        <w:t xml:space="preserve"> и других представителей агропромышленного комплекса. Предприятия АПК продемонстрировали современные технологии для повышения эффективно</w:t>
      </w:r>
      <w:r>
        <w:rPr>
          <w:rFonts w:eastAsia="Times New Roman"/>
          <w:sz w:val="24"/>
          <w:szCs w:val="24"/>
        </w:rPr>
        <w:t>сти картофелеводства в регионе.</w:t>
      </w:r>
    </w:p>
    <w:p w14:paraId="1B72636A" w14:textId="77777777" w:rsidR="003F140B" w:rsidRDefault="003F140B" w:rsidP="003F140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3F140B">
        <w:rPr>
          <w:rFonts w:eastAsia="Times New Roman"/>
          <w:sz w:val="24"/>
          <w:szCs w:val="24"/>
        </w:rPr>
        <w:t>а демонстрационных полях у каждого была возможность познакомиться с различными сортами картофеля, адаптированного к условиям северных регионов. Также были представлены удобрения и средства защиты растений, которые позволят повысить урожайность и устойч</w:t>
      </w:r>
      <w:r>
        <w:rPr>
          <w:rFonts w:eastAsia="Times New Roman"/>
          <w:sz w:val="24"/>
          <w:szCs w:val="24"/>
        </w:rPr>
        <w:t>ивость культуры к заболеваниям.</w:t>
      </w:r>
    </w:p>
    <w:p w14:paraId="54D53234" w14:textId="0E5CA962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 xml:space="preserve">Для студентов Уральского государственного аграрного университета приятным бонусом стала обзорная экскурсия. Обучающиеся факультета </w:t>
      </w:r>
      <w:proofErr w:type="spellStart"/>
      <w:r w:rsidRPr="003F140B">
        <w:rPr>
          <w:rFonts w:eastAsia="Times New Roman"/>
          <w:sz w:val="24"/>
          <w:szCs w:val="24"/>
        </w:rPr>
        <w:t>агротехнологий</w:t>
      </w:r>
      <w:proofErr w:type="spellEnd"/>
      <w:r w:rsidRPr="003F140B">
        <w:rPr>
          <w:rFonts w:eastAsia="Times New Roman"/>
          <w:sz w:val="24"/>
          <w:szCs w:val="24"/>
        </w:rPr>
        <w:t xml:space="preserve"> и землеустройства посмотрели специализированную технику для картофелеводства, а также коллекцию новейших сортов картофеля различного назначения с практическими результатами применения комплекса продуктов и технол</w:t>
      </w:r>
      <w:r>
        <w:rPr>
          <w:rFonts w:eastAsia="Times New Roman"/>
          <w:sz w:val="24"/>
          <w:szCs w:val="24"/>
        </w:rPr>
        <w:t>огий ведущих мировых компаний.</w:t>
      </w:r>
    </w:p>
    <w:p w14:paraId="4D957FAF" w14:textId="4BC38803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 xml:space="preserve">«Посещение мероприятия – уникальная возможность для наших студентов узнать о последних достижениях в агрономии, а самое главное – увидеть результаты их применения в реальных условиях. Передовые решения позволяют повысить урожайность культуры и создать устойчивую </w:t>
      </w:r>
      <w:proofErr w:type="spellStart"/>
      <w:r w:rsidRPr="003F140B">
        <w:rPr>
          <w:rFonts w:eastAsia="Times New Roman"/>
          <w:sz w:val="24"/>
          <w:szCs w:val="24"/>
        </w:rPr>
        <w:t>агросистему</w:t>
      </w:r>
      <w:proofErr w:type="spellEnd"/>
      <w:r w:rsidRPr="003F140B">
        <w:rPr>
          <w:rFonts w:eastAsia="Times New Roman"/>
          <w:sz w:val="24"/>
          <w:szCs w:val="24"/>
        </w:rPr>
        <w:t xml:space="preserve">, способную отвечать на вызовы времени», – сказала Татьяна </w:t>
      </w:r>
      <w:proofErr w:type="spellStart"/>
      <w:r w:rsidRPr="003F140B">
        <w:rPr>
          <w:rFonts w:eastAsia="Times New Roman"/>
          <w:sz w:val="24"/>
          <w:szCs w:val="24"/>
        </w:rPr>
        <w:t>Чапалда</w:t>
      </w:r>
      <w:proofErr w:type="spellEnd"/>
      <w:r w:rsidRPr="003F140B">
        <w:rPr>
          <w:rFonts w:eastAsia="Times New Roman"/>
          <w:sz w:val="24"/>
          <w:szCs w:val="24"/>
        </w:rPr>
        <w:t>, старший преподаватель кафед</w:t>
      </w:r>
      <w:r>
        <w:rPr>
          <w:rFonts w:eastAsia="Times New Roman"/>
          <w:sz w:val="24"/>
          <w:szCs w:val="24"/>
        </w:rPr>
        <w:t>ры растениеводства и селекции</w:t>
      </w:r>
      <w:r w:rsidR="00E15D94">
        <w:rPr>
          <w:rFonts w:eastAsia="Times New Roman"/>
          <w:sz w:val="24"/>
          <w:szCs w:val="24"/>
        </w:rPr>
        <w:t>.</w:t>
      </w:r>
    </w:p>
    <w:p w14:paraId="16232D95" w14:textId="5098F66E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 xml:space="preserve">Важным аспектом обсуждения достижений отрасли стали инновационные цифровые технологии, внедряемые в картофелеводство. Например, использование </w:t>
      </w:r>
      <w:proofErr w:type="spellStart"/>
      <w:r w:rsidRPr="003F140B">
        <w:rPr>
          <w:rFonts w:eastAsia="Times New Roman"/>
          <w:sz w:val="24"/>
          <w:szCs w:val="24"/>
        </w:rPr>
        <w:t>беспилотников</w:t>
      </w:r>
      <w:proofErr w:type="spellEnd"/>
      <w:r w:rsidRPr="003F140B">
        <w:rPr>
          <w:rFonts w:eastAsia="Times New Roman"/>
          <w:sz w:val="24"/>
          <w:szCs w:val="24"/>
        </w:rPr>
        <w:t xml:space="preserve"> существенно ускоряет обработку полей и обеспечивает защиту урожая с максимальной эффективностью. Это стало особенно актуально в современных условиях </w:t>
      </w:r>
      <w:proofErr w:type="spellStart"/>
      <w:r w:rsidRPr="003F140B">
        <w:rPr>
          <w:rFonts w:eastAsia="Times New Roman"/>
          <w:sz w:val="24"/>
          <w:szCs w:val="24"/>
        </w:rPr>
        <w:t>агросектора</w:t>
      </w:r>
      <w:proofErr w:type="spellEnd"/>
      <w:r w:rsidRPr="003F140B">
        <w:rPr>
          <w:rFonts w:eastAsia="Times New Roman"/>
          <w:sz w:val="24"/>
          <w:szCs w:val="24"/>
        </w:rPr>
        <w:t>, где скорость и качество</w:t>
      </w:r>
      <w:r>
        <w:rPr>
          <w:rFonts w:eastAsia="Times New Roman"/>
          <w:sz w:val="24"/>
          <w:szCs w:val="24"/>
        </w:rPr>
        <w:t xml:space="preserve"> работы играют решающую роль. </w:t>
      </w:r>
      <w:r w:rsidR="00E15D94">
        <w:rPr>
          <w:rFonts w:eastAsia="Times New Roman"/>
          <w:sz w:val="24"/>
          <w:szCs w:val="24"/>
        </w:rPr>
        <w:t>Ранее мы писали про реализацию проекта «УралАгроДрон».</w:t>
      </w:r>
      <w:bookmarkStart w:id="0" w:name="_GoBack"/>
      <w:bookmarkEnd w:id="0"/>
    </w:p>
    <w:p w14:paraId="2D38B3C9" w14:textId="77777777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>Однако, несмотря на прогресс в области технологий, ситуация с урожаем картофеля в регионах, пострадавших от непогоды, вызывает серьезные опасения. Избыточные осадки и резкие колебания температуры могут негативно сказаться на состоянии растений, способствуя ра</w:t>
      </w:r>
      <w:r>
        <w:rPr>
          <w:rFonts w:eastAsia="Times New Roman"/>
          <w:sz w:val="24"/>
          <w:szCs w:val="24"/>
        </w:rPr>
        <w:t xml:space="preserve">звитию различных заболеваний. </w:t>
      </w:r>
    </w:p>
    <w:p w14:paraId="2156DD0E" w14:textId="0C068692" w:rsidR="003F140B" w:rsidRDefault="003F140B" w:rsidP="003F140B">
      <w:pPr>
        <w:ind w:firstLine="708"/>
        <w:jc w:val="both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t xml:space="preserve">«Ситуация с урожаем картофеля вызывает серьезные опасения. Из-за повышенной влажности и обильных дождей, с которыми мы столкнулись в этом сезоне, возникает проблема, связанная с фитофторозом и гнилью картофеля. В условиях нестабильной погоды важно уделять </w:t>
      </w:r>
      <w:r w:rsidRPr="003F140B">
        <w:rPr>
          <w:rFonts w:eastAsia="Times New Roman"/>
          <w:sz w:val="24"/>
          <w:szCs w:val="24"/>
        </w:rPr>
        <w:lastRenderedPageBreak/>
        <w:t>внимание не агротехническим мерам, а также применять инновационные подходы к мониторингу состояния земель. Ранняя уборка может помочь сохранить часть урожая, однако это также может привести к снижению общего объема продукции и качества клубней. Кроме того, стоит рассмотреть альтернативные сорта картофеля, которые более устойчивы к неблагоприятным условиям. Это поможет адаптировать производство к изменяющимся климатическим условиям и минимизировать риски потерь урожая», – прокомментировал Михаил Карпухин, проректор по научной работе и инновациям, кандидат сельскохозяйственных наук.</w:t>
      </w:r>
    </w:p>
    <w:p w14:paraId="1EB7DED0" w14:textId="5748D764" w:rsidR="003F140B" w:rsidRPr="003F140B" w:rsidRDefault="003F140B" w:rsidP="003F140B">
      <w:pPr>
        <w:jc w:val="right"/>
        <w:rPr>
          <w:rFonts w:eastAsia="Times New Roman"/>
          <w:sz w:val="24"/>
          <w:szCs w:val="24"/>
        </w:rPr>
      </w:pPr>
      <w:r w:rsidRPr="003F140B">
        <w:rPr>
          <w:rFonts w:eastAsia="Times New Roman"/>
          <w:sz w:val="24"/>
          <w:szCs w:val="24"/>
        </w:rPr>
        <w:br/>
      </w:r>
      <w:r w:rsidRPr="003F140B">
        <w:rPr>
          <w:rFonts w:eastAsia="Times New Roman"/>
          <w:sz w:val="24"/>
          <w:szCs w:val="24"/>
        </w:rPr>
        <w:br/>
        <w:t>Текст – Кристина Исмагилова</w:t>
      </w:r>
      <w:r w:rsidRPr="003F140B">
        <w:rPr>
          <w:rFonts w:eastAsia="Times New Roman"/>
          <w:sz w:val="24"/>
          <w:szCs w:val="24"/>
        </w:rPr>
        <w:br/>
        <w:t xml:space="preserve">Фото – Павел </w:t>
      </w:r>
      <w:proofErr w:type="spellStart"/>
      <w:r w:rsidRPr="003F140B">
        <w:rPr>
          <w:rFonts w:eastAsia="Times New Roman"/>
          <w:sz w:val="24"/>
          <w:szCs w:val="24"/>
        </w:rPr>
        <w:t>Усков</w:t>
      </w:r>
      <w:proofErr w:type="spellEnd"/>
    </w:p>
    <w:p w14:paraId="597411F0" w14:textId="37B12EF0" w:rsidR="00391EC7" w:rsidRPr="003C7C11" w:rsidRDefault="00391EC7" w:rsidP="003C7C11">
      <w:pPr>
        <w:ind w:firstLine="567"/>
        <w:rPr>
          <w:color w:val="000000"/>
          <w:sz w:val="24"/>
          <w:szCs w:val="24"/>
          <w:shd w:val="clear" w:color="auto" w:fill="FFFFFF"/>
        </w:rPr>
      </w:pPr>
    </w:p>
    <w:p w14:paraId="2702EA59" w14:textId="0EEBA6D6" w:rsidR="00C34359" w:rsidRPr="00DC475D" w:rsidRDefault="00C34359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7E27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18A3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37DA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2C85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2EE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2B6E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0FA6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1CA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1EC7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C7C11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140B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0B2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4E0A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062"/>
    <w:rsid w:val="00565E77"/>
    <w:rsid w:val="0057043F"/>
    <w:rsid w:val="00570CED"/>
    <w:rsid w:val="0057251F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08E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0C84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931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64C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23B7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E714C"/>
    <w:rsid w:val="008F362A"/>
    <w:rsid w:val="008F3887"/>
    <w:rsid w:val="008F6602"/>
    <w:rsid w:val="00900A24"/>
    <w:rsid w:val="00900F44"/>
    <w:rsid w:val="00902847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720"/>
    <w:rsid w:val="00956ACF"/>
    <w:rsid w:val="00956EF3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A7D54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5BC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4F5B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05D55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C4D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C1E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393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A6280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1469D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5DB9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6B8"/>
    <w:rsid w:val="00DD3769"/>
    <w:rsid w:val="00DD5BEE"/>
    <w:rsid w:val="00DD5DF8"/>
    <w:rsid w:val="00DD6041"/>
    <w:rsid w:val="00DD6309"/>
    <w:rsid w:val="00DD7A2C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B76"/>
    <w:rsid w:val="00E06D16"/>
    <w:rsid w:val="00E10CD0"/>
    <w:rsid w:val="00E1245F"/>
    <w:rsid w:val="00E15D94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1833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0203"/>
    <w:rsid w:val="00FF2079"/>
    <w:rsid w:val="00FF294F"/>
    <w:rsid w:val="00FF32BB"/>
    <w:rsid w:val="00FF4FC1"/>
    <w:rsid w:val="00FF5F45"/>
    <w:rsid w:val="00FF62EA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FBE9-B319-405A-87AA-9B08C1B0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61</cp:revision>
  <cp:lastPrinted>2025-06-11T10:23:00Z</cp:lastPrinted>
  <dcterms:created xsi:type="dcterms:W3CDTF">2025-07-22T11:36:00Z</dcterms:created>
  <dcterms:modified xsi:type="dcterms:W3CDTF">2025-08-26T10:30:00Z</dcterms:modified>
</cp:coreProperties>
</file>