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Calibri" w:cs="" w:cstheme="minorBidi" w:eastAsiaTheme="minorHAnsi"/>
          <w:b w:val="false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ТЕМА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Calibri" w:cs="" w:cstheme="minorBidi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b/>
          <w:color w:val="auto"/>
          <w:kern w:val="0"/>
          <w:sz w:val="24"/>
          <w:szCs w:val="24"/>
          <w:lang w:val="ru-RU" w:eastAsia="en-US" w:bidi="ar-SA"/>
        </w:rPr>
        <w:t>Конференция "День монтажника" в офисе компании "Московские Системы Безопасности"</w:t>
      </w:r>
    </w:p>
    <w:p>
      <w:pPr>
        <w:pStyle w:val="Normal"/>
        <w:shd w:val="clear" w:color="auto" w:fill="FFFFFF"/>
        <w:spacing w:lineRule="auto" w:line="240" w:before="300" w:after="300"/>
        <w:rPr>
          <w:rFonts w:ascii="Arial" w:hAnsi="Arial" w:eastAsia="Calibri" w:cs="" w:cstheme="minorBidi" w:eastAsiaTheme="minorHAnsi"/>
          <w:b w:val="false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ТЕКСТ</w:t>
      </w:r>
    </w:p>
    <w:p>
      <w:pPr>
        <w:pStyle w:val="Style18"/>
        <w:spacing w:before="0" w:after="0"/>
        <w:rPr/>
      </w:pPr>
      <w:r>
        <w:rPr>
          <w:rStyle w:val="Style16"/>
          <w:rFonts w:ascii="Arial" w:hAnsi="Arial"/>
          <w:sz w:val="24"/>
          <w:szCs w:val="24"/>
        </w:rPr>
        <w:t>Компания "Московские Системы Безопасности"</w:t>
      </w:r>
      <w:r>
        <w:rPr>
          <w:rFonts w:ascii="Arial" w:hAnsi="Arial"/>
          <w:sz w:val="24"/>
          <w:szCs w:val="24"/>
        </w:rPr>
        <w:t xml:space="preserve"> приглашае</w:t>
      </w:r>
      <w:r>
        <w:rPr>
          <w:rFonts w:ascii="Arial" w:hAnsi="Arial"/>
          <w:sz w:val="24"/>
          <w:szCs w:val="24"/>
        </w:rPr>
        <w:t>т</w:t>
      </w:r>
      <w:r>
        <w:rPr>
          <w:rFonts w:ascii="Arial" w:hAnsi="Arial"/>
          <w:sz w:val="24"/>
          <w:szCs w:val="24"/>
        </w:rPr>
        <w:t xml:space="preserve"> специалистов строительных и монтажных организаций принять участие в конференции - </w:t>
      </w:r>
      <w:r>
        <w:rPr>
          <w:rStyle w:val="Style16"/>
          <w:rFonts w:ascii="Arial" w:hAnsi="Arial"/>
          <w:color w:val="000000"/>
          <w:sz w:val="24"/>
          <w:szCs w:val="24"/>
        </w:rPr>
        <w:t>«День Монтажника»</w:t>
      </w:r>
      <w:r>
        <w:rPr>
          <w:rFonts w:ascii="Arial" w:hAnsi="Arial"/>
          <w:color w:val="000000"/>
          <w:sz w:val="24"/>
          <w:szCs w:val="24"/>
        </w:rPr>
        <w:t>, посвящённой новейшим технологиям и трендам</w:t>
      </w:r>
      <w:r>
        <w:rPr>
          <w:rFonts w:ascii="Arial" w:hAnsi="Arial"/>
          <w:sz w:val="24"/>
          <w:szCs w:val="24"/>
        </w:rPr>
        <w:t xml:space="preserve"> электротехнического рынка и рынка систем безопасности.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Дата: 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4 сентября 2025 г. (четверг) </w:t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>Время: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 09:30 – 17:30 </w:t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Место: 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Офис Компании "МСБ" (адрес: Москва, ул. Снежная, 26, БЦ "Снежная, 26", 11 эт., ст. метро "Свиблово", выход из метро № 1-2)</w:t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cstheme="minorBidi" w:eastAsiaTheme="minorHAnsi" w:ascii="Arial" w:hAnsi="Arial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Style18"/>
        <w:rPr/>
      </w:pPr>
      <w:r>
        <w:rPr>
          <w:rStyle w:val="Style16"/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Программа 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09:30 Регистрация. Приветственный кофе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10:00 Презентация МСБ 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10:20 Проектные решения на базе оборудования линеек ТМ RUBEZH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11:00 Актуальные решения Dahua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12:00 Кофе-брейк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12:20 SKAT или трендовые решения для обеспечения питания систем </w:t>
        <w:tab/>
        <w:t>безопасности и IT — инфраструктуры, Бастион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13:20 Комплексная защита объектов от пожара на основе оборудования </w:t>
        <w:tab/>
        <w:t>Спецавтоматика Бийск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14:20 Презентация модуля газового пожаротушения «Император». Демонстрация </w:t>
        <w:tab/>
        <w:t>решений, ИСП</w:t>
      </w:r>
    </w:p>
    <w:p>
      <w:pPr>
        <w:pStyle w:val="Style18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15:20 Ужин и квиз в ресторане «Ян Примус»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left="0" w:hanging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17:30 Завершение мероприятия</w:t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cstheme="minorBidi" w:eastAsiaTheme="minorHAnsi" w:ascii="Arial" w:hAnsi="Arial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Участие в мероприятии бесплатное. Количество мест ограничено.</w:t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cstheme="minorBidi" w:eastAsiaTheme="minorHAnsi" w:ascii="Arial" w:hAnsi="Arial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➡️ 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Регистрация  https://mossb.ru/promo/forms/installer-s-day/</w:t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cstheme="minorBidi" w:eastAsiaTheme="minorHAnsi" w:ascii="Arial" w:hAnsi="Arial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before="0" w:after="0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Arial" w:hAnsi="Arial" w:cstheme="minorBidi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Ждем вас на «Дне Монтажника»  - площадке для обсуждения трендов, развития экспертизы и укрепления связей в сфере электротехники и 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ru-RU" w:eastAsia="en-US" w:bidi="ar-SA"/>
        </w:rPr>
        <w:t>систем безопасности!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70bbb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370bbb"/>
    <w:rPr>
      <w:color w:val="0000FF"/>
      <w:u w:val="single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370b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LibreOffice/7.3.7.2$Linux_X86_64 LibreOffice_project/30$Build-2</Application>
  <AppVersion>15.0000</AppVersion>
  <Pages>1</Pages>
  <Words>169</Words>
  <Characters>1167</Characters>
  <CharactersWithSpaces>1327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2025-07-08T07:00:00Z</dcterms:created>
  <dc:creator>Анна Пашкова</dc:creator>
  <dc:description/>
  <dc:language>ru-RU</dc:language>
  <cp:lastModifiedBy/>
  <dcterms:modified xsi:type="dcterms:W3CDTF">2025-09-01T10:50:00Z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