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A275" w14:textId="77777777" w:rsidR="00C405CC" w:rsidRPr="000D358F" w:rsidRDefault="00C405CC" w:rsidP="00C405CC">
      <w:pPr>
        <w:jc w:val="center"/>
        <w:rPr>
          <w:b/>
          <w:bCs/>
        </w:rPr>
      </w:pPr>
      <w:r w:rsidRPr="000D358F">
        <w:rPr>
          <w:b/>
          <w:bCs/>
        </w:rPr>
        <w:t>Алтайский ГАУ вновь отмечен сертификатом социально ориентированного работодателя региона</w:t>
      </w:r>
    </w:p>
    <w:p w14:paraId="044139A6" w14:textId="77777777" w:rsidR="00C405CC" w:rsidRDefault="00C405CC" w:rsidP="00C405CC"/>
    <w:p w14:paraId="554D524C" w14:textId="77777777" w:rsidR="00C405CC" w:rsidRPr="000D358F" w:rsidRDefault="00C405CC" w:rsidP="00C405CC">
      <w:pPr>
        <w:rPr>
          <w:i/>
          <w:iCs/>
        </w:rPr>
      </w:pPr>
      <w:r w:rsidRPr="000D358F">
        <w:rPr>
          <w:i/>
          <w:iCs/>
        </w:rPr>
        <w:t>Сертификат подтверждает, что деятельность Алтайского государственного аграрного университета соответствует требованиям законодательства в области социально-трудовых отношений.</w:t>
      </w:r>
    </w:p>
    <w:p w14:paraId="125B01E8" w14:textId="77777777" w:rsidR="00C405CC" w:rsidRDefault="00C405CC" w:rsidP="00C405CC"/>
    <w:p w14:paraId="4864E205" w14:textId="77777777" w:rsidR="00C405CC" w:rsidRDefault="00C405CC" w:rsidP="00C405CC">
      <w:r>
        <w:t xml:space="preserve">Сертификат выдан управлением Алтайского края по труду и занятости населения за подписью начальника </w:t>
      </w:r>
      <w:r w:rsidRPr="000D358F">
        <w:rPr>
          <w:b/>
          <w:bCs/>
        </w:rPr>
        <w:t xml:space="preserve">Надежды </w:t>
      </w:r>
      <w:proofErr w:type="spellStart"/>
      <w:r w:rsidRPr="000D358F">
        <w:rPr>
          <w:b/>
          <w:bCs/>
        </w:rPr>
        <w:t>Капуры</w:t>
      </w:r>
      <w:proofErr w:type="spellEnd"/>
      <w:r>
        <w:t xml:space="preserve">. </w:t>
      </w:r>
    </w:p>
    <w:p w14:paraId="613FB142" w14:textId="77777777" w:rsidR="00C405CC" w:rsidRDefault="00C405CC" w:rsidP="00C405CC">
      <w:r>
        <w:t xml:space="preserve">Документ подтверждает, что деятельность Алтайского ГАУ полностью соответствует требованиям законодательства РФ в области социально-трудовых отношений. Сертификат действует с 31 июля 2025 г. по 30 июля 2028 г. </w:t>
      </w:r>
    </w:p>
    <w:p w14:paraId="638009D7" w14:textId="77777777" w:rsidR="00C405CC" w:rsidRPr="000D358F" w:rsidRDefault="00C405CC" w:rsidP="00C405CC">
      <w:r w:rsidRPr="000D358F">
        <w:rPr>
          <w:i/>
          <w:iCs/>
        </w:rPr>
        <w:t>«Приятно, что наш вуз удостоен такого сертификата! Это наглядное свидетельство того, что все работники АГАУ защищены в социальном плане, а руководство вуза полностью выполняет все обязательства перед ними. И это, действительно, является для нас приоритетом</w:t>
      </w:r>
      <w:r>
        <w:rPr>
          <w:i/>
          <w:iCs/>
        </w:rPr>
        <w:t xml:space="preserve">», - </w:t>
      </w:r>
      <w:r>
        <w:t xml:space="preserve">прокомментировал событие врио ректора Алтайского ГАУ </w:t>
      </w:r>
      <w:r w:rsidRPr="000D358F">
        <w:rPr>
          <w:b/>
          <w:bCs/>
        </w:rPr>
        <w:t>Владимир Плешаков</w:t>
      </w:r>
      <w:r>
        <w:t>.</w:t>
      </w:r>
    </w:p>
    <w:p w14:paraId="42066747" w14:textId="77777777" w:rsidR="00C405CC" w:rsidRDefault="00C405CC" w:rsidP="00C405CC">
      <w:r>
        <w:t xml:space="preserve">Напомним, что в соответствии с указом губернатора Алтайского края от 13 марта 2015 г. «О повышении социальной ответственности работодателей Алтайского края» Алтайский ГАУ прошел добровольную сертификацию соответствия требованиям законодательства в области социально-трудовых отношений и по итогам экспертизы признан в полном объеме соответствующим </w:t>
      </w:r>
      <w:r>
        <w:lastRenderedPageBreak/>
        <w:t xml:space="preserve">утвержденным критериям отнесения к категории «социально ориентированный работодатель». </w:t>
      </w:r>
    </w:p>
    <w:p w14:paraId="0AB4F765" w14:textId="77777777" w:rsidR="00C405CC" w:rsidRDefault="00C405CC" w:rsidP="00C405CC">
      <w:r>
        <w:t xml:space="preserve">Из числа вузов региона подобного статуса в Барнауле удостоены лишь </w:t>
      </w:r>
      <w:r w:rsidRPr="000D358F">
        <w:rPr>
          <w:b/>
          <w:bCs/>
        </w:rPr>
        <w:t>2</w:t>
      </w:r>
      <w:r>
        <w:t xml:space="preserve"> университета.</w:t>
      </w:r>
    </w:p>
    <w:p w14:paraId="5B83A70B" w14:textId="77777777" w:rsidR="00C405CC" w:rsidRDefault="00C405CC" w:rsidP="00C405CC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6EFCF" w14:textId="77777777" w:rsidR="00D76C50" w:rsidRDefault="00D76C50" w:rsidP="00637ACE">
      <w:pPr>
        <w:spacing w:line="240" w:lineRule="auto"/>
      </w:pPr>
      <w:r>
        <w:separator/>
      </w:r>
    </w:p>
  </w:endnote>
  <w:endnote w:type="continuationSeparator" w:id="0">
    <w:p w14:paraId="7A6C6E5E" w14:textId="77777777" w:rsidR="00D76C50" w:rsidRDefault="00D76C5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F0B0E" w14:textId="77777777" w:rsidR="00D76C50" w:rsidRDefault="00D76C50" w:rsidP="00637ACE">
      <w:pPr>
        <w:spacing w:line="240" w:lineRule="auto"/>
      </w:pPr>
      <w:r>
        <w:separator/>
      </w:r>
    </w:p>
  </w:footnote>
  <w:footnote w:type="continuationSeparator" w:id="0">
    <w:p w14:paraId="3BC4FFBD" w14:textId="77777777" w:rsidR="00D76C50" w:rsidRDefault="00D76C5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C405CC">
      <w:rPr>
        <w:sz w:val="20"/>
        <w:szCs w:val="20"/>
      </w:rPr>
      <w:t xml:space="preserve">                                     </w:t>
    </w:r>
    <w:r w:rsidR="006774B9" w:rsidRPr="00C405CC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4F641F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405CC"/>
    <w:rsid w:val="00C63EE0"/>
    <w:rsid w:val="00C64671"/>
    <w:rsid w:val="00C92132"/>
    <w:rsid w:val="00CE573C"/>
    <w:rsid w:val="00D545E1"/>
    <w:rsid w:val="00D76C50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2025-09-11T04:26:00Z</dcterms:modified>
</cp:coreProperties>
</file>