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01165" w:rsidRPr="00BC6027" w:rsidRDefault="00F01165" w:rsidP="00F01165">
      <w:pPr>
        <w:spacing w:before="240" w:after="240" w:line="240" w:lineRule="auto"/>
        <w:rPr>
          <w:rFonts w:ascii="Tahoma" w:eastAsia="Times New Roman" w:hAnsi="Tahoma" w:cs="Tahoma"/>
          <w:sz w:val="24"/>
          <w:szCs w:val="24"/>
          <w:lang w:eastAsia="ru-RU"/>
        </w:rPr>
      </w:pPr>
      <w:r w:rsidRPr="00BC6027">
        <w:rPr>
          <w:rFonts w:ascii="Tahoma" w:eastAsia="Times New Roman" w:hAnsi="Tahoma" w:cs="Tahoma"/>
          <w:i/>
          <w:iCs/>
          <w:noProof/>
          <w:color w:val="000000"/>
          <w:sz w:val="28"/>
          <w:szCs w:val="28"/>
          <w:bdr w:val="none" w:sz="0" w:space="0" w:color="auto" w:frame="1"/>
          <w:lang w:eastAsia="ru-RU"/>
        </w:rPr>
        <w:drawing>
          <wp:inline distT="0" distB="0" distL="0" distR="0">
            <wp:extent cx="1692275" cy="1719580"/>
            <wp:effectExtent l="19050" t="0" r="3175" b="0"/>
            <wp:docPr id="1" name="Рисунок 1" descr="https://lh7-rt.googleusercontent.com/docsz/AD_4nXf_wnmSMkGXB9eTjpwkTFrQ3wVcdaFYkbzuvAMeGld3beylWok8qmDkdP__6RzV3bWfhfleSGhkcZqoedEH4CrfD5VXZFsl-giW92Nq7-i-3F1QICQzdLg1sMb6iNpX7c0PyF4fPQ?key=Ft9Pu8OmMFErTYy5xwMVt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lh7-rt.googleusercontent.com/docsz/AD_4nXf_wnmSMkGXB9eTjpwkTFrQ3wVcdaFYkbzuvAMeGld3beylWok8qmDkdP__6RzV3bWfhfleSGhkcZqoedEH4CrfD5VXZFsl-giW92Nq7-i-3F1QICQzdLg1sMb6iNpX7c0PyF4fPQ?key=Ft9Pu8OmMFErTYy5xwMVtw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92275" cy="17195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01165" w:rsidRPr="00BC6027" w:rsidRDefault="00F01165" w:rsidP="00F01165">
      <w:pPr>
        <w:spacing w:before="240" w:after="240" w:line="240" w:lineRule="auto"/>
        <w:rPr>
          <w:rFonts w:ascii="Tahoma" w:eastAsia="Times New Roman" w:hAnsi="Tahoma" w:cs="Tahoma"/>
          <w:sz w:val="24"/>
          <w:szCs w:val="24"/>
          <w:lang w:eastAsia="ru-RU"/>
        </w:rPr>
      </w:pPr>
      <w:r w:rsidRPr="00BC6027">
        <w:rPr>
          <w:rFonts w:ascii="Tahoma" w:eastAsia="Times New Roman" w:hAnsi="Tahoma" w:cs="Tahoma"/>
          <w:b/>
          <w:bCs/>
          <w:i/>
          <w:iCs/>
          <w:color w:val="000000"/>
          <w:sz w:val="28"/>
          <w:szCs w:val="28"/>
          <w:lang w:eastAsia="ru-RU"/>
        </w:rPr>
        <w:t>Пост-релиз</w:t>
      </w:r>
    </w:p>
    <w:p w:rsidR="001905B7" w:rsidRPr="00F01165" w:rsidRDefault="001905B7" w:rsidP="001905B7">
      <w:pPr>
        <w:spacing w:before="100" w:beforeAutospacing="1" w:after="100" w:afterAutospacing="1" w:line="240" w:lineRule="auto"/>
        <w:outlineLvl w:val="2"/>
        <w:rPr>
          <w:rFonts w:ascii="Tahoma" w:eastAsia="Times New Roman" w:hAnsi="Tahoma" w:cs="Tahoma"/>
          <w:b/>
          <w:bCs/>
          <w:sz w:val="28"/>
          <w:szCs w:val="28"/>
          <w:lang w:eastAsia="ru-RU"/>
        </w:rPr>
      </w:pPr>
      <w:r w:rsidRPr="00F01165">
        <w:rPr>
          <w:rFonts w:ascii="Tahoma" w:eastAsia="Times New Roman" w:hAnsi="Tahoma" w:cs="Tahoma"/>
          <w:b/>
          <w:bCs/>
          <w:sz w:val="28"/>
          <w:szCs w:val="28"/>
          <w:lang w:eastAsia="ru-RU"/>
        </w:rPr>
        <w:t>Презентация книги Владислава Гасумянова «Когда мы все были русские» прошла на Форуме «Вся Россия - 2025»</w:t>
      </w:r>
    </w:p>
    <w:p w:rsidR="001905B7" w:rsidRPr="00F01165" w:rsidRDefault="001905B7" w:rsidP="001905B7">
      <w:pPr>
        <w:spacing w:before="100" w:beforeAutospacing="1" w:after="100" w:afterAutospacing="1" w:line="240" w:lineRule="auto"/>
        <w:rPr>
          <w:rFonts w:ascii="Tahoma" w:eastAsia="Times New Roman" w:hAnsi="Tahoma" w:cs="Tahoma"/>
          <w:sz w:val="28"/>
          <w:szCs w:val="28"/>
          <w:lang w:eastAsia="ru-RU"/>
        </w:rPr>
      </w:pPr>
      <w:r w:rsidRPr="00F01165">
        <w:rPr>
          <w:rFonts w:ascii="Tahoma" w:eastAsia="Times New Roman" w:hAnsi="Tahoma" w:cs="Tahoma"/>
          <w:sz w:val="28"/>
          <w:szCs w:val="28"/>
          <w:lang w:eastAsia="ru-RU"/>
        </w:rPr>
        <w:t xml:space="preserve">В рамках Форума современной журналистики «Вся Россия - 2025», прошедшего в Сочи, состоялась презентация книги директора Национального исследовательского института развития коммуникаций (НИИРК), доктора экономических наук, профессора </w:t>
      </w:r>
      <w:r w:rsidRPr="00F01165">
        <w:rPr>
          <w:rFonts w:ascii="Tahoma" w:eastAsia="Times New Roman" w:hAnsi="Tahoma" w:cs="Tahoma"/>
          <w:b/>
          <w:bCs/>
          <w:sz w:val="28"/>
          <w:szCs w:val="28"/>
          <w:lang w:eastAsia="ru-RU"/>
        </w:rPr>
        <w:t>Владислава Гасумянова</w:t>
      </w:r>
      <w:r w:rsidRPr="00F01165">
        <w:rPr>
          <w:rFonts w:ascii="Tahoma" w:eastAsia="Times New Roman" w:hAnsi="Tahoma" w:cs="Tahoma"/>
          <w:sz w:val="28"/>
          <w:szCs w:val="28"/>
          <w:lang w:eastAsia="ru-RU"/>
        </w:rPr>
        <w:t xml:space="preserve"> - </w:t>
      </w:r>
      <w:r w:rsidRPr="00F01165">
        <w:rPr>
          <w:rFonts w:ascii="Tahoma" w:eastAsia="Times New Roman" w:hAnsi="Tahoma" w:cs="Tahoma"/>
          <w:b/>
          <w:i/>
          <w:iCs/>
          <w:sz w:val="28"/>
          <w:szCs w:val="28"/>
          <w:lang w:eastAsia="ru-RU"/>
        </w:rPr>
        <w:t>«Когда мы все были русские»</w:t>
      </w:r>
      <w:r w:rsidRPr="00F01165">
        <w:rPr>
          <w:rFonts w:ascii="Tahoma" w:eastAsia="Times New Roman" w:hAnsi="Tahoma" w:cs="Tahoma"/>
          <w:b/>
          <w:sz w:val="28"/>
          <w:szCs w:val="28"/>
          <w:lang w:eastAsia="ru-RU"/>
        </w:rPr>
        <w:t>.</w:t>
      </w:r>
    </w:p>
    <w:p w:rsidR="001905B7" w:rsidRPr="00F01165" w:rsidRDefault="001905B7" w:rsidP="001905B7">
      <w:pPr>
        <w:spacing w:before="100" w:beforeAutospacing="1" w:after="100" w:afterAutospacing="1" w:line="240" w:lineRule="auto"/>
        <w:rPr>
          <w:rFonts w:ascii="Tahoma" w:eastAsia="Times New Roman" w:hAnsi="Tahoma" w:cs="Tahoma"/>
          <w:sz w:val="28"/>
          <w:szCs w:val="28"/>
          <w:lang w:eastAsia="ru-RU"/>
        </w:rPr>
      </w:pPr>
      <w:r w:rsidRPr="00F01165">
        <w:rPr>
          <w:rFonts w:ascii="Tahoma" w:eastAsia="Times New Roman" w:hAnsi="Tahoma" w:cs="Tahoma"/>
          <w:sz w:val="28"/>
          <w:szCs w:val="28"/>
          <w:lang w:eastAsia="ru-RU"/>
        </w:rPr>
        <w:t xml:space="preserve">Издание стало результатом многолетней исследовательской и архивной работы, посвященной героическому вкладу народов Советского Союза в Победу в Великой Отечественной войне. Автор, опираясь на ранее малоизвестные и впервые опубликованные документы, подробно рассказывает о подвиге </w:t>
      </w:r>
      <w:r w:rsidRPr="00F01165">
        <w:rPr>
          <w:rFonts w:ascii="Tahoma" w:eastAsia="Times New Roman" w:hAnsi="Tahoma" w:cs="Tahoma"/>
          <w:bCs/>
          <w:sz w:val="28"/>
          <w:szCs w:val="28"/>
          <w:lang w:eastAsia="ru-RU"/>
        </w:rPr>
        <w:t>Героев Советского Союза</w:t>
      </w:r>
      <w:r w:rsidRPr="00F01165">
        <w:rPr>
          <w:rFonts w:ascii="Tahoma" w:eastAsia="Times New Roman" w:hAnsi="Tahoma" w:cs="Tahoma"/>
          <w:sz w:val="28"/>
          <w:szCs w:val="28"/>
          <w:lang w:eastAsia="ru-RU"/>
        </w:rPr>
        <w:t xml:space="preserve">, </w:t>
      </w:r>
      <w:r w:rsidRPr="00F01165">
        <w:rPr>
          <w:rFonts w:ascii="Tahoma" w:eastAsia="Times New Roman" w:hAnsi="Tahoma" w:cs="Tahoma"/>
          <w:bCs/>
          <w:sz w:val="28"/>
          <w:szCs w:val="28"/>
          <w:lang w:eastAsia="ru-RU"/>
        </w:rPr>
        <w:t>полных кавалеров ордена Славы</w:t>
      </w:r>
      <w:r w:rsidRPr="00F01165">
        <w:rPr>
          <w:rFonts w:ascii="Tahoma" w:eastAsia="Times New Roman" w:hAnsi="Tahoma" w:cs="Tahoma"/>
          <w:sz w:val="28"/>
          <w:szCs w:val="28"/>
          <w:lang w:eastAsia="ru-RU"/>
        </w:rPr>
        <w:t xml:space="preserve">, о самоотверженном труде в тылу, о силе сплочённости и единства всех </w:t>
      </w:r>
      <w:r w:rsidRPr="00F01165">
        <w:rPr>
          <w:rFonts w:ascii="Tahoma" w:eastAsia="Times New Roman" w:hAnsi="Tahoma" w:cs="Tahoma"/>
          <w:b/>
          <w:bCs/>
          <w:sz w:val="28"/>
          <w:szCs w:val="28"/>
          <w:lang w:eastAsia="ru-RU"/>
        </w:rPr>
        <w:t>15 союзных республик</w:t>
      </w:r>
      <w:r w:rsidRPr="00F01165">
        <w:rPr>
          <w:rFonts w:ascii="Tahoma" w:eastAsia="Times New Roman" w:hAnsi="Tahoma" w:cs="Tahoma"/>
          <w:sz w:val="28"/>
          <w:szCs w:val="28"/>
          <w:lang w:eastAsia="ru-RU"/>
        </w:rPr>
        <w:t>, а также Абхазии и Южной Осетии в годы войны.</w:t>
      </w:r>
    </w:p>
    <w:p w:rsidR="004F5093" w:rsidRPr="00F01165" w:rsidRDefault="004F5093" w:rsidP="001905B7">
      <w:pPr>
        <w:spacing w:before="100" w:beforeAutospacing="1" w:after="100" w:afterAutospacing="1" w:line="240" w:lineRule="auto"/>
        <w:rPr>
          <w:rFonts w:ascii="Tahoma" w:eastAsia="Times New Roman" w:hAnsi="Tahoma" w:cs="Tahoma"/>
          <w:sz w:val="28"/>
          <w:szCs w:val="28"/>
          <w:lang w:eastAsia="ru-RU"/>
        </w:rPr>
      </w:pPr>
      <w:r w:rsidRPr="00F01165">
        <w:rPr>
          <w:rFonts w:ascii="Tahoma" w:eastAsia="Times New Roman" w:hAnsi="Tahoma" w:cs="Tahoma"/>
          <w:sz w:val="28"/>
          <w:szCs w:val="28"/>
          <w:lang w:eastAsia="ru-RU"/>
        </w:rPr>
        <w:t xml:space="preserve">Презентацию провели Рафаэль Гусейнов член Наблюдательного совета НИИРК, секретарь Союза журналистов России и Ольга </w:t>
      </w:r>
      <w:proofErr w:type="spellStart"/>
      <w:r w:rsidRPr="00F01165">
        <w:rPr>
          <w:rFonts w:ascii="Tahoma" w:eastAsia="Times New Roman" w:hAnsi="Tahoma" w:cs="Tahoma"/>
          <w:sz w:val="28"/>
          <w:szCs w:val="28"/>
          <w:lang w:eastAsia="ru-RU"/>
        </w:rPr>
        <w:t>Гуржиева</w:t>
      </w:r>
      <w:proofErr w:type="spellEnd"/>
      <w:r w:rsidRPr="00F01165">
        <w:rPr>
          <w:rFonts w:ascii="Tahoma" w:eastAsia="Times New Roman" w:hAnsi="Tahoma" w:cs="Tahoma"/>
          <w:sz w:val="28"/>
          <w:szCs w:val="28"/>
          <w:lang w:eastAsia="ru-RU"/>
        </w:rPr>
        <w:t xml:space="preserve"> директор программ взаимодействия с органами власти НИИРК.</w:t>
      </w:r>
    </w:p>
    <w:p w:rsidR="001905B7" w:rsidRPr="00F01165" w:rsidRDefault="001905B7" w:rsidP="0024540B">
      <w:pPr>
        <w:spacing w:before="100" w:beforeAutospacing="1" w:after="100" w:afterAutospacing="1" w:line="240" w:lineRule="auto"/>
        <w:rPr>
          <w:rFonts w:ascii="Tahoma" w:eastAsia="Times New Roman" w:hAnsi="Tahoma" w:cs="Tahoma"/>
          <w:i/>
          <w:sz w:val="28"/>
          <w:szCs w:val="28"/>
          <w:lang w:eastAsia="ru-RU"/>
        </w:rPr>
      </w:pPr>
      <w:r w:rsidRPr="00F01165">
        <w:rPr>
          <w:rFonts w:ascii="Tahoma" w:eastAsia="Times New Roman" w:hAnsi="Tahoma" w:cs="Tahoma"/>
          <w:b/>
          <w:sz w:val="28"/>
          <w:szCs w:val="28"/>
          <w:lang w:eastAsia="ru-RU"/>
        </w:rPr>
        <w:t>Рафаэль Гусейнов</w:t>
      </w:r>
      <w:r w:rsidRPr="00F01165">
        <w:rPr>
          <w:rFonts w:ascii="Tahoma" w:eastAsia="Times New Roman" w:hAnsi="Tahoma" w:cs="Tahoma"/>
          <w:sz w:val="28"/>
          <w:szCs w:val="28"/>
          <w:lang w:eastAsia="ru-RU"/>
        </w:rPr>
        <w:t xml:space="preserve"> высоко оценил труд </w:t>
      </w:r>
      <w:r w:rsidRPr="00F01165">
        <w:rPr>
          <w:rFonts w:ascii="Tahoma" w:eastAsia="Times New Roman" w:hAnsi="Tahoma" w:cs="Tahoma"/>
          <w:b/>
          <w:sz w:val="28"/>
          <w:szCs w:val="28"/>
          <w:lang w:eastAsia="ru-RU"/>
        </w:rPr>
        <w:t>Владислава Гасумянова</w:t>
      </w:r>
      <w:r w:rsidRPr="00F01165">
        <w:rPr>
          <w:rFonts w:ascii="Tahoma" w:eastAsia="Times New Roman" w:hAnsi="Tahoma" w:cs="Tahoma"/>
          <w:sz w:val="28"/>
          <w:szCs w:val="28"/>
          <w:lang w:eastAsia="ru-RU"/>
        </w:rPr>
        <w:t>:</w:t>
      </w:r>
      <w:r w:rsidR="0024540B" w:rsidRPr="00F01165">
        <w:rPr>
          <w:rFonts w:ascii="Tahoma" w:eastAsia="Times New Roman" w:hAnsi="Tahoma" w:cs="Tahoma"/>
          <w:sz w:val="28"/>
          <w:szCs w:val="28"/>
          <w:lang w:eastAsia="ru-RU"/>
        </w:rPr>
        <w:t xml:space="preserve"> </w:t>
      </w:r>
      <w:r w:rsidRPr="00F01165">
        <w:rPr>
          <w:rFonts w:ascii="Tahoma" w:eastAsia="Times New Roman" w:hAnsi="Tahoma" w:cs="Tahoma"/>
          <w:sz w:val="28"/>
          <w:szCs w:val="28"/>
          <w:lang w:eastAsia="ru-RU"/>
        </w:rPr>
        <w:t>«</w:t>
      </w:r>
      <w:r w:rsidRPr="00F01165">
        <w:rPr>
          <w:rFonts w:ascii="Tahoma" w:eastAsia="Times New Roman" w:hAnsi="Tahoma" w:cs="Tahoma"/>
          <w:i/>
          <w:sz w:val="28"/>
          <w:szCs w:val="28"/>
          <w:lang w:eastAsia="ru-RU"/>
        </w:rPr>
        <w:t xml:space="preserve">Доктор наук, профессор Владислав Гасумянов в год юбилея Победы написал книгу о героях Великой Отечественной войны. Несмотря на то, что об этой войне написано много книг, в том числе и знаменитыми авторами, этот </w:t>
      </w:r>
      <w:proofErr w:type="gramStart"/>
      <w:r w:rsidRPr="00F01165">
        <w:rPr>
          <w:rFonts w:ascii="Tahoma" w:eastAsia="Times New Roman" w:hAnsi="Tahoma" w:cs="Tahoma"/>
          <w:i/>
          <w:sz w:val="28"/>
          <w:szCs w:val="28"/>
          <w:lang w:eastAsia="ru-RU"/>
        </w:rPr>
        <w:t>труд</w:t>
      </w:r>
      <w:proofErr w:type="gramEnd"/>
      <w:r w:rsidRPr="00F01165">
        <w:rPr>
          <w:rFonts w:ascii="Tahoma" w:eastAsia="Times New Roman" w:hAnsi="Tahoma" w:cs="Tahoma"/>
          <w:i/>
          <w:sz w:val="28"/>
          <w:szCs w:val="28"/>
          <w:lang w:eastAsia="ru-RU"/>
        </w:rPr>
        <w:t xml:space="preserve"> несомненно является оригинальным. Впервые под одной обложкой собраны тщательно проверенные свидетельства о подвигах Героев Советского Союза и полных кавалеров ордена Славы.</w:t>
      </w:r>
    </w:p>
    <w:p w:rsidR="001905B7" w:rsidRPr="00F01165" w:rsidRDefault="001905B7" w:rsidP="001905B7">
      <w:pPr>
        <w:spacing w:before="100" w:beforeAutospacing="1" w:after="100" w:afterAutospacing="1" w:line="240" w:lineRule="auto"/>
        <w:rPr>
          <w:rFonts w:ascii="Tahoma" w:eastAsia="Times New Roman" w:hAnsi="Tahoma" w:cs="Tahoma"/>
          <w:i/>
          <w:sz w:val="28"/>
          <w:szCs w:val="28"/>
          <w:lang w:eastAsia="ru-RU"/>
        </w:rPr>
      </w:pPr>
      <w:r w:rsidRPr="00F01165">
        <w:rPr>
          <w:rFonts w:ascii="Tahoma" w:eastAsia="Times New Roman" w:hAnsi="Tahoma" w:cs="Tahoma"/>
          <w:i/>
          <w:sz w:val="28"/>
          <w:szCs w:val="28"/>
          <w:lang w:eastAsia="ru-RU"/>
        </w:rPr>
        <w:t xml:space="preserve">В книге рассказаны истории воинской доблести представителей всех 15 республик СССР, а также Осетии и Абхазии. Нашествие Гитлера на </w:t>
      </w:r>
      <w:r w:rsidRPr="00F01165">
        <w:rPr>
          <w:rFonts w:ascii="Tahoma" w:eastAsia="Times New Roman" w:hAnsi="Tahoma" w:cs="Tahoma"/>
          <w:i/>
          <w:sz w:val="28"/>
          <w:szCs w:val="28"/>
          <w:lang w:eastAsia="ru-RU"/>
        </w:rPr>
        <w:lastRenderedPageBreak/>
        <w:t>нашу страну не только сплотило народы, но и выявило предателей, пособников нацистов. Автор деликатно обходит эту тему, о которой, к сожалению, писали в последние годы больше, чем о подвигах.</w:t>
      </w:r>
    </w:p>
    <w:p w:rsidR="001905B7" w:rsidRPr="00F01165" w:rsidRDefault="001905B7" w:rsidP="001905B7">
      <w:pPr>
        <w:spacing w:before="100" w:beforeAutospacing="1" w:after="100" w:afterAutospacing="1" w:line="240" w:lineRule="auto"/>
        <w:rPr>
          <w:rFonts w:ascii="Tahoma" w:eastAsia="Times New Roman" w:hAnsi="Tahoma" w:cs="Tahoma"/>
          <w:sz w:val="28"/>
          <w:szCs w:val="28"/>
          <w:lang w:eastAsia="ru-RU"/>
        </w:rPr>
      </w:pPr>
      <w:r w:rsidRPr="00F01165">
        <w:rPr>
          <w:rFonts w:ascii="Tahoma" w:eastAsia="Times New Roman" w:hAnsi="Tahoma" w:cs="Tahoma"/>
          <w:i/>
          <w:sz w:val="28"/>
          <w:szCs w:val="28"/>
          <w:lang w:eastAsia="ru-RU"/>
        </w:rPr>
        <w:t>В его задачу входило написать не об отдельных отщепенцах, а о великом подвиге всего народа. Книга написана хорошим языком, легко читается и, несомненно, найдёт своего читателя. Особенно важно такое издание сегодня, когда из памяти россиян пытаются стереть генетический код нации - всё, чем мы гордимся и с чем живём</w:t>
      </w:r>
      <w:r w:rsidRPr="00F01165">
        <w:rPr>
          <w:rFonts w:ascii="Tahoma" w:eastAsia="Times New Roman" w:hAnsi="Tahoma" w:cs="Tahoma"/>
          <w:sz w:val="28"/>
          <w:szCs w:val="28"/>
          <w:lang w:eastAsia="ru-RU"/>
        </w:rPr>
        <w:t>».</w:t>
      </w:r>
    </w:p>
    <w:p w:rsidR="004F5093" w:rsidRPr="00F01165" w:rsidRDefault="004F5093" w:rsidP="004F5093">
      <w:pPr>
        <w:spacing w:before="100" w:beforeAutospacing="1" w:after="100" w:afterAutospacing="1" w:line="240" w:lineRule="auto"/>
        <w:rPr>
          <w:rFonts w:ascii="Tahoma" w:eastAsia="Times New Roman" w:hAnsi="Tahoma" w:cs="Tahoma"/>
          <w:sz w:val="28"/>
          <w:szCs w:val="28"/>
          <w:lang w:eastAsia="ru-RU"/>
        </w:rPr>
      </w:pPr>
      <w:r w:rsidRPr="00F01165">
        <w:rPr>
          <w:rFonts w:ascii="Tahoma" w:eastAsia="Times New Roman" w:hAnsi="Tahoma" w:cs="Tahoma"/>
          <w:sz w:val="28"/>
          <w:szCs w:val="28"/>
          <w:lang w:eastAsia="ru-RU"/>
        </w:rPr>
        <w:t>Презентация книги стала заметным событием на Форуме.</w:t>
      </w:r>
    </w:p>
    <w:p w:rsidR="0024540B" w:rsidRPr="00F01165" w:rsidRDefault="0024540B" w:rsidP="001905B7">
      <w:pPr>
        <w:spacing w:before="100" w:beforeAutospacing="1" w:after="100" w:afterAutospacing="1" w:line="240" w:lineRule="auto"/>
        <w:rPr>
          <w:rFonts w:ascii="Tahoma" w:eastAsia="Times New Roman" w:hAnsi="Tahoma" w:cs="Tahoma"/>
          <w:sz w:val="28"/>
          <w:szCs w:val="28"/>
          <w:lang w:eastAsia="ru-RU"/>
        </w:rPr>
      </w:pPr>
      <w:r w:rsidRPr="00F01165">
        <w:rPr>
          <w:rFonts w:ascii="Tahoma" w:eastAsia="Times New Roman" w:hAnsi="Tahoma" w:cs="Tahoma"/>
          <w:b/>
          <w:sz w:val="28"/>
          <w:szCs w:val="28"/>
          <w:lang w:eastAsia="ru-RU"/>
        </w:rPr>
        <w:t xml:space="preserve">Ольга </w:t>
      </w:r>
      <w:proofErr w:type="spellStart"/>
      <w:r w:rsidRPr="00F01165">
        <w:rPr>
          <w:rFonts w:ascii="Tahoma" w:eastAsia="Times New Roman" w:hAnsi="Tahoma" w:cs="Tahoma"/>
          <w:b/>
          <w:sz w:val="28"/>
          <w:szCs w:val="28"/>
          <w:lang w:eastAsia="ru-RU"/>
        </w:rPr>
        <w:t>Гуржиева</w:t>
      </w:r>
      <w:proofErr w:type="spellEnd"/>
      <w:r w:rsidRPr="00F01165">
        <w:rPr>
          <w:rFonts w:ascii="Tahoma" w:eastAsia="Times New Roman" w:hAnsi="Tahoma" w:cs="Tahoma"/>
          <w:sz w:val="28"/>
          <w:szCs w:val="28"/>
          <w:lang w:eastAsia="ru-RU"/>
        </w:rPr>
        <w:t>: «</w:t>
      </w:r>
      <w:r w:rsidRPr="00F01165">
        <w:rPr>
          <w:rFonts w:ascii="Tahoma" w:eastAsia="Times New Roman" w:hAnsi="Tahoma" w:cs="Tahoma"/>
          <w:i/>
          <w:sz w:val="28"/>
          <w:szCs w:val="28"/>
          <w:lang w:eastAsia="ru-RU"/>
        </w:rPr>
        <w:t>Погружаясь в страницы книги, невозможно не вспомнить истории наших ветеранов, которые сражались и трудились ради будущих поколений. Подобные издания служат связующим звеном, которое объединяет нас через поколения</w:t>
      </w:r>
      <w:r w:rsidRPr="00F01165">
        <w:rPr>
          <w:rFonts w:ascii="Tahoma" w:eastAsia="Times New Roman" w:hAnsi="Tahoma" w:cs="Tahoma"/>
          <w:sz w:val="28"/>
          <w:szCs w:val="28"/>
          <w:lang w:eastAsia="ru-RU"/>
        </w:rPr>
        <w:t>».</w:t>
      </w:r>
    </w:p>
    <w:p w:rsidR="004F5093" w:rsidRPr="00F01165" w:rsidRDefault="004F5093" w:rsidP="004F5093">
      <w:pPr>
        <w:rPr>
          <w:rFonts w:ascii="Tahoma" w:eastAsia="Times New Roman" w:hAnsi="Tahoma" w:cs="Tahoma"/>
          <w:sz w:val="28"/>
          <w:szCs w:val="28"/>
          <w:lang w:eastAsia="ru-RU"/>
        </w:rPr>
      </w:pPr>
      <w:r w:rsidRPr="00F01165">
        <w:rPr>
          <w:rFonts w:ascii="Tahoma" w:eastAsia="Times New Roman" w:hAnsi="Tahoma" w:cs="Tahoma"/>
          <w:sz w:val="28"/>
          <w:szCs w:val="28"/>
          <w:lang w:eastAsia="ru-RU"/>
        </w:rPr>
        <w:t xml:space="preserve">Книга «Когда мы все были русские» - совместный проект НИИРК, </w:t>
      </w:r>
      <w:hyperlink r:id="rId5" w:history="1">
        <w:r w:rsidRPr="00F01165">
          <w:rPr>
            <w:rStyle w:val="a6"/>
            <w:rFonts w:ascii="Tahoma" w:eastAsia="Times New Roman" w:hAnsi="Tahoma" w:cs="Tahoma"/>
            <w:sz w:val="28"/>
            <w:szCs w:val="28"/>
            <w:lang w:eastAsia="ru-RU"/>
          </w:rPr>
          <w:t>издательства «Вече»</w:t>
        </w:r>
      </w:hyperlink>
      <w:r w:rsidRPr="00F01165">
        <w:rPr>
          <w:rFonts w:ascii="Tahoma" w:eastAsia="Times New Roman" w:hAnsi="Tahoma" w:cs="Tahoma"/>
          <w:sz w:val="28"/>
          <w:szCs w:val="28"/>
          <w:lang w:eastAsia="ru-RU"/>
        </w:rPr>
        <w:t xml:space="preserve"> и </w:t>
      </w:r>
      <w:hyperlink r:id="rId6" w:history="1">
        <w:r w:rsidRPr="00F01165">
          <w:rPr>
            <w:rStyle w:val="a6"/>
            <w:rFonts w:ascii="Tahoma" w:eastAsia="Times New Roman" w:hAnsi="Tahoma" w:cs="Tahoma"/>
            <w:sz w:val="28"/>
            <w:szCs w:val="28"/>
            <w:lang w:eastAsia="ru-RU"/>
          </w:rPr>
          <w:t>Союза журналистов России</w:t>
        </w:r>
      </w:hyperlink>
      <w:r w:rsidRPr="00F01165">
        <w:rPr>
          <w:rFonts w:ascii="Tahoma" w:eastAsia="Times New Roman" w:hAnsi="Tahoma" w:cs="Tahoma"/>
          <w:sz w:val="28"/>
          <w:szCs w:val="28"/>
          <w:lang w:eastAsia="ru-RU"/>
        </w:rPr>
        <w:t>.</w:t>
      </w:r>
    </w:p>
    <w:p w:rsidR="00F33C70" w:rsidRPr="00F01165" w:rsidRDefault="004F5093" w:rsidP="004F5093">
      <w:pPr>
        <w:rPr>
          <w:rFonts w:ascii="Tahoma" w:hAnsi="Tahoma" w:cs="Tahoma"/>
          <w:b/>
          <w:color w:val="000000"/>
          <w:sz w:val="28"/>
          <w:szCs w:val="28"/>
          <w:shd w:val="clear" w:color="auto" w:fill="FFFFFF"/>
        </w:rPr>
      </w:pPr>
      <w:r w:rsidRPr="00F01165">
        <w:rPr>
          <w:rFonts w:ascii="Tahoma" w:eastAsia="Times New Roman" w:hAnsi="Tahoma" w:cs="Tahoma"/>
          <w:b/>
          <w:sz w:val="28"/>
          <w:szCs w:val="28"/>
          <w:lang w:eastAsia="ru-RU"/>
        </w:rPr>
        <w:t>НИИРК продолжает поддерживать важные гуманитарные, исследовательские и просветительские инициативы, способствующие сохранению исторической памяти и развитию научной дипломатии.</w:t>
      </w:r>
    </w:p>
    <w:p w:rsidR="00F33C70" w:rsidRDefault="00F33C70">
      <w:pPr>
        <w:rPr>
          <w:rFonts w:ascii="Tahoma" w:hAnsi="Tahoma" w:cs="Tahoma"/>
          <w:sz w:val="28"/>
          <w:szCs w:val="28"/>
        </w:rPr>
      </w:pPr>
    </w:p>
    <w:p w:rsidR="00F01165" w:rsidRDefault="00F01165">
      <w:pPr>
        <w:rPr>
          <w:rFonts w:ascii="Tahoma" w:hAnsi="Tahoma" w:cs="Tahoma"/>
          <w:sz w:val="28"/>
          <w:szCs w:val="28"/>
        </w:rPr>
      </w:pPr>
      <w:r>
        <w:rPr>
          <w:rFonts w:ascii="Tahoma" w:hAnsi="Tahoma" w:cs="Tahoma"/>
          <w:sz w:val="28"/>
          <w:szCs w:val="28"/>
        </w:rPr>
        <w:t xml:space="preserve">Фото по ссылке - </w:t>
      </w:r>
      <w:hyperlink r:id="rId7" w:history="1">
        <w:r w:rsidRPr="00A7446B">
          <w:rPr>
            <w:rStyle w:val="a6"/>
            <w:rFonts w:ascii="Tahoma" w:hAnsi="Tahoma" w:cs="Tahoma"/>
            <w:sz w:val="28"/>
            <w:szCs w:val="28"/>
          </w:rPr>
          <w:t>https://drive.google.com/drive/folders/1vFKSkWr9EkKg5ICT7xufNd1urePeCPL_?usp=sharing</w:t>
        </w:r>
      </w:hyperlink>
    </w:p>
    <w:p w:rsidR="00F01165" w:rsidRPr="0023474C" w:rsidRDefault="00F01165" w:rsidP="00F01165">
      <w:pPr>
        <w:spacing w:before="240" w:after="240" w:line="240" w:lineRule="auto"/>
        <w:rPr>
          <w:rFonts w:ascii="Tahoma" w:eastAsia="Times New Roman" w:hAnsi="Tahoma" w:cs="Tahoma"/>
          <w:sz w:val="24"/>
          <w:szCs w:val="24"/>
          <w:lang w:eastAsia="ru-RU"/>
        </w:rPr>
      </w:pPr>
      <w:r w:rsidRPr="0023474C">
        <w:rPr>
          <w:rFonts w:ascii="Tahoma" w:eastAsia="Times New Roman" w:hAnsi="Tahoma" w:cs="Tahoma"/>
          <w:b/>
          <w:bCs/>
          <w:color w:val="000000"/>
          <w:sz w:val="24"/>
          <w:szCs w:val="24"/>
          <w:lang w:eastAsia="ru-RU"/>
        </w:rPr>
        <w:t>По вопросам получения дополнительных материалов: </w:t>
      </w:r>
    </w:p>
    <w:p w:rsidR="00F01165" w:rsidRPr="0023474C" w:rsidRDefault="00F01165" w:rsidP="00F01165">
      <w:pPr>
        <w:spacing w:before="240" w:after="240" w:line="240" w:lineRule="auto"/>
        <w:rPr>
          <w:rFonts w:ascii="Tahoma" w:eastAsia="Times New Roman" w:hAnsi="Tahoma" w:cs="Tahoma"/>
          <w:sz w:val="24"/>
          <w:szCs w:val="24"/>
          <w:lang w:eastAsia="ru-RU"/>
        </w:rPr>
      </w:pPr>
      <w:r w:rsidRPr="0023474C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>Людмила Шилова (</w:t>
      </w:r>
      <w:proofErr w:type="spellStart"/>
      <w:r w:rsidRPr="0023474C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>Поприцак</w:t>
      </w:r>
      <w:proofErr w:type="spellEnd"/>
      <w:r w:rsidRPr="0023474C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 xml:space="preserve">) </w:t>
      </w:r>
      <w:r w:rsidRPr="0023474C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br/>
        <w:t>+79234919109</w:t>
      </w:r>
      <w:r w:rsidRPr="0023474C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br/>
      </w:r>
      <w:proofErr w:type="spellStart"/>
      <w:r w:rsidRPr="0023474C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>E-mail</w:t>
      </w:r>
      <w:proofErr w:type="spellEnd"/>
      <w:r w:rsidRPr="0023474C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>: shilova@nicrus.ru</w:t>
      </w:r>
    </w:p>
    <w:p w:rsidR="00F01165" w:rsidRPr="00F01165" w:rsidRDefault="00F01165">
      <w:pPr>
        <w:rPr>
          <w:rFonts w:ascii="Tahoma" w:hAnsi="Tahoma" w:cs="Tahoma"/>
          <w:sz w:val="28"/>
          <w:szCs w:val="28"/>
        </w:rPr>
      </w:pPr>
    </w:p>
    <w:sectPr w:rsidR="00F01165" w:rsidRPr="00F01165" w:rsidSect="0012404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33C70"/>
    <w:rsid w:val="00124045"/>
    <w:rsid w:val="001905B7"/>
    <w:rsid w:val="0024540B"/>
    <w:rsid w:val="004F5093"/>
    <w:rsid w:val="00762108"/>
    <w:rsid w:val="00941DDA"/>
    <w:rsid w:val="00F01165"/>
    <w:rsid w:val="00F33C7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4045"/>
  </w:style>
  <w:style w:type="paragraph" w:styleId="3">
    <w:name w:val="heading 3"/>
    <w:basedOn w:val="a"/>
    <w:link w:val="30"/>
    <w:uiPriority w:val="9"/>
    <w:qFormat/>
    <w:rsid w:val="001905B7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1905B7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1905B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1905B7"/>
    <w:rPr>
      <w:b/>
      <w:bCs/>
    </w:rPr>
  </w:style>
  <w:style w:type="character" w:styleId="a5">
    <w:name w:val="Emphasis"/>
    <w:basedOn w:val="a0"/>
    <w:uiPriority w:val="20"/>
    <w:qFormat/>
    <w:rsid w:val="001905B7"/>
    <w:rPr>
      <w:i/>
      <w:iCs/>
    </w:rPr>
  </w:style>
  <w:style w:type="character" w:styleId="a6">
    <w:name w:val="Hyperlink"/>
    <w:basedOn w:val="a0"/>
    <w:uiPriority w:val="99"/>
    <w:unhideWhenUsed/>
    <w:rsid w:val="004F5093"/>
    <w:rPr>
      <w:color w:val="0000FF" w:themeColor="hyperlink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F0116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F0116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0426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632599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drive.google.com/drive/folders/1vFKSkWr9EkKg5ICT7xufNd1urePeCPL_?usp=sharing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ruj.ru/" TargetMode="External"/><Relationship Id="rId5" Type="http://schemas.openxmlformats.org/officeDocument/2006/relationships/hyperlink" Target="https://veche.ru/" TargetMode="External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723</TotalTime>
  <Pages>1</Pages>
  <Words>463</Words>
  <Characters>2642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Людмила</dc:creator>
  <cp:keywords/>
  <dc:description/>
  <cp:lastModifiedBy>Людмила</cp:lastModifiedBy>
  <cp:revision>5</cp:revision>
  <dcterms:created xsi:type="dcterms:W3CDTF">2025-09-17T15:27:00Z</dcterms:created>
  <dcterms:modified xsi:type="dcterms:W3CDTF">2025-09-18T03:43:00Z</dcterms:modified>
</cp:coreProperties>
</file>