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BC58" w14:textId="77777777" w:rsidR="00347731" w:rsidRPr="00D664D2" w:rsidRDefault="00347731" w:rsidP="00347731">
      <w:pPr>
        <w:jc w:val="center"/>
        <w:rPr>
          <w:b/>
          <w:bCs/>
        </w:rPr>
      </w:pPr>
      <w:r>
        <w:rPr>
          <w:b/>
          <w:bCs/>
        </w:rPr>
        <w:t xml:space="preserve">Более 175 студентов приняли участие в </w:t>
      </w:r>
      <w:r w:rsidRPr="00D664D2">
        <w:rPr>
          <w:b/>
          <w:bCs/>
        </w:rPr>
        <w:t>региональн</w:t>
      </w:r>
      <w:r>
        <w:rPr>
          <w:b/>
          <w:bCs/>
        </w:rPr>
        <w:t>ом</w:t>
      </w:r>
      <w:r w:rsidRPr="00D664D2">
        <w:rPr>
          <w:b/>
          <w:bCs/>
        </w:rPr>
        <w:t xml:space="preserve"> этап</w:t>
      </w:r>
      <w:r>
        <w:rPr>
          <w:b/>
          <w:bCs/>
        </w:rPr>
        <w:t>е</w:t>
      </w:r>
      <w:r w:rsidRPr="00D664D2">
        <w:rPr>
          <w:b/>
          <w:bCs/>
        </w:rPr>
        <w:t xml:space="preserve"> Всероссийского проекта «Первый студенческий»</w:t>
      </w:r>
      <w:r>
        <w:rPr>
          <w:b/>
          <w:bCs/>
        </w:rPr>
        <w:t xml:space="preserve"> в Алтайском ГАУ</w:t>
      </w:r>
    </w:p>
    <w:p w14:paraId="5ED1664A" w14:textId="77777777" w:rsidR="00347731" w:rsidRDefault="00347731" w:rsidP="00347731"/>
    <w:p w14:paraId="224E1B6C" w14:textId="77777777" w:rsidR="00347731" w:rsidRPr="000E2EFB" w:rsidRDefault="00347731" w:rsidP="00347731">
      <w:pPr>
        <w:rPr>
          <w:i/>
          <w:iCs/>
        </w:rPr>
      </w:pPr>
      <w:r w:rsidRPr="000E2EFB">
        <w:rPr>
          <w:i/>
          <w:iCs/>
        </w:rPr>
        <w:t xml:space="preserve">Сегодня, 19 сентября, в Алтайском государственном аграрном университете прошел очный региональный этап Всероссийского проекта «Первый студенческий» </w:t>
      </w:r>
    </w:p>
    <w:p w14:paraId="297EBF59" w14:textId="77777777" w:rsidR="00347731" w:rsidRDefault="00347731" w:rsidP="00347731">
      <w:pPr>
        <w:ind w:firstLine="0"/>
      </w:pPr>
    </w:p>
    <w:p w14:paraId="7E7F8D40" w14:textId="77777777" w:rsidR="00347731" w:rsidRDefault="00347731" w:rsidP="00347731">
      <w:r w:rsidRPr="000E2EFB">
        <w:t>Всероссийский проект «Первый студенческий»</w:t>
      </w:r>
      <w:r>
        <w:t xml:space="preserve"> реализуется </w:t>
      </w:r>
      <w:r w:rsidRPr="000E2EFB">
        <w:t xml:space="preserve">Общероссийским общественно-государственным движением детей и молодежи «Движение первых» </w:t>
      </w:r>
      <w:r>
        <w:t>в рамках федерального проекта «Мы вместе (Воспитание гармонично развитой личности)» Национального проекта «Молодежь и дети».</w:t>
      </w:r>
    </w:p>
    <w:p w14:paraId="7E5ABADF" w14:textId="77777777" w:rsidR="00347731" w:rsidRDefault="00347731" w:rsidP="00347731">
      <w:r>
        <w:t>Целью проекта является создание устойчивой сети лидеров студенческого сообщества, обладающих навыками лидерства и командной работы, способных генерировать и реализовывать социальные проекты, что позволит повысить уровень социальной активности студентов и вовлеченности в общественную жизнь.</w:t>
      </w:r>
    </w:p>
    <w:p w14:paraId="79BFE921" w14:textId="77777777" w:rsidR="00347731" w:rsidRDefault="00347731" w:rsidP="00347731">
      <w:r>
        <w:t xml:space="preserve">Участие в проекте принимают студенты образовательных организаций профессионального и высшего образования в возрасте от 14 до 25 лет в составе команд (до 5 чел.). </w:t>
      </w:r>
    </w:p>
    <w:p w14:paraId="525F9B63" w14:textId="77777777" w:rsidR="00347731" w:rsidRDefault="00347731" w:rsidP="00347731">
      <w:r>
        <w:t xml:space="preserve">В заочном этапе проекта приняли участие </w:t>
      </w:r>
      <w:r w:rsidRPr="00C239FA">
        <w:rPr>
          <w:b/>
          <w:bCs/>
        </w:rPr>
        <w:t>64</w:t>
      </w:r>
      <w:r>
        <w:t xml:space="preserve"> команды из </w:t>
      </w:r>
      <w:r w:rsidRPr="00C239FA">
        <w:rPr>
          <w:b/>
          <w:bCs/>
        </w:rPr>
        <w:t>36</w:t>
      </w:r>
      <w:r>
        <w:t xml:space="preserve"> учреждений СПО и </w:t>
      </w:r>
      <w:r w:rsidRPr="00C239FA">
        <w:rPr>
          <w:b/>
          <w:bCs/>
        </w:rPr>
        <w:t xml:space="preserve">9 </w:t>
      </w:r>
      <w:r>
        <w:t xml:space="preserve">команд из </w:t>
      </w:r>
      <w:r w:rsidRPr="00C239FA">
        <w:rPr>
          <w:b/>
          <w:bCs/>
        </w:rPr>
        <w:t>7</w:t>
      </w:r>
      <w:r>
        <w:t xml:space="preserve"> вузов Алтайского края. Команды представили проектные инициативы, </w:t>
      </w:r>
      <w:r w:rsidRPr="006D5194">
        <w:t>направленн</w:t>
      </w:r>
      <w:r>
        <w:t>ые</w:t>
      </w:r>
      <w:r w:rsidRPr="006D5194">
        <w:t xml:space="preserve"> на масштабирование и развитие первичного отделения </w:t>
      </w:r>
      <w:r>
        <w:t xml:space="preserve">«Движения Первых» </w:t>
      </w:r>
      <w:r w:rsidRPr="006D5194">
        <w:t xml:space="preserve">вуза </w:t>
      </w:r>
      <w:r>
        <w:t xml:space="preserve">или ссуза, и которые были оценены </w:t>
      </w:r>
      <w:r>
        <w:lastRenderedPageBreak/>
        <w:t xml:space="preserve">федеральными экспертами. Лучшие проекты прошли в следующий этап конкурса - очный региональный этап на базе Алтайского ГАУ. </w:t>
      </w:r>
    </w:p>
    <w:p w14:paraId="38D8FD4E" w14:textId="77777777" w:rsidR="00347731" w:rsidRDefault="00347731" w:rsidP="00347731">
      <w:r>
        <w:t xml:space="preserve">Сегодня в вуз приехали </w:t>
      </w:r>
      <w:r w:rsidRPr="006D5194">
        <w:rPr>
          <w:b/>
          <w:bCs/>
        </w:rPr>
        <w:t>175</w:t>
      </w:r>
      <w:r>
        <w:t xml:space="preserve"> студентов вузов и ссузов региона, представляющие </w:t>
      </w:r>
      <w:r w:rsidRPr="00C239FA">
        <w:rPr>
          <w:b/>
          <w:bCs/>
        </w:rPr>
        <w:t>36</w:t>
      </w:r>
      <w:r>
        <w:t xml:space="preserve"> команд из </w:t>
      </w:r>
      <w:r w:rsidRPr="00C239FA">
        <w:rPr>
          <w:b/>
          <w:bCs/>
        </w:rPr>
        <w:t>17</w:t>
      </w:r>
      <w:r>
        <w:t xml:space="preserve"> муниципальных образований Алтайского края.</w:t>
      </w:r>
    </w:p>
    <w:p w14:paraId="777A7917" w14:textId="77777777" w:rsidR="00347731" w:rsidRDefault="00347731" w:rsidP="00347731">
      <w:r>
        <w:t xml:space="preserve">С приветственным словом к участникам проекта обратились врио ректора АГАУ </w:t>
      </w:r>
      <w:r w:rsidRPr="00D664D2">
        <w:rPr>
          <w:b/>
          <w:bCs/>
        </w:rPr>
        <w:t>Владимир Плешаков</w:t>
      </w:r>
      <w:r>
        <w:t xml:space="preserve">, заместитель министра образования и науки Алтайского края </w:t>
      </w:r>
      <w:r w:rsidRPr="00D664D2">
        <w:rPr>
          <w:b/>
          <w:bCs/>
        </w:rPr>
        <w:t>Галина Синицына</w:t>
      </w:r>
      <w:r>
        <w:rPr>
          <w:b/>
          <w:bCs/>
        </w:rPr>
        <w:t xml:space="preserve"> </w:t>
      </w:r>
      <w:r w:rsidRPr="00C239FA">
        <w:t>и п</w:t>
      </w:r>
      <w:r>
        <w:t xml:space="preserve">редседатель Совета регионального отделения Всероссийского общественно-государственного движения детей и молодежи «Движение Первых» Алтайского края </w:t>
      </w:r>
      <w:r w:rsidRPr="00D664D2">
        <w:rPr>
          <w:b/>
          <w:bCs/>
        </w:rPr>
        <w:t>Ирина Рыбина</w:t>
      </w:r>
      <w:r>
        <w:t>.</w:t>
      </w:r>
    </w:p>
    <w:p w14:paraId="30846CCE" w14:textId="77777777" w:rsidR="00347731" w:rsidRPr="00C239FA" w:rsidRDefault="00347731" w:rsidP="00347731">
      <w:r w:rsidRPr="00D664D2">
        <w:rPr>
          <w:i/>
          <w:iCs/>
        </w:rPr>
        <w:t>«Сегодня мы объединяем все студенчество. “Первый студенческий” – это про все студенчество – и в системе высшего образования, и</w:t>
      </w:r>
      <w:r>
        <w:rPr>
          <w:i/>
          <w:iCs/>
        </w:rPr>
        <w:t xml:space="preserve"> </w:t>
      </w:r>
      <w:r w:rsidRPr="00D664D2">
        <w:rPr>
          <w:i/>
          <w:iCs/>
        </w:rPr>
        <w:t xml:space="preserve">в системе среднего специального. </w:t>
      </w:r>
      <w:r>
        <w:rPr>
          <w:i/>
          <w:iCs/>
        </w:rPr>
        <w:t xml:space="preserve">Студенчество – осознанный шаг в будущее, когда вы выбираете свое будущее, свою профессию. Эксперты нашего проекта помогут вам в самореализации, дадут вам компетенции, необходимые для того, чтобы найти свое призвание! Главное – это ваше желание действовать, быть со своей страной, предложить идеи, которые помогут изменить Россию к лучшему!», - </w:t>
      </w:r>
      <w:r w:rsidRPr="00C239FA">
        <w:t xml:space="preserve">отметила </w:t>
      </w:r>
      <w:r w:rsidRPr="00C239FA">
        <w:rPr>
          <w:b/>
          <w:bCs/>
        </w:rPr>
        <w:t>Ирина Рыбина</w:t>
      </w:r>
      <w:r w:rsidRPr="00C239FA">
        <w:t>.</w:t>
      </w:r>
    </w:p>
    <w:p w14:paraId="634EE1A4" w14:textId="77777777" w:rsidR="00347731" w:rsidRPr="006D5194" w:rsidRDefault="00347731" w:rsidP="00347731">
      <w:r w:rsidRPr="006D5194">
        <w:rPr>
          <w:b/>
          <w:bCs/>
        </w:rPr>
        <w:t>Владимир Плешаков</w:t>
      </w:r>
      <w:r>
        <w:t xml:space="preserve"> подчеркнул роль Алтайского ГАУ в поддержке молодежного движения в регионе.</w:t>
      </w:r>
    </w:p>
    <w:p w14:paraId="6433435E" w14:textId="77777777" w:rsidR="00347731" w:rsidRPr="006D5194" w:rsidRDefault="00347731" w:rsidP="00347731">
      <w:r w:rsidRPr="000E2EFB">
        <w:rPr>
          <w:i/>
          <w:iCs/>
        </w:rPr>
        <w:t xml:space="preserve">«Сегодня в России количеству частников “Движения Первых” уже больше 15 миллионов! Мы рады, что мероприятие проходит сегодня в стенах Алтайского ГАУ – вуза, где готовят специалистов для АПК. Эти профессии всегда будут востребованы! Эти профессии стоят на страже </w:t>
      </w:r>
      <w:r w:rsidRPr="000E2EFB">
        <w:rPr>
          <w:i/>
          <w:iCs/>
        </w:rPr>
        <w:lastRenderedPageBreak/>
        <w:t>продовольственной безопасности России! Мы в АГАУ приветствуем и поддерживаем все инициативы “Движения первых”. Доказательство тому – два гранта на сумму свыше 8 миллионов рублей, которые выиграли наши студенты, и которые пойдут на популяризацию аграрных профессий и здорового образа жизни в сельской местности. Желаю вам всем победы, успехов! Ставьте перед собой высокие цели и добивайтесь их!»</w:t>
      </w:r>
      <w:r>
        <w:rPr>
          <w:i/>
          <w:iCs/>
        </w:rPr>
        <w:t xml:space="preserve"> - </w:t>
      </w:r>
      <w:r>
        <w:t>сказал врио ректора АГАУ.</w:t>
      </w:r>
    </w:p>
    <w:p w14:paraId="1DAC517B" w14:textId="77777777" w:rsidR="00347731" w:rsidRDefault="00347731" w:rsidP="00347731">
      <w:r w:rsidRPr="000E2EFB">
        <w:t>В программу регионального этапа во</w:t>
      </w:r>
      <w:r>
        <w:t xml:space="preserve">шли </w:t>
      </w:r>
      <w:r w:rsidRPr="000E2EFB">
        <w:t>тренинги по командообразованию</w:t>
      </w:r>
      <w:r>
        <w:t xml:space="preserve">, </w:t>
      </w:r>
      <w:r w:rsidRPr="000E2EFB">
        <w:t>обучающий семинар по организации работы первичного отделения</w:t>
      </w:r>
      <w:r>
        <w:t xml:space="preserve">, </w:t>
      </w:r>
      <w:r w:rsidRPr="000E2EFB">
        <w:t>лекция по формированию образа участника и наставника, а также ведению социальных сетей</w:t>
      </w:r>
      <w:r>
        <w:t xml:space="preserve"> и </w:t>
      </w:r>
      <w:r w:rsidRPr="000E2EFB">
        <w:t>защит</w:t>
      </w:r>
      <w:r>
        <w:t>ы</w:t>
      </w:r>
      <w:r w:rsidRPr="000E2EFB">
        <w:t xml:space="preserve"> проектов, разработанных в рамках заочного этапа</w:t>
      </w:r>
      <w:r>
        <w:t>.</w:t>
      </w:r>
    </w:p>
    <w:p w14:paraId="76BE9779" w14:textId="77777777" w:rsidR="00347731" w:rsidRDefault="00347731" w:rsidP="00347731">
      <w:r>
        <w:t>В рамках регионального этапа участники получат полезные навыки и качественную обратную связь, чтобы они смогли доработать свои проектные инициативы и выдвигать их на защиту в федеральном итоговом событии или подать уже готовую проектную инициативу на грантовый конкурс, а полученные знания применить для развития первичных отделений на базе образовательных организаций высшего и профессионального образования.</w:t>
      </w:r>
    </w:p>
    <w:p w14:paraId="08C5FB37" w14:textId="77777777" w:rsidR="00347731" w:rsidRPr="00695E95" w:rsidRDefault="00347731" w:rsidP="00347731">
      <w:pPr>
        <w:rPr>
          <w:i/>
          <w:iCs/>
        </w:rPr>
      </w:pPr>
      <w:r w:rsidRPr="00695E95">
        <w:rPr>
          <w:i/>
          <w:iCs/>
        </w:rPr>
        <w:t xml:space="preserve">«Это не просто соревнование, это стартовая площадка для нашей будущей карьеры. Здесь мы учимся думать масштабно, видеть перспективы своего дела и понимать важность объединения усилий для достижения общей цели. Каждый из нас получает уникальные знания и опыт, которые станут основой наших будущих побед. Участие в таком значимом проекте – это шанс </w:t>
      </w:r>
      <w:r w:rsidRPr="00695E95">
        <w:rPr>
          <w:i/>
          <w:iCs/>
        </w:rPr>
        <w:lastRenderedPageBreak/>
        <w:t>заявить о себе, показать, что мы готовы внести вклад в развитие нашей страны»</w:t>
      </w:r>
      <w:r>
        <w:rPr>
          <w:i/>
          <w:iCs/>
        </w:rPr>
        <w:t xml:space="preserve">, - </w:t>
      </w:r>
      <w:r w:rsidRPr="00695E95">
        <w:t xml:space="preserve">поделился впечатлениями участник проекта </w:t>
      </w:r>
      <w:r w:rsidRPr="00411638">
        <w:rPr>
          <w:b/>
          <w:bCs/>
        </w:rPr>
        <w:t>Иван Петров</w:t>
      </w:r>
      <w:r>
        <w:t xml:space="preserve">. </w:t>
      </w:r>
    </w:p>
    <w:p w14:paraId="2E432301" w14:textId="77777777" w:rsidR="00347731" w:rsidRDefault="00347731" w:rsidP="00347731">
      <w:r>
        <w:t>По итогам защиты проектов на региональном этапе будут определены две команды победителей, которые представят Алтайский край на Всероссийском этапе, который пройдет в ноябре-декабре 2025 г. в Москве.</w:t>
      </w:r>
    </w:p>
    <w:p w14:paraId="60A2B5C7" w14:textId="77777777" w:rsidR="00347731" w:rsidRPr="000E2EFB" w:rsidRDefault="00347731" w:rsidP="00347731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7C10" w14:textId="77777777" w:rsidR="00DA3587" w:rsidRDefault="00DA3587" w:rsidP="00637ACE">
      <w:pPr>
        <w:spacing w:line="240" w:lineRule="auto"/>
      </w:pPr>
      <w:r>
        <w:separator/>
      </w:r>
    </w:p>
  </w:endnote>
  <w:endnote w:type="continuationSeparator" w:id="0">
    <w:p w14:paraId="19E0E6CA" w14:textId="77777777" w:rsidR="00DA3587" w:rsidRDefault="00DA3587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3E43" w14:textId="77777777" w:rsidR="00DA3587" w:rsidRDefault="00DA3587" w:rsidP="00637ACE">
      <w:pPr>
        <w:spacing w:line="240" w:lineRule="auto"/>
      </w:pPr>
      <w:r>
        <w:separator/>
      </w:r>
    </w:p>
  </w:footnote>
  <w:footnote w:type="continuationSeparator" w:id="0">
    <w:p w14:paraId="2583B9F0" w14:textId="77777777" w:rsidR="00DA3587" w:rsidRDefault="00DA3587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347731">
      <w:rPr>
        <w:sz w:val="20"/>
        <w:szCs w:val="20"/>
      </w:rPr>
      <w:t xml:space="preserve">                                     </w:t>
    </w:r>
    <w:r w:rsidR="006774B9" w:rsidRPr="00347731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2E154B"/>
    <w:rsid w:val="00304AEC"/>
    <w:rsid w:val="00347731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DA3587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2025-09-19T09:49:00Z</dcterms:modified>
</cp:coreProperties>
</file>