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C7" w:rsidRDefault="00716CC7" w:rsidP="00716CC7">
      <w:pPr>
        <w:jc w:val="center"/>
        <w:rPr>
          <w:b/>
          <w:sz w:val="32"/>
          <w:szCs w:val="32"/>
        </w:rPr>
      </w:pPr>
    </w:p>
    <w:p w:rsidR="00716CC7" w:rsidRDefault="00716CC7" w:rsidP="00716CC7">
      <w:pPr>
        <w:jc w:val="right"/>
        <w:rPr>
          <w:b/>
        </w:rPr>
      </w:pPr>
      <w:r w:rsidRPr="00716CC7">
        <w:rPr>
          <w:b/>
        </w:rPr>
        <w:t xml:space="preserve">Москва, Россия </w:t>
      </w:r>
    </w:p>
    <w:p w:rsidR="00716CC7" w:rsidRPr="00716CC7" w:rsidRDefault="00716CC7" w:rsidP="00716CC7">
      <w:pPr>
        <w:jc w:val="right"/>
        <w:rPr>
          <w:b/>
        </w:rPr>
      </w:pPr>
      <w:r w:rsidRPr="00716CC7">
        <w:rPr>
          <w:b/>
        </w:rPr>
        <w:t>10.09.2025</w:t>
      </w:r>
    </w:p>
    <w:p w:rsidR="00716CC7" w:rsidRPr="00716CC7" w:rsidRDefault="00716CC7" w:rsidP="00716CC7">
      <w:pPr>
        <w:jc w:val="center"/>
        <w:rPr>
          <w:b/>
          <w:sz w:val="56"/>
          <w:szCs w:val="56"/>
        </w:rPr>
      </w:pPr>
      <w:r w:rsidRPr="00716CC7">
        <w:rPr>
          <w:b/>
          <w:sz w:val="56"/>
          <w:szCs w:val="56"/>
        </w:rPr>
        <w:t>Пресс-релиз</w:t>
      </w:r>
    </w:p>
    <w:p w:rsidR="00716CC7" w:rsidRPr="00716CC7" w:rsidRDefault="00716CC7" w:rsidP="00716CC7">
      <w:pPr>
        <w:jc w:val="center"/>
        <w:rPr>
          <w:b/>
          <w:sz w:val="20"/>
          <w:szCs w:val="20"/>
        </w:rPr>
      </w:pPr>
    </w:p>
    <w:p w:rsidR="00716CC7" w:rsidRPr="00716CC7" w:rsidRDefault="00716CC7" w:rsidP="00716CC7">
      <w:pPr>
        <w:rPr>
          <w:b/>
        </w:rPr>
      </w:pPr>
      <w:proofErr w:type="spellStart"/>
      <w:r w:rsidRPr="00076ACA">
        <w:rPr>
          <w:b/>
        </w:rPr>
        <w:t>Liora</w:t>
      </w:r>
      <w:proofErr w:type="spellEnd"/>
      <w:r w:rsidRPr="00076ACA">
        <w:rPr>
          <w:b/>
        </w:rPr>
        <w:t xml:space="preserve"> </w:t>
      </w:r>
      <w:proofErr w:type="spellStart"/>
      <w:r w:rsidRPr="00076ACA">
        <w:rPr>
          <w:b/>
        </w:rPr>
        <w:t>Energy</w:t>
      </w:r>
      <w:proofErr w:type="spellEnd"/>
      <w:r w:rsidRPr="00076ACA">
        <w:rPr>
          <w:b/>
        </w:rPr>
        <w:t xml:space="preserve"> выходит на Российский Рынок:</w:t>
      </w:r>
      <w:r>
        <w:rPr>
          <w:b/>
        </w:rPr>
        <w:t xml:space="preserve"> </w:t>
      </w:r>
      <w:r w:rsidRPr="00076ACA">
        <w:rPr>
          <w:b/>
        </w:rPr>
        <w:t xml:space="preserve">новый игрок в сфере </w:t>
      </w:r>
      <w:proofErr w:type="spellStart"/>
      <w:r w:rsidRPr="00076ACA">
        <w:rPr>
          <w:b/>
        </w:rPr>
        <w:t>газопоршневой</w:t>
      </w:r>
      <w:proofErr w:type="spellEnd"/>
      <w:r w:rsidRPr="00076ACA">
        <w:rPr>
          <w:b/>
        </w:rPr>
        <w:t xml:space="preserve"> генерации</w:t>
      </w:r>
      <w:r>
        <w:rPr>
          <w:b/>
        </w:rPr>
        <w:t xml:space="preserve"> </w:t>
      </w:r>
      <w:r w:rsidRPr="00076ACA">
        <w:rPr>
          <w:b/>
        </w:rPr>
        <w:t>обеспечит бизнес</w:t>
      </w:r>
      <w:r>
        <w:rPr>
          <w:b/>
        </w:rPr>
        <w:t xml:space="preserve"> </w:t>
      </w:r>
      <w:r w:rsidRPr="00076ACA">
        <w:rPr>
          <w:b/>
        </w:rPr>
        <w:t>надежным автономным энергоснабжением.</w:t>
      </w:r>
    </w:p>
    <w:p w:rsidR="00716CC7" w:rsidRDefault="00716CC7" w:rsidP="00716CC7">
      <w:pPr>
        <w:jc w:val="both"/>
      </w:pP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>, новый участник российского энергетического рынка, объявляет о начале</w:t>
      </w:r>
      <w:r w:rsidRPr="00716AAA">
        <w:t xml:space="preserve"> </w:t>
      </w:r>
      <w:r>
        <w:t xml:space="preserve">работы. Компания предлагает бизнесу высококачественные </w:t>
      </w:r>
      <w:proofErr w:type="spellStart"/>
      <w:r>
        <w:t>газопоршневые</w:t>
      </w:r>
      <w:proofErr w:type="spellEnd"/>
      <w:r>
        <w:t xml:space="preserve"> электростанции (ГПУ) для надежного экономичного автономного энергоснабжения.</w:t>
      </w:r>
    </w:p>
    <w:p w:rsidR="00716CC7" w:rsidRDefault="00716CC7" w:rsidP="00716CC7">
      <w:pPr>
        <w:jc w:val="both"/>
      </w:pPr>
      <w:r>
        <w:t xml:space="preserve">Предложение </w:t>
      </w: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основано на </w:t>
      </w:r>
      <w:proofErr w:type="spellStart"/>
      <w:r>
        <w:t>газопоршневых</w:t>
      </w:r>
      <w:proofErr w:type="spellEnd"/>
      <w:r>
        <w:t xml:space="preserve"> установках с мощными и надежными двигателями </w:t>
      </w:r>
      <w:proofErr w:type="spellStart"/>
      <w:r>
        <w:t>Yuchai</w:t>
      </w:r>
      <w:proofErr w:type="spellEnd"/>
      <w:r>
        <w:t xml:space="preserve"> и </w:t>
      </w:r>
      <w:proofErr w:type="spellStart"/>
      <w:r>
        <w:t>Cummins</w:t>
      </w:r>
      <w:proofErr w:type="spellEnd"/>
      <w:r>
        <w:t>, адаптированных под российский рынок и отвечающих высоким стандартам качества.</w:t>
      </w:r>
    </w:p>
    <w:p w:rsidR="00716CC7" w:rsidRDefault="00716CC7" w:rsidP="00716CC7">
      <w:pPr>
        <w:jc w:val="both"/>
      </w:pPr>
      <w:r>
        <w:t xml:space="preserve">Ключевое преимущество и гарант надежности </w:t>
      </w: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- стратегическое партнерство с </w:t>
      </w:r>
      <w:proofErr w:type="spellStart"/>
      <w:r>
        <w:t>Weifang</w:t>
      </w:r>
      <w:proofErr w:type="spellEnd"/>
      <w:r>
        <w:t xml:space="preserve"> </w:t>
      </w:r>
      <w:proofErr w:type="spellStart"/>
      <w:r>
        <w:t>Naipute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Genset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Ltd</w:t>
      </w:r>
      <w:proofErr w:type="spellEnd"/>
      <w:r>
        <w:t xml:space="preserve">. (NPT) – национальным высокотехнологичным предприятием Китая с многолетним опытом, более 2000 реализованных проектов и 20-летними исследованиями в газогенераторной продукции. </w:t>
      </w: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– официальный представитель NPT в РФ, что гарантирует прямой доступ к передовым и проверенным решениям.</w:t>
      </w:r>
    </w:p>
    <w:p w:rsidR="00716CC7" w:rsidRDefault="00716CC7" w:rsidP="00716CC7">
      <w:pPr>
        <w:jc w:val="both"/>
      </w:pPr>
      <w:r>
        <w:t>Все оборудование проходит заводские испытания и имеет международную сертификацию CE и ISO 9001:2015, подтверждая высокое качество и надежность.</w:t>
      </w:r>
    </w:p>
    <w:p w:rsidR="00716CC7" w:rsidRDefault="00716CC7" w:rsidP="00716CC7">
      <w:pPr>
        <w:jc w:val="both"/>
      </w:pPr>
      <w:r>
        <w:t xml:space="preserve">Команда </w:t>
      </w: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– это высококвалифицированные эксперты, предлагающие комплексные решения «под ключ»: от подбора оборудования и проектирования до ввода в эксплуатацию и полного сервисного сопровождения.</w:t>
      </w:r>
    </w:p>
    <w:p w:rsidR="00716CC7" w:rsidRDefault="00716CC7" w:rsidP="00716CC7">
      <w:pPr>
        <w:jc w:val="both"/>
      </w:pPr>
      <w:r>
        <w:t xml:space="preserve">Установки </w:t>
      </w: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применимы в широком спектре отраслей: промышленность (производство, добыча), ЖКХ, торговые и бизнес-центры, отели, сельскохозяйственные комплексы, </w:t>
      </w:r>
      <w:proofErr w:type="spellStart"/>
      <w:r>
        <w:t>майнинг</w:t>
      </w:r>
      <w:proofErr w:type="spellEnd"/>
      <w:r>
        <w:t xml:space="preserve"> и </w:t>
      </w:r>
      <w:proofErr w:type="spellStart"/>
      <w:r>
        <w:t>девелопмент</w:t>
      </w:r>
      <w:proofErr w:type="spellEnd"/>
      <w:r>
        <w:t>, нуждающиеся в основном или резервном энергоснабжении.</w:t>
      </w:r>
    </w:p>
    <w:p w:rsidR="00716CC7" w:rsidRDefault="00716CC7" w:rsidP="00716CC7">
      <w:pPr>
        <w:jc w:val="both"/>
      </w:pPr>
      <w:r>
        <w:t xml:space="preserve">«Мы видим огромный потенциал для автономной энергетики в России, – комментирует Сергей </w:t>
      </w:r>
      <w:proofErr w:type="spellStart"/>
      <w:r>
        <w:t>Ганкевич</w:t>
      </w:r>
      <w:proofErr w:type="spellEnd"/>
      <w:r>
        <w:t xml:space="preserve">, Генеральный директор </w:t>
      </w: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– Наша миссия – предоставить бизнесу надежные и эффективные решения </w:t>
      </w:r>
      <w:proofErr w:type="spellStart"/>
      <w:r>
        <w:t>газопоршневой</w:t>
      </w:r>
      <w:proofErr w:type="spellEnd"/>
      <w:r>
        <w:t xml:space="preserve"> генерации. Партнерство с NPT и наша команда позволят клиентам обрести энергетическую независимость, оптимизировать расходы и обеспечить бесперебойную работу.»</w:t>
      </w:r>
    </w:p>
    <w:p w:rsidR="00716CC7" w:rsidRDefault="00716CC7" w:rsidP="00716CC7">
      <w:pPr>
        <w:jc w:val="both"/>
      </w:pPr>
      <w:proofErr w:type="spellStart"/>
      <w:r>
        <w:t>Liora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строит долгосрочные отношения, гарантируя надежность, прозрачность, четкие коммерческие предложения, фиксированные сроки и стоимость, а также открытую сервисную политику и техподдержку.</w:t>
      </w:r>
    </w:p>
    <w:p w:rsidR="00716CC7" w:rsidRDefault="00716CC7" w:rsidP="00716CC7"/>
    <w:p w:rsidR="00716CC7" w:rsidRDefault="00716CC7" w:rsidP="00716CC7"/>
    <w:p w:rsidR="00716CC7" w:rsidRDefault="00716CC7" w:rsidP="00716CC7">
      <w:pPr>
        <w:jc w:val="both"/>
        <w:rPr>
          <w:i/>
        </w:rPr>
      </w:pPr>
    </w:p>
    <w:p w:rsidR="00716CC7" w:rsidRPr="00076ACA" w:rsidRDefault="00716CC7" w:rsidP="00716CC7">
      <w:pPr>
        <w:jc w:val="both"/>
        <w:rPr>
          <w:i/>
        </w:rPr>
      </w:pPr>
      <w:r>
        <w:rPr>
          <w:i/>
        </w:rPr>
        <w:t>Справка о компании</w:t>
      </w:r>
      <w:r w:rsidRPr="00076ACA">
        <w:rPr>
          <w:i/>
        </w:rPr>
        <w:t xml:space="preserve"> </w:t>
      </w:r>
      <w:proofErr w:type="spellStart"/>
      <w:r w:rsidRPr="00076ACA">
        <w:rPr>
          <w:i/>
        </w:rPr>
        <w:t>Liora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Energy</w:t>
      </w:r>
      <w:proofErr w:type="spellEnd"/>
      <w:r w:rsidRPr="00076ACA">
        <w:rPr>
          <w:i/>
        </w:rPr>
        <w:t>:</w:t>
      </w:r>
    </w:p>
    <w:p w:rsidR="00716CC7" w:rsidRPr="00076ACA" w:rsidRDefault="00716CC7" w:rsidP="00716CC7">
      <w:pPr>
        <w:jc w:val="both"/>
        <w:rPr>
          <w:i/>
        </w:rPr>
      </w:pPr>
      <w:proofErr w:type="spellStart"/>
      <w:r>
        <w:rPr>
          <w:i/>
        </w:rPr>
        <w:t>Liora</w:t>
      </w:r>
      <w:proofErr w:type="spellEnd"/>
      <w:r>
        <w:rPr>
          <w:i/>
        </w:rPr>
        <w:t xml:space="preserve"> </w:t>
      </w:r>
      <w:proofErr w:type="spellStart"/>
      <w:r w:rsidRPr="00076ACA">
        <w:rPr>
          <w:i/>
        </w:rPr>
        <w:t>Energy</w:t>
      </w:r>
      <w:proofErr w:type="spellEnd"/>
      <w:r w:rsidRPr="00076ACA">
        <w:rPr>
          <w:i/>
        </w:rPr>
        <w:t xml:space="preserve"> – российский поставщик автономных </w:t>
      </w:r>
      <w:bookmarkStart w:id="0" w:name="_GoBack"/>
      <w:bookmarkEnd w:id="0"/>
      <w:proofErr w:type="spellStart"/>
      <w:r w:rsidRPr="00076ACA">
        <w:rPr>
          <w:i/>
        </w:rPr>
        <w:t>газопоршневых</w:t>
      </w:r>
      <w:proofErr w:type="spellEnd"/>
      <w:r w:rsidRPr="00076ACA">
        <w:rPr>
          <w:i/>
        </w:rPr>
        <w:t xml:space="preserve"> установок. Как официальный представитель </w:t>
      </w:r>
      <w:proofErr w:type="spellStart"/>
      <w:r w:rsidRPr="00076ACA">
        <w:rPr>
          <w:i/>
        </w:rPr>
        <w:t>Weifang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Naipute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Gas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Genset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Co</w:t>
      </w:r>
      <w:proofErr w:type="spellEnd"/>
      <w:r w:rsidRPr="00076ACA">
        <w:rPr>
          <w:i/>
        </w:rPr>
        <w:t xml:space="preserve">., </w:t>
      </w:r>
      <w:proofErr w:type="spellStart"/>
      <w:r w:rsidRPr="00076ACA">
        <w:rPr>
          <w:i/>
        </w:rPr>
        <w:t>Ltd</w:t>
      </w:r>
      <w:proofErr w:type="spellEnd"/>
      <w:r w:rsidRPr="00076ACA">
        <w:rPr>
          <w:i/>
        </w:rPr>
        <w:t>. (NPT) в РФ, компания предлагает передовые технологии, подтвержденное качество и полный спектр услуг «под ключ» – от проектирования до обслуживания, обеспечивая энергетическую независимость и эффективность для бизнеса.</w:t>
      </w:r>
    </w:p>
    <w:p w:rsidR="00716CC7" w:rsidRDefault="00716CC7" w:rsidP="00716CC7"/>
    <w:p w:rsidR="00716CC7" w:rsidRPr="00076ACA" w:rsidRDefault="00716CC7" w:rsidP="00716CC7">
      <w:pPr>
        <w:rPr>
          <w:i/>
        </w:rPr>
      </w:pPr>
      <w:r w:rsidRPr="00076ACA">
        <w:rPr>
          <w:i/>
        </w:rPr>
        <w:t>Контактная информация для СМИ:</w:t>
      </w:r>
    </w:p>
    <w:p w:rsidR="00716CC7" w:rsidRPr="00076ACA" w:rsidRDefault="00716CC7" w:rsidP="00716CC7">
      <w:pPr>
        <w:rPr>
          <w:i/>
        </w:rPr>
      </w:pPr>
      <w:r w:rsidRPr="00076ACA">
        <w:rPr>
          <w:i/>
        </w:rPr>
        <w:t>Козырева Ольга Вадимовна</w:t>
      </w:r>
    </w:p>
    <w:p w:rsidR="00716CC7" w:rsidRPr="00076ACA" w:rsidRDefault="00716CC7" w:rsidP="00716CC7">
      <w:pPr>
        <w:rPr>
          <w:i/>
        </w:rPr>
      </w:pPr>
      <w:r w:rsidRPr="00076ACA">
        <w:rPr>
          <w:i/>
        </w:rPr>
        <w:t xml:space="preserve">Специалист по маркетингу </w:t>
      </w:r>
      <w:proofErr w:type="spellStart"/>
      <w:r w:rsidRPr="00076ACA">
        <w:rPr>
          <w:i/>
          <w:lang w:val="en-US"/>
        </w:rPr>
        <w:t>Liora</w:t>
      </w:r>
      <w:proofErr w:type="spellEnd"/>
      <w:r w:rsidRPr="00076ACA">
        <w:rPr>
          <w:i/>
        </w:rPr>
        <w:t xml:space="preserve"> </w:t>
      </w:r>
      <w:r w:rsidRPr="00076ACA">
        <w:rPr>
          <w:i/>
          <w:lang w:val="en-US"/>
        </w:rPr>
        <w:t>Energy</w:t>
      </w:r>
    </w:p>
    <w:p w:rsidR="00716CC7" w:rsidRPr="00716CC7" w:rsidRDefault="00716CC7" w:rsidP="00716CC7">
      <w:pPr>
        <w:rPr>
          <w:i/>
        </w:rPr>
      </w:pPr>
      <w:r w:rsidRPr="00076ACA">
        <w:rPr>
          <w:i/>
          <w:lang w:val="en-US"/>
        </w:rPr>
        <w:t>Email</w:t>
      </w:r>
      <w:r w:rsidRPr="00716CC7">
        <w:rPr>
          <w:i/>
        </w:rPr>
        <w:t xml:space="preserve">: </w:t>
      </w:r>
      <w:r w:rsidRPr="00076ACA">
        <w:rPr>
          <w:i/>
          <w:lang w:val="en-US"/>
        </w:rPr>
        <w:t>info</w:t>
      </w:r>
      <w:r w:rsidRPr="00716CC7">
        <w:rPr>
          <w:i/>
        </w:rPr>
        <w:t>@</w:t>
      </w:r>
      <w:proofErr w:type="spellStart"/>
      <w:r w:rsidRPr="00076ACA">
        <w:rPr>
          <w:i/>
          <w:lang w:val="en-US"/>
        </w:rPr>
        <w:t>lioraenergy</w:t>
      </w:r>
      <w:proofErr w:type="spellEnd"/>
      <w:r w:rsidRPr="00716CC7">
        <w:rPr>
          <w:i/>
        </w:rPr>
        <w:t>.</w:t>
      </w:r>
      <w:proofErr w:type="spellStart"/>
      <w:r w:rsidRPr="00076ACA">
        <w:rPr>
          <w:i/>
          <w:lang w:val="en-US"/>
        </w:rPr>
        <w:t>ru</w:t>
      </w:r>
      <w:proofErr w:type="spellEnd"/>
    </w:p>
    <w:p w:rsidR="00716CC7" w:rsidRDefault="00716CC7" w:rsidP="00716CC7">
      <w:pPr>
        <w:rPr>
          <w:i/>
        </w:rPr>
      </w:pPr>
      <w:r w:rsidRPr="00076ACA">
        <w:rPr>
          <w:i/>
        </w:rPr>
        <w:t>Телефон: 8</w:t>
      </w:r>
      <w:r w:rsidRPr="00076ACA">
        <w:rPr>
          <w:i/>
          <w:lang w:val="en-US"/>
        </w:rPr>
        <w:t> </w:t>
      </w:r>
      <w:r w:rsidRPr="00076ACA">
        <w:rPr>
          <w:i/>
        </w:rPr>
        <w:t>800-555-3-555</w:t>
      </w:r>
    </w:p>
    <w:p w:rsidR="00716CC7" w:rsidRPr="00076ACA" w:rsidRDefault="00716CC7" w:rsidP="00716CC7">
      <w:pPr>
        <w:rPr>
          <w:i/>
        </w:rPr>
      </w:pPr>
      <w:r>
        <w:rPr>
          <w:i/>
        </w:rPr>
        <w:t xml:space="preserve"> Моб. +7 908 765 73 97</w:t>
      </w:r>
    </w:p>
    <w:p w:rsidR="00FB325A" w:rsidRPr="00716CC7" w:rsidRDefault="00716CC7" w:rsidP="00FB325A">
      <w:pPr>
        <w:rPr>
          <w:i/>
        </w:rPr>
      </w:pPr>
      <w:r w:rsidRPr="00076ACA">
        <w:rPr>
          <w:i/>
        </w:rPr>
        <w:t xml:space="preserve">Веб-сайт: </w:t>
      </w:r>
      <w:r w:rsidRPr="00076ACA">
        <w:rPr>
          <w:i/>
          <w:lang w:val="en-US"/>
        </w:rPr>
        <w:t>www</w:t>
      </w:r>
      <w:r w:rsidRPr="00076ACA">
        <w:rPr>
          <w:i/>
        </w:rPr>
        <w:t>.</w:t>
      </w:r>
      <w:proofErr w:type="spellStart"/>
      <w:r w:rsidRPr="00076ACA">
        <w:rPr>
          <w:i/>
          <w:lang w:val="en-US"/>
        </w:rPr>
        <w:t>lioraenergy</w:t>
      </w:r>
      <w:proofErr w:type="spellEnd"/>
      <w:r w:rsidRPr="00076ACA">
        <w:rPr>
          <w:i/>
        </w:rPr>
        <w:t>.</w:t>
      </w:r>
      <w:proofErr w:type="spellStart"/>
      <w:r w:rsidRPr="00076ACA">
        <w:rPr>
          <w:i/>
          <w:lang w:val="en-US"/>
        </w:rPr>
        <w:t>ru</w:t>
      </w:r>
      <w:proofErr w:type="spellEnd"/>
      <w:r w:rsidR="00EC1C2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1186180</wp:posOffset>
            </wp:positionH>
            <wp:positionV relativeFrom="paragraph">
              <wp:posOffset>379730</wp:posOffset>
            </wp:positionV>
            <wp:extent cx="5703570" cy="35052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7A40" w:rsidRDefault="00CC7A40" w:rsidP="00CC7A40"/>
    <w:p w:rsidR="00CC7A40" w:rsidRPr="00CC7A40" w:rsidRDefault="00CC7A40" w:rsidP="00CC7A40"/>
    <w:sectPr w:rsidR="00CC7A40" w:rsidRPr="00CC7A40" w:rsidSect="00FB325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82" w:rsidRDefault="00207782" w:rsidP="005D54D6">
      <w:pPr>
        <w:spacing w:after="0" w:line="240" w:lineRule="auto"/>
      </w:pPr>
      <w:r>
        <w:separator/>
      </w:r>
    </w:p>
  </w:endnote>
  <w:endnote w:type="continuationSeparator" w:id="0">
    <w:p w:rsidR="00207782" w:rsidRDefault="00207782" w:rsidP="005D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DE" w:rsidRDefault="00154983" w:rsidP="007D6077">
    <w:pPr>
      <w:rPr>
        <w:b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28575</wp:posOffset>
              </wp:positionV>
              <wp:extent cx="9525" cy="1123950"/>
              <wp:effectExtent l="0" t="0" r="28575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112395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C0694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2.25pt" to="-9.3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" strokecolor="#ed7d31 [3205]" strokeweight="1.25pt">
              <v:stroke joinstyle="miter"/>
              <o:lock v:ext="edit" shapetype="f"/>
            </v:line>
          </w:pict>
        </mc:Fallback>
      </mc:AlternateContent>
    </w:r>
    <w:proofErr w:type="spellStart"/>
    <w:r w:rsidR="009530DE" w:rsidRPr="009530DE">
      <w:rPr>
        <w:b/>
      </w:rPr>
      <w:t>Лиора</w:t>
    </w:r>
    <w:proofErr w:type="spellEnd"/>
    <w:r w:rsidR="009530DE" w:rsidRPr="009530DE">
      <w:rPr>
        <w:b/>
      </w:rPr>
      <w:t xml:space="preserve"> Энерджи</w:t>
    </w:r>
  </w:p>
  <w:p w:rsidR="000C7E47" w:rsidRPr="00B72ED6" w:rsidRDefault="000C7E47" w:rsidP="009530DE">
    <w:pPr>
      <w:pStyle w:val="a5"/>
      <w:rPr>
        <w:b/>
        <w:sz w:val="12"/>
        <w:szCs w:val="12"/>
      </w:rPr>
    </w:pPr>
  </w:p>
  <w:p w:rsidR="009530DE" w:rsidRPr="009530DE" w:rsidRDefault="009530DE" w:rsidP="009530DE">
    <w:pPr>
      <w:pStyle w:val="a5"/>
      <w:rPr>
        <w:sz w:val="18"/>
        <w:szCs w:val="18"/>
      </w:rPr>
    </w:pPr>
    <w:r w:rsidRPr="009530DE">
      <w:rPr>
        <w:sz w:val="18"/>
        <w:szCs w:val="18"/>
      </w:rPr>
      <w:t>Нижний Новгород</w:t>
    </w:r>
    <w:r w:rsidR="00FB325A">
      <w:rPr>
        <w:sz w:val="18"/>
        <w:szCs w:val="18"/>
      </w:rPr>
      <w:t xml:space="preserve">, Ул. Тимирязева 35, офис </w:t>
    </w:r>
    <w:r w:rsidRPr="009530DE">
      <w:rPr>
        <w:sz w:val="18"/>
        <w:szCs w:val="18"/>
      </w:rPr>
      <w:t>12б</w:t>
    </w:r>
  </w:p>
  <w:p w:rsidR="009530DE" w:rsidRDefault="009530DE" w:rsidP="009530DE">
    <w:pPr>
      <w:pStyle w:val="a5"/>
      <w:rPr>
        <w:sz w:val="18"/>
        <w:szCs w:val="18"/>
      </w:rPr>
    </w:pPr>
    <w:proofErr w:type="gramStart"/>
    <w:r w:rsidRPr="009530DE">
      <w:rPr>
        <w:sz w:val="18"/>
        <w:szCs w:val="18"/>
        <w:lang w:val="en-US"/>
      </w:rPr>
      <w:t>e</w:t>
    </w:r>
    <w:r w:rsidRPr="009530DE">
      <w:rPr>
        <w:sz w:val="18"/>
        <w:szCs w:val="18"/>
      </w:rPr>
      <w:t>-</w:t>
    </w:r>
    <w:r w:rsidRPr="009530DE">
      <w:rPr>
        <w:sz w:val="18"/>
        <w:szCs w:val="18"/>
        <w:lang w:val="en-US"/>
      </w:rPr>
      <w:t>mail</w:t>
    </w:r>
    <w:proofErr w:type="gramEnd"/>
    <w:r w:rsidRPr="009530DE">
      <w:rPr>
        <w:sz w:val="18"/>
        <w:szCs w:val="18"/>
      </w:rPr>
      <w:t xml:space="preserve">: </w:t>
    </w:r>
    <w:hyperlink r:id="rId1" w:history="1">
      <w:r w:rsidR="00FB325A" w:rsidRPr="008A2B45">
        <w:rPr>
          <w:rStyle w:val="a7"/>
          <w:sz w:val="18"/>
          <w:szCs w:val="18"/>
          <w:lang w:val="en-US"/>
        </w:rPr>
        <w:t>info</w:t>
      </w:r>
      <w:r w:rsidR="00FB325A" w:rsidRPr="008A2B45">
        <w:rPr>
          <w:rStyle w:val="a7"/>
          <w:sz w:val="18"/>
          <w:szCs w:val="18"/>
        </w:rPr>
        <w:t>@</w:t>
      </w:r>
      <w:proofErr w:type="spellStart"/>
      <w:r w:rsidR="00FB325A" w:rsidRPr="008A2B45">
        <w:rPr>
          <w:rStyle w:val="a7"/>
          <w:sz w:val="18"/>
          <w:szCs w:val="18"/>
          <w:lang w:val="en-US"/>
        </w:rPr>
        <w:t>lioraenergy</w:t>
      </w:r>
      <w:proofErr w:type="spellEnd"/>
      <w:r w:rsidR="00FB325A" w:rsidRPr="008A2B45">
        <w:rPr>
          <w:rStyle w:val="a7"/>
          <w:sz w:val="18"/>
          <w:szCs w:val="18"/>
        </w:rPr>
        <w:t>.</w:t>
      </w:r>
      <w:proofErr w:type="spellStart"/>
      <w:r w:rsidR="00FB325A" w:rsidRPr="008A2B45">
        <w:rPr>
          <w:rStyle w:val="a7"/>
          <w:sz w:val="18"/>
          <w:szCs w:val="18"/>
          <w:lang w:val="en-US"/>
        </w:rPr>
        <w:t>ru</w:t>
      </w:r>
      <w:proofErr w:type="spellEnd"/>
    </w:hyperlink>
    <w:r w:rsidRPr="009530DE">
      <w:rPr>
        <w:sz w:val="18"/>
        <w:szCs w:val="18"/>
      </w:rPr>
      <w:t>, телефон:</w:t>
    </w:r>
    <w:r w:rsidR="00FB325A" w:rsidRPr="00FB325A">
      <w:rPr>
        <w:sz w:val="18"/>
        <w:szCs w:val="18"/>
      </w:rPr>
      <w:t xml:space="preserve"> 8-800-555-35-55</w:t>
    </w:r>
    <w:r w:rsidR="00FB325A">
      <w:rPr>
        <w:sz w:val="18"/>
        <w:szCs w:val="18"/>
      </w:rPr>
      <w:t xml:space="preserve">; </w:t>
    </w:r>
    <w:r w:rsidRPr="009530DE">
      <w:rPr>
        <w:sz w:val="18"/>
        <w:szCs w:val="18"/>
      </w:rPr>
      <w:t>+7(831)416-44-04</w:t>
    </w:r>
  </w:p>
  <w:p w:rsidR="000C7E47" w:rsidRPr="00B72ED6" w:rsidRDefault="000C7E47" w:rsidP="009530DE">
    <w:pPr>
      <w:pStyle w:val="a5"/>
      <w:rPr>
        <w:sz w:val="12"/>
        <w:szCs w:val="12"/>
      </w:rPr>
    </w:pPr>
  </w:p>
  <w:p w:rsidR="00FB325A" w:rsidRPr="00FB325A" w:rsidRDefault="00FB325A" w:rsidP="00FB325A">
    <w:pPr>
      <w:tabs>
        <w:tab w:val="left" w:pos="709"/>
      </w:tabs>
      <w:rPr>
        <w:sz w:val="16"/>
        <w:szCs w:val="16"/>
      </w:rPr>
    </w:pPr>
    <w:r w:rsidRPr="00FB325A">
      <w:rPr>
        <w:bCs/>
        <w:color w:val="00000A"/>
        <w:sz w:val="16"/>
        <w:szCs w:val="16"/>
      </w:rPr>
      <w:t>ИНН\</w:t>
    </w:r>
    <w:proofErr w:type="gramStart"/>
    <w:r w:rsidRPr="00FB325A">
      <w:rPr>
        <w:bCs/>
        <w:color w:val="00000A"/>
        <w:sz w:val="16"/>
        <w:szCs w:val="16"/>
      </w:rPr>
      <w:t>КПП  5258155054</w:t>
    </w:r>
    <w:proofErr w:type="gramEnd"/>
    <w:r w:rsidRPr="00FB325A">
      <w:rPr>
        <w:bCs/>
        <w:color w:val="00000A"/>
        <w:sz w:val="16"/>
        <w:szCs w:val="16"/>
      </w:rPr>
      <w:t>\525801001 р/с 40702810119030002554 в ФИЛИАЛ "ЦЕНТРАЛЬНЫЙ" БАНКА ВТБ (ПАО)  БИК 044525411 к/с 30101810145250000411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82" w:rsidRDefault="00207782" w:rsidP="005D54D6">
      <w:pPr>
        <w:spacing w:after="0" w:line="240" w:lineRule="auto"/>
      </w:pPr>
      <w:r>
        <w:separator/>
      </w:r>
    </w:p>
  </w:footnote>
  <w:footnote w:type="continuationSeparator" w:id="0">
    <w:p w:rsidR="00207782" w:rsidRDefault="00207782" w:rsidP="005D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DE" w:rsidRDefault="000C7E47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169670" cy="1172210"/>
          <wp:effectExtent l="1905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D6"/>
    <w:rsid w:val="000C7E47"/>
    <w:rsid w:val="000E2898"/>
    <w:rsid w:val="00154983"/>
    <w:rsid w:val="00207782"/>
    <w:rsid w:val="002A5A17"/>
    <w:rsid w:val="0035683D"/>
    <w:rsid w:val="003B61CF"/>
    <w:rsid w:val="004B029B"/>
    <w:rsid w:val="005A59CE"/>
    <w:rsid w:val="005D54D6"/>
    <w:rsid w:val="005F4C6F"/>
    <w:rsid w:val="007079FD"/>
    <w:rsid w:val="00716CC7"/>
    <w:rsid w:val="0077534C"/>
    <w:rsid w:val="007A40E9"/>
    <w:rsid w:val="007B471C"/>
    <w:rsid w:val="007D6077"/>
    <w:rsid w:val="00840BBC"/>
    <w:rsid w:val="00913418"/>
    <w:rsid w:val="009530DE"/>
    <w:rsid w:val="00971894"/>
    <w:rsid w:val="009D4F7E"/>
    <w:rsid w:val="00A43EA6"/>
    <w:rsid w:val="00A94B3A"/>
    <w:rsid w:val="00B27C22"/>
    <w:rsid w:val="00B35EC7"/>
    <w:rsid w:val="00B72ED6"/>
    <w:rsid w:val="00C64F0E"/>
    <w:rsid w:val="00CC7A40"/>
    <w:rsid w:val="00D22545"/>
    <w:rsid w:val="00DB32A0"/>
    <w:rsid w:val="00EA33F2"/>
    <w:rsid w:val="00EC1C23"/>
    <w:rsid w:val="00ED681D"/>
    <w:rsid w:val="00F70BCF"/>
    <w:rsid w:val="00FB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F03ED-3377-4C9A-BBAB-6F121A5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4D6"/>
  </w:style>
  <w:style w:type="paragraph" w:styleId="a5">
    <w:name w:val="footer"/>
    <w:basedOn w:val="a"/>
    <w:link w:val="a6"/>
    <w:uiPriority w:val="99"/>
    <w:unhideWhenUsed/>
    <w:rsid w:val="005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4D6"/>
  </w:style>
  <w:style w:type="character" w:styleId="a7">
    <w:name w:val="Hyperlink"/>
    <w:basedOn w:val="a0"/>
    <w:uiPriority w:val="99"/>
    <w:unhideWhenUsed/>
    <w:rsid w:val="009530DE"/>
    <w:rPr>
      <w:color w:val="0563C1" w:themeColor="hyperlink"/>
      <w:u w:val="single"/>
    </w:rPr>
  </w:style>
  <w:style w:type="character" w:customStyle="1" w:styleId="wmi-callto">
    <w:name w:val="wmi-callto"/>
    <w:basedOn w:val="a0"/>
    <w:qFormat/>
    <w:rsid w:val="00FB325A"/>
  </w:style>
  <w:style w:type="table" w:styleId="a8">
    <w:name w:val="Table Grid"/>
    <w:basedOn w:val="a1"/>
    <w:uiPriority w:val="39"/>
    <w:rsid w:val="00C6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raenerg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99D5-F166-4B8F-B8D8-AF3E8CBD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dcterms:created xsi:type="dcterms:W3CDTF">2025-09-09T11:19:00Z</dcterms:created>
  <dcterms:modified xsi:type="dcterms:W3CDTF">2025-09-09T11:33:00Z</dcterms:modified>
</cp:coreProperties>
</file>