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633E" w14:textId="77777777" w:rsidR="00FC3648" w:rsidRPr="00ED011E" w:rsidRDefault="00FC3648" w:rsidP="00FC3648">
      <w:pPr>
        <w:jc w:val="center"/>
        <w:rPr>
          <w:b/>
        </w:rPr>
      </w:pPr>
      <w:r>
        <w:rPr>
          <w:b/>
        </w:rPr>
        <w:t xml:space="preserve">Первыми участниками нового сезона научно-популярного проекта «Занимательная химия» в Алтайском ГАУ стали школьники гимназии №42 </w:t>
      </w:r>
    </w:p>
    <w:p w14:paraId="454703C3" w14:textId="77777777" w:rsidR="00FC3648" w:rsidRDefault="00FC3648" w:rsidP="00FC3648"/>
    <w:p w14:paraId="50681932" w14:textId="77777777" w:rsidR="00FC3648" w:rsidRPr="00ED011E" w:rsidRDefault="00FC3648" w:rsidP="00FC3648">
      <w:pPr>
        <w:rPr>
          <w:i/>
        </w:rPr>
      </w:pPr>
      <w:r w:rsidRPr="00ED011E">
        <w:rPr>
          <w:i/>
        </w:rPr>
        <w:t>С</w:t>
      </w:r>
      <w:r>
        <w:rPr>
          <w:i/>
        </w:rPr>
        <w:t>егодня, 23 сентября, в Ал</w:t>
      </w:r>
      <w:r w:rsidRPr="00ED011E">
        <w:rPr>
          <w:i/>
        </w:rPr>
        <w:t xml:space="preserve">тайском государственном аграрном университете </w:t>
      </w:r>
      <w:r>
        <w:rPr>
          <w:i/>
        </w:rPr>
        <w:t xml:space="preserve">стартовал новый сезон научно-популярного проекта «занимательная химия» </w:t>
      </w:r>
      <w:r w:rsidRPr="00ED011E">
        <w:rPr>
          <w:i/>
        </w:rPr>
        <w:t>для младших школьников, обучающи</w:t>
      </w:r>
      <w:r>
        <w:rPr>
          <w:i/>
        </w:rPr>
        <w:t>й</w:t>
      </w:r>
      <w:r w:rsidRPr="00ED011E">
        <w:rPr>
          <w:i/>
        </w:rPr>
        <w:t xml:space="preserve"> базовым компетенциям в области химии</w:t>
      </w:r>
    </w:p>
    <w:p w14:paraId="449B6656" w14:textId="77777777" w:rsidR="00FC3648" w:rsidRDefault="00FC3648" w:rsidP="00FC3648"/>
    <w:p w14:paraId="18B1BC8C" w14:textId="5F8491F9" w:rsidR="00FC3648" w:rsidRDefault="00FC3648" w:rsidP="00FC3648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Проект рассчитан на всех желающих и ориентирован, в первую очередь, на школьников младшей и средней ступени, которые химию пока в рамках школьной программы не изучают. Первые занятия проекта состоялись в 2022 г. и показали свою востребованность как у школьников, так и учителей.</w:t>
      </w:r>
      <w:r>
        <w:rPr>
          <w:szCs w:val="28"/>
          <w:shd w:val="clear" w:color="auto" w:fill="FFFFFF"/>
        </w:rPr>
        <w:t xml:space="preserve"> Участниками мастер-классов в АГАУ стали уже более </w:t>
      </w:r>
      <w:r w:rsidRPr="00FC3648">
        <w:rPr>
          <w:b/>
          <w:bCs/>
          <w:szCs w:val="28"/>
          <w:shd w:val="clear" w:color="auto" w:fill="FFFFFF"/>
        </w:rPr>
        <w:t>300</w:t>
      </w:r>
      <w:r>
        <w:rPr>
          <w:szCs w:val="28"/>
          <w:shd w:val="clear" w:color="auto" w:fill="FFFFFF"/>
        </w:rPr>
        <w:t xml:space="preserve"> школьников из Барнаула, Новоалтайска и районов Алтайского края.</w:t>
      </w:r>
    </w:p>
    <w:p w14:paraId="759B0F63" w14:textId="77777777" w:rsidR="00FC3648" w:rsidRDefault="00FC3648" w:rsidP="00FC3648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Все занятия проходят в формате мастер-класса в химической лаборатории кафедры почвоведения и агрохимии АГАУ, где школьники могут в реальной обстановке не только наблюдать химические явления и реакции, но и сами повторить их, конечно при помощи наставника. </w:t>
      </w:r>
    </w:p>
    <w:p w14:paraId="58AA4293" w14:textId="77777777" w:rsidR="00FC3648" w:rsidRDefault="00FC3648" w:rsidP="00FC3648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Первыми участниками нового сезона проекта стали </w:t>
      </w:r>
      <w:r w:rsidRPr="00725A1C">
        <w:rPr>
          <w:b/>
          <w:bCs/>
          <w:szCs w:val="28"/>
          <w:shd w:val="clear" w:color="auto" w:fill="FFFFFF"/>
        </w:rPr>
        <w:t>11</w:t>
      </w:r>
      <w:r>
        <w:rPr>
          <w:szCs w:val="28"/>
          <w:shd w:val="clear" w:color="auto" w:fill="FFFFFF"/>
        </w:rPr>
        <w:t xml:space="preserve"> учеников 4А класса барнаульской гимназии № 42. </w:t>
      </w:r>
    </w:p>
    <w:p w14:paraId="16C8D3C0" w14:textId="77777777" w:rsidR="00FC3648" w:rsidRDefault="00FC3648" w:rsidP="00FC3648">
      <w:pPr>
        <w:rPr>
          <w:szCs w:val="28"/>
          <w:shd w:val="clear" w:color="auto" w:fill="FFFFFF"/>
        </w:rPr>
      </w:pPr>
      <w:r w:rsidRPr="00725A1C">
        <w:rPr>
          <w:i/>
          <w:iCs/>
          <w:szCs w:val="28"/>
          <w:shd w:val="clear" w:color="auto" w:fill="FFFFFF"/>
        </w:rPr>
        <w:t xml:space="preserve">«Мы знали про такой проект, слышали очень хорошие отзывы о нем, поэтому решили привести детей в Алтайский ГАУ. Сейчас эпоха высоких технологий, дети живут в этом и знакомство с основами химии, как нам </w:t>
      </w:r>
      <w:r w:rsidRPr="00725A1C">
        <w:rPr>
          <w:i/>
          <w:iCs/>
          <w:szCs w:val="28"/>
          <w:shd w:val="clear" w:color="auto" w:fill="FFFFFF"/>
        </w:rPr>
        <w:lastRenderedPageBreak/>
        <w:t>кажется, будет им на пользу!</w:t>
      </w:r>
      <w:r>
        <w:rPr>
          <w:i/>
          <w:iCs/>
          <w:szCs w:val="28"/>
          <w:shd w:val="clear" w:color="auto" w:fill="FFFFFF"/>
        </w:rPr>
        <w:t xml:space="preserve"> Пусть первое знакомство с химией произойдет в Алтайском ГАУ, при помощи ученых вуза!</w:t>
      </w:r>
      <w:r w:rsidRPr="00725A1C">
        <w:rPr>
          <w:i/>
          <w:iCs/>
          <w:szCs w:val="28"/>
          <w:shd w:val="clear" w:color="auto" w:fill="FFFFFF"/>
        </w:rPr>
        <w:t>»,</w:t>
      </w:r>
      <w:r>
        <w:rPr>
          <w:szCs w:val="28"/>
          <w:shd w:val="clear" w:color="auto" w:fill="FFFFFF"/>
        </w:rPr>
        <w:t xml:space="preserve"> - говорит ч</w:t>
      </w:r>
      <w:r w:rsidRPr="00725A1C">
        <w:rPr>
          <w:szCs w:val="28"/>
          <w:shd w:val="clear" w:color="auto" w:fill="FFFFFF"/>
        </w:rPr>
        <w:t xml:space="preserve">лен родительского комитета класса </w:t>
      </w:r>
      <w:r w:rsidRPr="00725A1C">
        <w:rPr>
          <w:b/>
          <w:bCs/>
          <w:szCs w:val="28"/>
          <w:shd w:val="clear" w:color="auto" w:fill="FFFFFF"/>
        </w:rPr>
        <w:t>Дарья Третьякова</w:t>
      </w:r>
      <w:r>
        <w:rPr>
          <w:b/>
          <w:bCs/>
          <w:szCs w:val="28"/>
          <w:shd w:val="clear" w:color="auto" w:fill="FFFFFF"/>
        </w:rPr>
        <w:t>.</w:t>
      </w:r>
    </w:p>
    <w:p w14:paraId="31703821" w14:textId="77777777" w:rsidR="00FC3648" w:rsidRDefault="00FC3648" w:rsidP="00FC3648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С азами химии ребят познакомила к.х.н., доцент кафедры почвоведения и агрохимии АГАУ </w:t>
      </w:r>
      <w:r w:rsidRPr="001B0685">
        <w:rPr>
          <w:b/>
          <w:szCs w:val="28"/>
          <w:shd w:val="clear" w:color="auto" w:fill="FFFFFF"/>
        </w:rPr>
        <w:t xml:space="preserve">Елена </w:t>
      </w:r>
      <w:proofErr w:type="spellStart"/>
      <w:r w:rsidRPr="001B0685">
        <w:rPr>
          <w:b/>
          <w:szCs w:val="28"/>
          <w:shd w:val="clear" w:color="auto" w:fill="FFFFFF"/>
        </w:rPr>
        <w:t>Калюта</w:t>
      </w:r>
      <w:proofErr w:type="spellEnd"/>
      <w:r>
        <w:rPr>
          <w:szCs w:val="28"/>
          <w:shd w:val="clear" w:color="auto" w:fill="FFFFFF"/>
        </w:rPr>
        <w:t xml:space="preserve">. </w:t>
      </w:r>
    </w:p>
    <w:p w14:paraId="3926197D" w14:textId="77777777" w:rsidR="00FC3648" w:rsidRDefault="00FC3648" w:rsidP="00FC3648">
      <w:pPr>
        <w:rPr>
          <w:szCs w:val="28"/>
        </w:rPr>
      </w:pPr>
      <w:r>
        <w:rPr>
          <w:szCs w:val="28"/>
          <w:shd w:val="clear" w:color="auto" w:fill="FFFFFF"/>
        </w:rPr>
        <w:t>Ученый рассказала школьникам, что</w:t>
      </w:r>
      <w:r>
        <w:rPr>
          <w:szCs w:val="28"/>
        </w:rPr>
        <w:t xml:space="preserve"> такое химия, химические элементы и как они располагаются в таблице Менделеева, как выглядят химические формулы, учит выполнять простейшие действия с лабораторным инвентарем. </w:t>
      </w:r>
    </w:p>
    <w:p w14:paraId="05AC9F8A" w14:textId="77777777" w:rsidR="00FC3648" w:rsidRDefault="00FC3648" w:rsidP="00FC3648">
      <w:pPr>
        <w:rPr>
          <w:szCs w:val="28"/>
        </w:rPr>
      </w:pPr>
      <w:r>
        <w:rPr>
          <w:szCs w:val="28"/>
        </w:rPr>
        <w:t xml:space="preserve">Ученый АГАУ демонстрирует школьникам простые, но зрелищные химические опыты «Буря в стакане», «Вулкан </w:t>
      </w:r>
      <w:proofErr w:type="spellStart"/>
      <w:r>
        <w:rPr>
          <w:szCs w:val="28"/>
        </w:rPr>
        <w:t>Беттгера</w:t>
      </w:r>
      <w:proofErr w:type="spellEnd"/>
      <w:r>
        <w:rPr>
          <w:szCs w:val="28"/>
        </w:rPr>
        <w:t xml:space="preserve">», «Фараоновы змеи» и др. </w:t>
      </w:r>
    </w:p>
    <w:p w14:paraId="4A711D6A" w14:textId="77777777" w:rsidR="00FC3648" w:rsidRDefault="00FC3648" w:rsidP="00FC3648">
      <w:r w:rsidRPr="00390281">
        <w:rPr>
          <w:i/>
          <w:szCs w:val="28"/>
        </w:rPr>
        <w:t>«</w:t>
      </w:r>
      <w:r w:rsidRPr="00390281">
        <w:rPr>
          <w:i/>
        </w:rPr>
        <w:t>Многие ребятишки даже не видели в домашних условиях, как сода взаимодействует с уксусом. Поэтому опыты я старалась подобрать так, чтобы мы использовали лабораторные вещества и домашние, встречающиеся в обиходе»</w:t>
      </w:r>
      <w:r>
        <w:t xml:space="preserve">, - комментирует мастер-класс </w:t>
      </w:r>
      <w:r w:rsidRPr="0000712D">
        <w:rPr>
          <w:b/>
          <w:bCs/>
        </w:rPr>
        <w:t xml:space="preserve">Елена </w:t>
      </w:r>
      <w:proofErr w:type="spellStart"/>
      <w:r w:rsidRPr="0000712D">
        <w:rPr>
          <w:b/>
          <w:bCs/>
        </w:rPr>
        <w:t>Калюта</w:t>
      </w:r>
      <w:proofErr w:type="spellEnd"/>
      <w:r>
        <w:t>.</w:t>
      </w:r>
    </w:p>
    <w:p w14:paraId="708252C2" w14:textId="77777777" w:rsidR="00FC3648" w:rsidRDefault="00FC3648" w:rsidP="00FC3648">
      <w:r>
        <w:t xml:space="preserve">Традицией стала демонстрация эффектного опыта в конце занятия. Сегодня участники мастер-класса под руководством ученого АГАУ получили борный этиловый эфир и пары его подожгли: получалось большое зеленое пламя. </w:t>
      </w:r>
    </w:p>
    <w:p w14:paraId="52ADC1DB" w14:textId="77777777" w:rsidR="00FC3648" w:rsidRPr="00331F2D" w:rsidRDefault="00FC3648" w:rsidP="00FC3648">
      <w:pPr>
        <w:rPr>
          <w:szCs w:val="28"/>
        </w:rPr>
      </w:pPr>
      <w:r>
        <w:rPr>
          <w:szCs w:val="28"/>
        </w:rPr>
        <w:t xml:space="preserve">Отдельным и важным моментом занятия стало знакомство с правилами безопасности в химической лаборатории. </w:t>
      </w:r>
    </w:p>
    <w:p w14:paraId="6EF2BF41" w14:textId="77777777" w:rsidR="00FC3648" w:rsidRDefault="00FC3648" w:rsidP="00FC3648">
      <w:r w:rsidRPr="00390281">
        <w:rPr>
          <w:i/>
        </w:rPr>
        <w:t xml:space="preserve">«Я все время напоминаю школьникам, что химия – опасная область. Нельзя просто так, бездумно использовать какие-то реактивы. Каждое занятие начинается для нас с повторением правил техники безопасности, а </w:t>
      </w:r>
      <w:r w:rsidRPr="00390281">
        <w:rPr>
          <w:i/>
        </w:rPr>
        <w:lastRenderedPageBreak/>
        <w:t>перед каждым опытом мы проговариваем его возможные опасные последствия»</w:t>
      </w:r>
      <w:r>
        <w:t xml:space="preserve">, - говорит ученый Алтайского ГАУ. </w:t>
      </w:r>
    </w:p>
    <w:p w14:paraId="71A01280" w14:textId="77777777" w:rsidR="00FC3648" w:rsidRDefault="00FC3648" w:rsidP="00FC3648">
      <w:r>
        <w:t>Следующие занятия проекта «Занимательная химия» запланированы в период осенних школьных каникул и пройдут в рамках научно-просветительского проекта Алтайского ГАУ «Поколение АГРО».</w:t>
      </w:r>
    </w:p>
    <w:p w14:paraId="24F2BC4D" w14:textId="77777777" w:rsidR="00FC3648" w:rsidRDefault="00FC3648" w:rsidP="00FC3648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291E" w14:textId="77777777" w:rsidR="00AF1446" w:rsidRDefault="00AF1446" w:rsidP="00637ACE">
      <w:pPr>
        <w:spacing w:line="240" w:lineRule="auto"/>
      </w:pPr>
      <w:r>
        <w:separator/>
      </w:r>
    </w:p>
  </w:endnote>
  <w:endnote w:type="continuationSeparator" w:id="0">
    <w:p w14:paraId="7E5620D7" w14:textId="77777777" w:rsidR="00AF1446" w:rsidRDefault="00AF144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96DF" w14:textId="77777777" w:rsidR="00AF1446" w:rsidRDefault="00AF1446" w:rsidP="00637ACE">
      <w:pPr>
        <w:spacing w:line="240" w:lineRule="auto"/>
      </w:pPr>
      <w:r>
        <w:separator/>
      </w:r>
    </w:p>
  </w:footnote>
  <w:footnote w:type="continuationSeparator" w:id="0">
    <w:p w14:paraId="372CBEC6" w14:textId="77777777" w:rsidR="00AF1446" w:rsidRDefault="00AF144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FC3648">
      <w:rPr>
        <w:sz w:val="20"/>
        <w:szCs w:val="20"/>
      </w:rPr>
      <w:t xml:space="preserve">                                     </w:t>
    </w:r>
    <w:r w:rsidR="006774B9" w:rsidRPr="00FC3648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AF1446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17BC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C3648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2025-09-23T09:30:00Z</dcterms:modified>
</cp:coreProperties>
</file>