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7D12" w14:textId="77777777" w:rsidR="00A07A1A" w:rsidRPr="00634BBC" w:rsidRDefault="00A07A1A" w:rsidP="00A07A1A">
      <w:pPr>
        <w:jc w:val="center"/>
        <w:rPr>
          <w:b/>
          <w:bCs/>
        </w:rPr>
      </w:pPr>
      <w:r w:rsidRPr="00634BBC">
        <w:rPr>
          <w:b/>
          <w:bCs/>
        </w:rPr>
        <w:t>Ученый Алтайского ГАУ приняла участие в лектории для учителей по работе с одаренными детьми</w:t>
      </w:r>
    </w:p>
    <w:p w14:paraId="02000CC3" w14:textId="77777777" w:rsidR="00A07A1A" w:rsidRDefault="00A07A1A" w:rsidP="00A07A1A"/>
    <w:p w14:paraId="56F6338F" w14:textId="6E306ACE" w:rsidR="00A07A1A" w:rsidRPr="00634BBC" w:rsidRDefault="00ED6378" w:rsidP="00A07A1A">
      <w:pPr>
        <w:rPr>
          <w:i/>
          <w:iCs/>
        </w:rPr>
      </w:pPr>
      <w:r>
        <w:rPr>
          <w:i/>
          <w:iCs/>
        </w:rPr>
        <w:t>К</w:t>
      </w:r>
      <w:r w:rsidR="00A07A1A" w:rsidRPr="00634BBC">
        <w:rPr>
          <w:i/>
          <w:iCs/>
        </w:rPr>
        <w:t xml:space="preserve">.х.н., доцент кафедры почвоведения и агрохимии </w:t>
      </w:r>
      <w:r w:rsidR="00A07A1A" w:rsidRPr="00634BBC">
        <w:rPr>
          <w:b/>
          <w:bCs/>
          <w:i/>
          <w:iCs/>
        </w:rPr>
        <w:t>Елена Калюта</w:t>
      </w:r>
      <w:r w:rsidR="00A07A1A" w:rsidRPr="00634BBC">
        <w:rPr>
          <w:i/>
          <w:iCs/>
        </w:rPr>
        <w:t xml:space="preserve"> приняла участие в лектории «Актуальные проблемы современной науки и техники. Организация работы с одаренными учащимися и молодежью».</w:t>
      </w:r>
    </w:p>
    <w:p w14:paraId="3E24E0EC" w14:textId="77777777" w:rsidR="00A07A1A" w:rsidRDefault="00A07A1A" w:rsidP="00A07A1A"/>
    <w:p w14:paraId="27D5A4C3" w14:textId="77777777" w:rsidR="00A07A1A" w:rsidRDefault="00A07A1A" w:rsidP="00A07A1A">
      <w:r>
        <w:t xml:space="preserve">Лекторий прошел на базе детского технопарка «Кванториум.22». На мероприятии в формате офлайн и онлайн присутствовали учителя естественнонаучных дисциплин из школ Алтайского края. </w:t>
      </w:r>
    </w:p>
    <w:p w14:paraId="4A1E9D50" w14:textId="77777777" w:rsidR="00A07A1A" w:rsidRDefault="00A07A1A" w:rsidP="00A07A1A">
      <w:r>
        <w:t xml:space="preserve">В рамках направления работы «Современные педагогические технологии - опыт образовательных учреждений» </w:t>
      </w:r>
      <w:r w:rsidRPr="00634BBC">
        <w:rPr>
          <w:b/>
          <w:bCs/>
        </w:rPr>
        <w:t>Елена Калюта</w:t>
      </w:r>
      <w:r>
        <w:t xml:space="preserve"> выступила с докладом на тему «Из опыта работы по организации научно-исследовательской деятельности по химии для одаренных школьников». </w:t>
      </w:r>
    </w:p>
    <w:p w14:paraId="1385E30D" w14:textId="77777777" w:rsidR="00A07A1A" w:rsidRDefault="00A07A1A" w:rsidP="00A07A1A">
      <w:r w:rsidRPr="00634BBC">
        <w:rPr>
          <w:i/>
          <w:iCs/>
        </w:rPr>
        <w:t>«Доклад был посвящен тому, как правильно организовать научную деятельность для достижения высоких результатов и как подготовить школьников к конкурсам»,</w:t>
      </w:r>
      <w:r>
        <w:t xml:space="preserve"> - сообщила </w:t>
      </w:r>
      <w:r w:rsidRPr="00634BBC">
        <w:rPr>
          <w:b/>
          <w:bCs/>
        </w:rPr>
        <w:t>Елена Калюта</w:t>
      </w:r>
      <w:r>
        <w:t>.</w:t>
      </w:r>
    </w:p>
    <w:p w14:paraId="12642D29" w14:textId="77777777" w:rsidR="00A07A1A" w:rsidRDefault="00A07A1A" w:rsidP="00A07A1A">
      <w:r>
        <w:t xml:space="preserve">Напомним, что ученый АГАУ с 2023 г. в качестве наставника ведет работу с учащимися барнаульского лицея №124 по научно-исследовательским проектам. За это время под ее руководством ученики завоевали </w:t>
      </w:r>
      <w:r w:rsidRPr="00634BBC">
        <w:rPr>
          <w:b/>
          <w:bCs/>
        </w:rPr>
        <w:t xml:space="preserve">8 </w:t>
      </w:r>
      <w:r>
        <w:t>дипломов победителей или призеров Всероссийских конкурсов и опубликовали 6 научных статей.</w:t>
      </w:r>
    </w:p>
    <w:p w14:paraId="110565B7" w14:textId="77777777" w:rsidR="00637ACE" w:rsidRPr="00860A27" w:rsidRDefault="00637ACE" w:rsidP="00A07A1A">
      <w:pPr>
        <w:ind w:firstLine="0"/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27D5" w14:textId="77777777" w:rsidR="00C21C84" w:rsidRDefault="00C21C84" w:rsidP="00637ACE">
      <w:pPr>
        <w:spacing w:line="240" w:lineRule="auto"/>
      </w:pPr>
      <w:r>
        <w:separator/>
      </w:r>
    </w:p>
  </w:endnote>
  <w:endnote w:type="continuationSeparator" w:id="0">
    <w:p w14:paraId="6946342F" w14:textId="77777777" w:rsidR="00C21C84" w:rsidRDefault="00C21C8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343C" w14:textId="77777777" w:rsidR="00C21C84" w:rsidRDefault="00C21C84" w:rsidP="00637ACE">
      <w:pPr>
        <w:spacing w:line="240" w:lineRule="auto"/>
      </w:pPr>
      <w:r>
        <w:separator/>
      </w:r>
    </w:p>
  </w:footnote>
  <w:footnote w:type="continuationSeparator" w:id="0">
    <w:p w14:paraId="68127A81" w14:textId="77777777" w:rsidR="00C21C84" w:rsidRDefault="00C21C8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07A1A">
      <w:rPr>
        <w:sz w:val="20"/>
        <w:szCs w:val="20"/>
      </w:rPr>
      <w:t xml:space="preserve">                                     </w:t>
    </w:r>
    <w:r w:rsidR="006774B9" w:rsidRPr="00A07A1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100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07A1A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21C84"/>
    <w:rsid w:val="00C63EE0"/>
    <w:rsid w:val="00C64671"/>
    <w:rsid w:val="00C92132"/>
    <w:rsid w:val="00CE573C"/>
    <w:rsid w:val="00D545E1"/>
    <w:rsid w:val="00E73390"/>
    <w:rsid w:val="00E76815"/>
    <w:rsid w:val="00EA58A8"/>
    <w:rsid w:val="00ED637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2025-09-25T05:10:00Z</dcterms:modified>
</cp:coreProperties>
</file>