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3F9C" w14:textId="77777777" w:rsidR="00936BF7" w:rsidRPr="00CC7978" w:rsidRDefault="00936BF7" w:rsidP="00936BF7">
      <w:pPr>
        <w:jc w:val="center"/>
        <w:rPr>
          <w:rFonts w:asciiTheme="minorHAnsi" w:hAnsiTheme="minorHAnsi"/>
          <w:b/>
          <w:bCs/>
        </w:rPr>
      </w:pPr>
      <w:r w:rsidRPr="00CC7978">
        <w:rPr>
          <w:b/>
          <w:bCs/>
        </w:rPr>
        <w:t>В Алтайском ГАУ определили лучших юных инженеров</w:t>
      </w:r>
    </w:p>
    <w:p w14:paraId="26A9F354" w14:textId="77777777" w:rsidR="00936BF7" w:rsidRPr="00CC7978" w:rsidRDefault="00936BF7" w:rsidP="00936BF7">
      <w:pPr>
        <w:jc w:val="center"/>
        <w:rPr>
          <w:b/>
          <w:bCs/>
        </w:rPr>
      </w:pPr>
    </w:p>
    <w:p w14:paraId="60E8A512" w14:textId="77777777" w:rsidR="00936BF7" w:rsidRPr="00CC7978" w:rsidRDefault="00936BF7" w:rsidP="00936BF7">
      <w:pPr>
        <w:rPr>
          <w:i/>
          <w:iCs/>
        </w:rPr>
      </w:pPr>
      <w:r w:rsidRPr="00CC7978">
        <w:rPr>
          <w:i/>
          <w:iCs/>
        </w:rPr>
        <w:t xml:space="preserve">В Алтайском государственном аграрном университете подвели итоги Второй краевой олимпиады по цифровому прототипированию «Юные инженеры Алтая» </w:t>
      </w:r>
    </w:p>
    <w:p w14:paraId="58118F49" w14:textId="77777777" w:rsidR="00936BF7" w:rsidRDefault="00936BF7" w:rsidP="00936BF7"/>
    <w:p w14:paraId="34B2C501" w14:textId="77777777" w:rsidR="00936BF7" w:rsidRDefault="00936BF7" w:rsidP="00936BF7">
      <w:r>
        <w:t>В олимпиаде приняли участие талантливые школьники 10-18 лет со всего Алтайского края.</w:t>
      </w:r>
    </w:p>
    <w:p w14:paraId="493C76E7" w14:textId="77777777" w:rsidR="00936BF7" w:rsidRDefault="00936BF7" w:rsidP="00936BF7">
      <w:r>
        <w:t>Организаторами олимпиады выступили центр «IT-</w:t>
      </w:r>
      <w:proofErr w:type="spellStart"/>
      <w:r>
        <w:t>Куб.Барнаул</w:t>
      </w:r>
      <w:proofErr w:type="spellEnd"/>
      <w:r>
        <w:t>», Алтайский государственный аграрный университет и индустриальный партнер вуза компания «</w:t>
      </w:r>
      <w:proofErr w:type="spellStart"/>
      <w:r>
        <w:t>СиСорт</w:t>
      </w:r>
      <w:proofErr w:type="spellEnd"/>
      <w:r>
        <w:t>». Мероприятия олимпиады прошли 26 сентября на площадках ц</w:t>
      </w:r>
      <w:r w:rsidRPr="00C15F96">
        <w:t>ентр</w:t>
      </w:r>
      <w:r>
        <w:t>а</w:t>
      </w:r>
      <w:r w:rsidRPr="00C15F96">
        <w:t xml:space="preserve"> «IT-</w:t>
      </w:r>
      <w:proofErr w:type="spellStart"/>
      <w:r w:rsidRPr="00C15F96">
        <w:t>Куб.Барнаул</w:t>
      </w:r>
      <w:proofErr w:type="spellEnd"/>
      <w:r w:rsidRPr="00C15F96">
        <w:t>»</w:t>
      </w:r>
      <w:r>
        <w:t xml:space="preserve"> и Алтайского ГАУ.</w:t>
      </w:r>
    </w:p>
    <w:p w14:paraId="2FAA56F5" w14:textId="77777777" w:rsidR="00936BF7" w:rsidRPr="00F77F69" w:rsidRDefault="00936BF7" w:rsidP="00936BF7">
      <w:r>
        <w:t>В рамках конкурсных заданий школьник</w:t>
      </w:r>
      <w:r>
        <w:rPr>
          <w:lang w:val="en-US"/>
        </w:rPr>
        <w:t>b</w:t>
      </w:r>
      <w:r>
        <w:t xml:space="preserve"> должны были создать с помощью компьютерных программ 3</w:t>
      </w:r>
      <w:r>
        <w:rPr>
          <w:lang w:val="en-US"/>
        </w:rPr>
        <w:t>D</w:t>
      </w:r>
      <w:r>
        <w:t xml:space="preserve">-модели различных деталей для агрегатов. </w:t>
      </w:r>
    </w:p>
    <w:p w14:paraId="34D6C315" w14:textId="77777777" w:rsidR="00936BF7" w:rsidRDefault="00936BF7" w:rsidP="00936BF7">
      <w:r>
        <w:t xml:space="preserve">После окончания состязательной части участников ждала экскурсия по локациям инженерного кластера Алтайского ГАУ. </w:t>
      </w:r>
    </w:p>
    <w:p w14:paraId="2E06BA72" w14:textId="77777777" w:rsidR="00936BF7" w:rsidRDefault="00936BF7" w:rsidP="00936BF7">
      <w:r w:rsidRPr="00EF2929">
        <w:t xml:space="preserve">Проректор по НИР </w:t>
      </w:r>
      <w:r w:rsidRPr="00EF2929">
        <w:rPr>
          <w:b/>
          <w:bCs/>
        </w:rPr>
        <w:t>Андрей Смышляев</w:t>
      </w:r>
      <w:r>
        <w:t xml:space="preserve"> познакомил ребят с экспозицией </w:t>
      </w:r>
      <w:r w:rsidRPr="00EF2929">
        <w:t>Учебно-консультационн</w:t>
      </w:r>
      <w:r>
        <w:t>ого</w:t>
      </w:r>
      <w:r w:rsidRPr="00EF2929">
        <w:t xml:space="preserve"> центр</w:t>
      </w:r>
      <w:r>
        <w:t xml:space="preserve">а </w:t>
      </w:r>
      <w:r w:rsidRPr="00EF2929">
        <w:t xml:space="preserve">Алтайского кластера аграрного машиностроения им. А.А. </w:t>
      </w:r>
      <w:proofErr w:type="spellStart"/>
      <w:r w:rsidRPr="00EF2929">
        <w:t>Ежевского</w:t>
      </w:r>
      <w:proofErr w:type="spellEnd"/>
      <w:r>
        <w:t>, где представлены новейшие образцы сельскохозяйственного оборудования, производимые предприятиями Алтайского края, а также с новым учебным классом Минского тракторного завода и 3</w:t>
      </w:r>
      <w:r>
        <w:rPr>
          <w:lang w:val="en-US"/>
        </w:rPr>
        <w:t>D</w:t>
      </w:r>
      <w:r>
        <w:t>-симулятором управления комбайном от компании «Ростсельмаш».</w:t>
      </w:r>
    </w:p>
    <w:p w14:paraId="532B7BA2" w14:textId="77777777" w:rsidR="00936BF7" w:rsidRPr="00F77F69" w:rsidRDefault="00936BF7" w:rsidP="00936BF7">
      <w:r>
        <w:lastRenderedPageBreak/>
        <w:t>В лаборатории молодежной инженерной школы «Импульс» на базе «</w:t>
      </w:r>
      <w:proofErr w:type="spellStart"/>
      <w:r>
        <w:rPr>
          <w:lang w:val="en-US"/>
        </w:rPr>
        <w:t>FoodNet</w:t>
      </w:r>
      <w:proofErr w:type="spellEnd"/>
      <w:r>
        <w:t xml:space="preserve">-студии» АГАУ ее руководитель, преподаватель Колледжа агропромышленных технологий </w:t>
      </w:r>
      <w:r w:rsidRPr="00F77F69">
        <w:rPr>
          <w:b/>
          <w:bCs/>
        </w:rPr>
        <w:t>Иван Лопатин</w:t>
      </w:r>
      <w:r>
        <w:t xml:space="preserve"> продемонстрировал возможности 3</w:t>
      </w:r>
      <w:r>
        <w:rPr>
          <w:lang w:val="en-US"/>
        </w:rPr>
        <w:t>D</w:t>
      </w:r>
      <w:r>
        <w:t xml:space="preserve">-печати. </w:t>
      </w:r>
    </w:p>
    <w:p w14:paraId="4632D5FC" w14:textId="77777777" w:rsidR="00936BF7" w:rsidRDefault="00936BF7" w:rsidP="00936BF7">
      <w:r w:rsidRPr="00F77F69">
        <w:rPr>
          <w:i/>
          <w:iCs/>
        </w:rPr>
        <w:t>«Школьники глубоко погрузились в мир инженерных знаний и проектной деятельности, получив настоящий заряд идей и знакомств с ведущими инженерами Аграрного университета, применения науки на практике»,</w:t>
      </w:r>
      <w:r>
        <w:t xml:space="preserve"> - отметила директор центра «</w:t>
      </w:r>
      <w:r>
        <w:rPr>
          <w:lang w:val="en-US"/>
        </w:rPr>
        <w:t>IT</w:t>
      </w:r>
      <w:r>
        <w:t>-</w:t>
      </w:r>
      <w:proofErr w:type="spellStart"/>
      <w:r>
        <w:t>Куб.Барнаул</w:t>
      </w:r>
      <w:proofErr w:type="spellEnd"/>
      <w:r>
        <w:t>»</w:t>
      </w:r>
      <w:r w:rsidRPr="00F77F69">
        <w:t xml:space="preserve"> </w:t>
      </w:r>
      <w:r w:rsidRPr="00F77F69">
        <w:rPr>
          <w:b/>
          <w:bCs/>
        </w:rPr>
        <w:t>Светлана Шефер</w:t>
      </w:r>
      <w:r>
        <w:t xml:space="preserve">. </w:t>
      </w:r>
    </w:p>
    <w:p w14:paraId="2748001C" w14:textId="77777777" w:rsidR="00936BF7" w:rsidRDefault="00936BF7" w:rsidP="00936BF7">
      <w:r>
        <w:t xml:space="preserve">На торжественной церемонии подведения итогов и награждения победителей олимпиады, которая прошла в конференц-зале главного корпуса АГАУ, </w:t>
      </w:r>
      <w:r w:rsidRPr="008577B8">
        <w:t xml:space="preserve">проректор по науке и инновационному развитию </w:t>
      </w:r>
      <w:r w:rsidRPr="00EB455B">
        <w:rPr>
          <w:b/>
          <w:bCs/>
        </w:rPr>
        <w:t>Андрей Смышляев</w:t>
      </w:r>
      <w:r>
        <w:t xml:space="preserve"> обратился к участникам с приветственным словом: </w:t>
      </w:r>
    </w:p>
    <w:p w14:paraId="10390AAA" w14:textId="77777777" w:rsidR="00936BF7" w:rsidRDefault="00936BF7" w:rsidP="00936BF7">
      <w:r w:rsidRPr="008577B8">
        <w:rPr>
          <w:i/>
          <w:iCs/>
        </w:rPr>
        <w:t xml:space="preserve">«Цифровое прототипирование </w:t>
      </w:r>
      <w:proofErr w:type="gramStart"/>
      <w:r w:rsidRPr="008577B8">
        <w:rPr>
          <w:i/>
          <w:iCs/>
        </w:rPr>
        <w:t>- это</w:t>
      </w:r>
      <w:proofErr w:type="gramEnd"/>
      <w:r w:rsidRPr="008577B8">
        <w:rPr>
          <w:i/>
          <w:iCs/>
        </w:rPr>
        <w:t xml:space="preserve"> ключевой навык для инженеров будущего. Оно позволяет создавать инновационные продукты, которые невозможно получить традиционными методами, и уже сегодня усиливает индустриальные разработки нашего края. В разработке заданий олимпиады участвовали как ученые АГАУ, так и специалисты индустриального партнера компании “</w:t>
      </w:r>
      <w:proofErr w:type="spellStart"/>
      <w:r w:rsidRPr="008577B8">
        <w:rPr>
          <w:i/>
          <w:iCs/>
        </w:rPr>
        <w:t>СиСорт</w:t>
      </w:r>
      <w:proofErr w:type="spellEnd"/>
      <w:r w:rsidRPr="008577B8">
        <w:rPr>
          <w:i/>
          <w:iCs/>
        </w:rPr>
        <w:t xml:space="preserve">”. Такой союз образования и реального сектора гарантирует, что задания олимпиады были максимально </w:t>
      </w:r>
      <w:proofErr w:type="spellStart"/>
      <w:r w:rsidRPr="008577B8">
        <w:rPr>
          <w:i/>
          <w:iCs/>
        </w:rPr>
        <w:t>практикориентированными</w:t>
      </w:r>
      <w:proofErr w:type="spellEnd"/>
      <w:r w:rsidRPr="008577B8">
        <w:rPr>
          <w:i/>
          <w:iCs/>
        </w:rPr>
        <w:t>»</w:t>
      </w:r>
      <w:r>
        <w:t>.</w:t>
      </w:r>
    </w:p>
    <w:p w14:paraId="775AE316" w14:textId="77777777" w:rsidR="00936BF7" w:rsidRDefault="00936BF7" w:rsidP="00936BF7">
      <w:r>
        <w:t>К</w:t>
      </w:r>
      <w:r w:rsidRPr="00F77F69">
        <w:t xml:space="preserve">уратор </w:t>
      </w:r>
      <w:r>
        <w:t>олимпиады</w:t>
      </w:r>
      <w:r w:rsidRPr="00F77F69">
        <w:t>,</w:t>
      </w:r>
      <w:r>
        <w:t xml:space="preserve"> директор центра «</w:t>
      </w:r>
      <w:r>
        <w:rPr>
          <w:lang w:val="en-US"/>
        </w:rPr>
        <w:t>IT</w:t>
      </w:r>
      <w:r>
        <w:t>-</w:t>
      </w:r>
      <w:proofErr w:type="spellStart"/>
      <w:r>
        <w:t>Куб.Барнаул</w:t>
      </w:r>
      <w:proofErr w:type="spellEnd"/>
      <w:r>
        <w:t xml:space="preserve">» </w:t>
      </w:r>
      <w:r w:rsidRPr="008577B8">
        <w:rPr>
          <w:b/>
          <w:bCs/>
        </w:rPr>
        <w:t>Светлана Шефер</w:t>
      </w:r>
      <w:r w:rsidRPr="00F77F69">
        <w:t xml:space="preserve"> отметила тщательный подход каждого участника к выполнению заданий</w:t>
      </w:r>
      <w:r>
        <w:t>, а также</w:t>
      </w:r>
      <w:r w:rsidRPr="00EB455B">
        <w:t xml:space="preserve"> выразил</w:t>
      </w:r>
      <w:r>
        <w:t>а</w:t>
      </w:r>
      <w:r w:rsidRPr="00EB455B">
        <w:t xml:space="preserve"> благодарность Министерству образования и науки Алтайского края, Ассоциации «</w:t>
      </w:r>
      <w:proofErr w:type="spellStart"/>
      <w:r w:rsidRPr="00EB455B">
        <w:t>АлтаКАМ</w:t>
      </w:r>
      <w:proofErr w:type="spellEnd"/>
      <w:r w:rsidRPr="00EB455B">
        <w:t>» и компании «</w:t>
      </w:r>
      <w:proofErr w:type="spellStart"/>
      <w:r w:rsidRPr="00EB455B">
        <w:t>СиСорт</w:t>
      </w:r>
      <w:proofErr w:type="spellEnd"/>
      <w:r w:rsidRPr="00EB455B">
        <w:t xml:space="preserve">» за </w:t>
      </w:r>
      <w:r w:rsidRPr="00EB455B">
        <w:lastRenderedPageBreak/>
        <w:t>предоставленные призы для участников олимпиады и помощь в организации мероприятия.</w:t>
      </w:r>
    </w:p>
    <w:p w14:paraId="74C6C032" w14:textId="77777777" w:rsidR="00936BF7" w:rsidRPr="008577B8" w:rsidRDefault="00936BF7" w:rsidP="00936BF7">
      <w:pPr>
        <w:rPr>
          <w:i/>
          <w:iCs/>
        </w:rPr>
      </w:pPr>
      <w:r>
        <w:t xml:space="preserve">Член жюри, </w:t>
      </w:r>
      <w:r w:rsidRPr="008577B8">
        <w:t xml:space="preserve">преподаватель кафедры математики, механики и инженерной графики Алтайского ГАУ </w:t>
      </w:r>
      <w:r w:rsidRPr="008577B8">
        <w:rPr>
          <w:b/>
          <w:bCs/>
        </w:rPr>
        <w:t>Лев Трубецкой</w:t>
      </w:r>
      <w:r>
        <w:t xml:space="preserve"> подтвердил высокий уровень работ победителей, который отражает их серьезный интерес и сформированные навыки: </w:t>
      </w:r>
      <w:r w:rsidRPr="008577B8">
        <w:rPr>
          <w:i/>
          <w:iCs/>
        </w:rPr>
        <w:t>«Уровень и качество работ победителей впечатляют. Это свидетельствует о серьезном интересе и сформированных навыках участников в этом перспективном направлении!»</w:t>
      </w:r>
    </w:p>
    <w:p w14:paraId="07C82C16" w14:textId="77777777" w:rsidR="00936BF7" w:rsidRPr="008577B8" w:rsidRDefault="00936BF7" w:rsidP="00936BF7">
      <w:r w:rsidRPr="008577B8">
        <w:t>Призовые места распределились следующим образом:</w:t>
      </w:r>
    </w:p>
    <w:p w14:paraId="25500D74" w14:textId="77777777" w:rsidR="00936BF7" w:rsidRDefault="00936BF7" w:rsidP="00936BF7">
      <w:r w:rsidRPr="008577B8">
        <w:rPr>
          <w:b/>
          <w:bCs/>
        </w:rPr>
        <w:t>Младшая категория</w:t>
      </w:r>
      <w:r>
        <w:t xml:space="preserve"> (10-14 лет):</w:t>
      </w:r>
    </w:p>
    <w:p w14:paraId="0B20DD3B" w14:textId="77777777" w:rsidR="00936BF7" w:rsidRDefault="00936BF7" w:rsidP="00936BF7">
      <w:r>
        <w:t xml:space="preserve">1 место — </w:t>
      </w:r>
      <w:proofErr w:type="spellStart"/>
      <w:r w:rsidRPr="008577B8">
        <w:rPr>
          <w:b/>
          <w:bCs/>
        </w:rPr>
        <w:t>Киргинцев</w:t>
      </w:r>
      <w:proofErr w:type="spellEnd"/>
      <w:r w:rsidRPr="008577B8">
        <w:rPr>
          <w:b/>
          <w:bCs/>
        </w:rPr>
        <w:t xml:space="preserve"> Артём</w:t>
      </w:r>
      <w:r>
        <w:t xml:space="preserve"> (ЦЦОД «IT-Куб»)</w:t>
      </w:r>
    </w:p>
    <w:p w14:paraId="06D3DBDB" w14:textId="77777777" w:rsidR="00936BF7" w:rsidRDefault="00936BF7" w:rsidP="00936BF7">
      <w:r>
        <w:t xml:space="preserve">2 место — </w:t>
      </w:r>
      <w:proofErr w:type="spellStart"/>
      <w:r w:rsidRPr="008577B8">
        <w:rPr>
          <w:b/>
          <w:bCs/>
        </w:rPr>
        <w:t>Лубянин</w:t>
      </w:r>
      <w:proofErr w:type="spellEnd"/>
      <w:r w:rsidRPr="008577B8">
        <w:rPr>
          <w:b/>
          <w:bCs/>
        </w:rPr>
        <w:t xml:space="preserve"> Данил</w:t>
      </w:r>
      <w:r>
        <w:t xml:space="preserve"> (ЦЦОД «IT-Куб»)</w:t>
      </w:r>
    </w:p>
    <w:p w14:paraId="08A6159D" w14:textId="77777777" w:rsidR="00936BF7" w:rsidRDefault="00936BF7" w:rsidP="00936BF7">
      <w:r>
        <w:t xml:space="preserve">3 место — </w:t>
      </w:r>
      <w:r w:rsidRPr="008577B8">
        <w:rPr>
          <w:b/>
          <w:bCs/>
        </w:rPr>
        <w:t>Шаталов Михаил</w:t>
      </w:r>
      <w:r>
        <w:t xml:space="preserve"> (Центр талантов «Наследники Ползунова»)</w:t>
      </w:r>
    </w:p>
    <w:p w14:paraId="6697CC39" w14:textId="77777777" w:rsidR="00936BF7" w:rsidRDefault="00936BF7" w:rsidP="00936BF7"/>
    <w:p w14:paraId="68829CA4" w14:textId="77777777" w:rsidR="00936BF7" w:rsidRDefault="00936BF7" w:rsidP="00936BF7">
      <w:r w:rsidRPr="008577B8">
        <w:rPr>
          <w:b/>
          <w:bCs/>
        </w:rPr>
        <w:t>Старшая категория</w:t>
      </w:r>
      <w:r>
        <w:t xml:space="preserve"> (15-18 лет):</w:t>
      </w:r>
    </w:p>
    <w:p w14:paraId="75C03C08" w14:textId="77777777" w:rsidR="00936BF7" w:rsidRDefault="00936BF7" w:rsidP="00936BF7">
      <w:r>
        <w:t>1 место — Толстых Алексей («Кванториум 22»)</w:t>
      </w:r>
    </w:p>
    <w:p w14:paraId="6ACBF3CB" w14:textId="77777777" w:rsidR="00936BF7" w:rsidRDefault="00936BF7" w:rsidP="00936BF7">
      <w:r>
        <w:t>2 место — Нечаев Иван (ЦЦОД «IT-Куб»)</w:t>
      </w:r>
    </w:p>
    <w:p w14:paraId="2D549A60" w14:textId="77777777" w:rsidR="00936BF7" w:rsidRDefault="00936BF7" w:rsidP="00936BF7">
      <w:r>
        <w:t>3 место — Юдин Артем («Кванториум 22»)</w:t>
      </w:r>
    </w:p>
    <w:p w14:paraId="21B31072" w14:textId="77777777" w:rsidR="00936BF7" w:rsidRDefault="00936BF7" w:rsidP="00936BF7"/>
    <w:p w14:paraId="110565B7" w14:textId="151913A9" w:rsidR="00637ACE" w:rsidRDefault="00521F0D" w:rsidP="00860A27">
      <w:pPr>
        <w:rPr>
          <w:szCs w:val="28"/>
        </w:rPr>
      </w:pPr>
      <w:r>
        <w:rPr>
          <w:szCs w:val="28"/>
        </w:rPr>
        <w:t>Все призеры отмечены дипломами и ценными призами от организаторов.</w:t>
      </w:r>
    </w:p>
    <w:p w14:paraId="5F59C182" w14:textId="77777777" w:rsidR="00521F0D" w:rsidRPr="00860A27" w:rsidRDefault="00521F0D" w:rsidP="00860A27">
      <w:pPr>
        <w:rPr>
          <w:szCs w:val="28"/>
        </w:rPr>
      </w:pPr>
    </w:p>
    <w:sectPr w:rsidR="00521F0D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BB79" w14:textId="77777777" w:rsidR="009349FA" w:rsidRDefault="009349FA" w:rsidP="00637ACE">
      <w:pPr>
        <w:spacing w:line="240" w:lineRule="auto"/>
      </w:pPr>
      <w:r>
        <w:separator/>
      </w:r>
    </w:p>
  </w:endnote>
  <w:endnote w:type="continuationSeparator" w:id="0">
    <w:p w14:paraId="4080D7A5" w14:textId="77777777" w:rsidR="009349FA" w:rsidRDefault="009349FA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90DB" w14:textId="77777777" w:rsidR="009349FA" w:rsidRDefault="009349FA" w:rsidP="00637ACE">
      <w:pPr>
        <w:spacing w:line="240" w:lineRule="auto"/>
      </w:pPr>
      <w:r>
        <w:separator/>
      </w:r>
    </w:p>
  </w:footnote>
  <w:footnote w:type="continuationSeparator" w:id="0">
    <w:p w14:paraId="3E0AEF8C" w14:textId="77777777" w:rsidR="009349FA" w:rsidRDefault="009349FA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936BF7">
      <w:rPr>
        <w:sz w:val="20"/>
        <w:szCs w:val="20"/>
      </w:rPr>
      <w:t xml:space="preserve">                                     </w:t>
    </w:r>
    <w:r w:rsidR="006774B9" w:rsidRPr="00936BF7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1F0D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349FA"/>
    <w:rsid w:val="00936BF7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0279C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D6E3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2025-09-29T04:41:00Z</dcterms:modified>
</cp:coreProperties>
</file>