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42B" w:rsidRPr="006C3A4D" w:rsidRDefault="0080542B" w:rsidP="006C3A4D">
      <w:pPr>
        <w:spacing w:before="120"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C3A4D">
        <w:rPr>
          <w:rFonts w:ascii="Arial" w:hAnsi="Arial" w:cs="Arial"/>
          <w:b/>
          <w:bCs/>
          <w:noProof/>
          <w:sz w:val="28"/>
          <w:szCs w:val="28"/>
        </w:rPr>
        <w:t>ПОСТ-РЕЛИЗ</w:t>
      </w:r>
    </w:p>
    <w:p w:rsidR="0080542B" w:rsidRPr="006C3A4D" w:rsidRDefault="0080542B" w:rsidP="006C3A4D">
      <w:pPr>
        <w:spacing w:before="120"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C3A4D">
        <w:rPr>
          <w:rFonts w:ascii="Arial" w:hAnsi="Arial" w:cs="Arial"/>
          <w:b/>
          <w:bCs/>
          <w:noProof/>
          <w:sz w:val="28"/>
          <w:szCs w:val="28"/>
        </w:rPr>
        <w:t>Молодёжную политику и кадровый потенциал этнокультурного</w:t>
      </w:r>
      <w:r w:rsidR="00F73E53">
        <w:rPr>
          <w:rFonts w:ascii="Arial" w:hAnsi="Arial" w:cs="Arial"/>
          <w:b/>
          <w:bCs/>
          <w:noProof/>
          <w:sz w:val="28"/>
          <w:szCs w:val="28"/>
        </w:rPr>
        <w:t xml:space="preserve"> сектора обсудили на круглом сто</w:t>
      </w:r>
      <w:r w:rsidRPr="006C3A4D">
        <w:rPr>
          <w:rFonts w:ascii="Arial" w:hAnsi="Arial" w:cs="Arial"/>
          <w:b/>
          <w:bCs/>
          <w:noProof/>
          <w:sz w:val="28"/>
          <w:szCs w:val="28"/>
        </w:rPr>
        <w:t>л</w:t>
      </w:r>
      <w:r w:rsidR="00F73E53">
        <w:rPr>
          <w:rFonts w:ascii="Arial" w:hAnsi="Arial" w:cs="Arial"/>
          <w:b/>
          <w:bCs/>
          <w:noProof/>
          <w:sz w:val="28"/>
          <w:szCs w:val="28"/>
        </w:rPr>
        <w:t>е</w:t>
      </w:r>
      <w:r w:rsidRPr="006C3A4D">
        <w:rPr>
          <w:rFonts w:ascii="Arial" w:hAnsi="Arial" w:cs="Arial"/>
          <w:b/>
          <w:bCs/>
          <w:noProof/>
          <w:sz w:val="28"/>
          <w:szCs w:val="28"/>
        </w:rPr>
        <w:t xml:space="preserve"> в Казани</w:t>
      </w:r>
    </w:p>
    <w:p w:rsidR="0080542B" w:rsidRPr="006C3A4D" w:rsidRDefault="0080542B" w:rsidP="006C3A4D">
      <w:pPr>
        <w:pStyle w:val="a3"/>
        <w:shd w:val="clear" w:color="auto" w:fill="FFFFFF"/>
        <w:spacing w:before="120" w:beforeAutospacing="0" w:after="0" w:afterAutospacing="0"/>
        <w:jc w:val="both"/>
        <w:textAlignment w:val="top"/>
        <w:rPr>
          <w:rFonts w:ascii="Arial" w:hAnsi="Arial" w:cs="Arial"/>
          <w:b/>
          <w:iCs/>
          <w:sz w:val="28"/>
          <w:szCs w:val="28"/>
          <w:shd w:val="clear" w:color="auto" w:fill="FFFFFF"/>
        </w:rPr>
      </w:pPr>
      <w:r w:rsidRPr="006C3A4D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С участием представителей национально-культурных общественных организаций Республики Татарстан, местных органов власти и студенчества в Казани состоялся круглый стол «Молодёжная политика и кадровый потенциал этнокультурного сектора». </w:t>
      </w:r>
      <w:r w:rsidRPr="006C3A4D">
        <w:rPr>
          <w:rFonts w:ascii="Arial" w:hAnsi="Arial" w:cs="Arial"/>
          <w:b/>
          <w:iCs/>
          <w:sz w:val="28"/>
          <w:szCs w:val="28"/>
          <w:shd w:val="clear" w:color="auto" w:fill="FFFFFF"/>
        </w:rPr>
        <w:t xml:space="preserve">Выступления участников, презентации и обсуждение проектов были посвящены практической проработке рассматриваемых на семинаре вопросов. Мероприятие </w:t>
      </w:r>
      <w:r w:rsidR="00021F20" w:rsidRPr="006C3A4D">
        <w:rPr>
          <w:rFonts w:ascii="Arial" w:hAnsi="Arial" w:cs="Arial"/>
          <w:b/>
          <w:iCs/>
          <w:sz w:val="28"/>
          <w:szCs w:val="28"/>
          <w:shd w:val="clear" w:color="auto" w:fill="FFFFFF"/>
        </w:rPr>
        <w:t>прошло</w:t>
      </w:r>
      <w:r w:rsidRPr="006C3A4D">
        <w:rPr>
          <w:rFonts w:ascii="Arial" w:hAnsi="Arial" w:cs="Arial"/>
          <w:b/>
          <w:iCs/>
          <w:sz w:val="28"/>
          <w:szCs w:val="28"/>
          <w:shd w:val="clear" w:color="auto" w:fill="FFFFFF"/>
        </w:rPr>
        <w:t xml:space="preserve"> в Доме дружбы Республики Татарстан </w:t>
      </w:r>
      <w:r w:rsidRPr="006C3A4D">
        <w:rPr>
          <w:rFonts w:ascii="Arial" w:hAnsi="Arial" w:cs="Arial"/>
          <w:b/>
          <w:bCs/>
          <w:noProof/>
          <w:sz w:val="28"/>
          <w:szCs w:val="28"/>
        </w:rPr>
        <w:t>в рамках Всероссийского проекта «ЭтНик: кадры решают».</w:t>
      </w:r>
    </w:p>
    <w:p w:rsidR="0080542B" w:rsidRPr="006C3A4D" w:rsidRDefault="0080542B" w:rsidP="006C3A4D">
      <w:pPr>
        <w:spacing w:before="120" w:after="0" w:line="240" w:lineRule="auto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Заместитель министра по делам молодёжи Республики Татарстан </w:t>
      </w:r>
      <w:proofErr w:type="spellStart"/>
      <w:r w:rsidRPr="006C3A4D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  <w:t>Айгуль</w:t>
      </w:r>
      <w:proofErr w:type="spellEnd"/>
      <w:r w:rsidRPr="006C3A4D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C3A4D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  <w:t>Сабирова</w:t>
      </w:r>
      <w:proofErr w:type="spellEnd"/>
      <w:r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в своём приветствии отметила большой вклад молодых активистов национально-культурных объединений в </w:t>
      </w:r>
      <w:proofErr w:type="spellStart"/>
      <w:r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этносферу</w:t>
      </w:r>
      <w:proofErr w:type="spellEnd"/>
      <w:r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региона: </w:t>
      </w:r>
      <w:r w:rsidRPr="006C3A4D">
        <w:rPr>
          <w:rStyle w:val="a6"/>
          <w:rFonts w:ascii="Arial" w:hAnsi="Arial" w:cs="Arial"/>
          <w:color w:val="4A4A4A"/>
          <w:sz w:val="28"/>
          <w:szCs w:val="28"/>
          <w:shd w:val="clear" w:color="auto" w:fill="FFFFFF"/>
        </w:rPr>
        <w:t>«Молодёжная Ассамблея Татарстана ― это та организация, без которой мы не представляем какое-либо мероприятие в сфере молодёжной политики. Потому что та дружба народов, которая проживает на территории Р</w:t>
      </w:r>
      <w:r w:rsidR="00021F20" w:rsidRPr="006C3A4D">
        <w:rPr>
          <w:rStyle w:val="a6"/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еспублики </w:t>
      </w:r>
      <w:r w:rsidRPr="006C3A4D">
        <w:rPr>
          <w:rStyle w:val="a6"/>
          <w:rFonts w:ascii="Arial" w:hAnsi="Arial" w:cs="Arial"/>
          <w:color w:val="4A4A4A"/>
          <w:sz w:val="28"/>
          <w:szCs w:val="28"/>
          <w:shd w:val="clear" w:color="auto" w:fill="FFFFFF"/>
        </w:rPr>
        <w:t>Т</w:t>
      </w:r>
      <w:r w:rsidR="00021F20" w:rsidRPr="006C3A4D">
        <w:rPr>
          <w:rStyle w:val="a6"/>
          <w:rFonts w:ascii="Arial" w:hAnsi="Arial" w:cs="Arial"/>
          <w:color w:val="4A4A4A"/>
          <w:sz w:val="28"/>
          <w:szCs w:val="28"/>
          <w:shd w:val="clear" w:color="auto" w:fill="FFFFFF"/>
        </w:rPr>
        <w:t>атарстан</w:t>
      </w:r>
      <w:r w:rsidRPr="006C3A4D">
        <w:rPr>
          <w:rStyle w:val="a6"/>
          <w:rFonts w:ascii="Arial" w:hAnsi="Arial" w:cs="Arial"/>
          <w:color w:val="4A4A4A"/>
          <w:sz w:val="28"/>
          <w:szCs w:val="28"/>
          <w:shd w:val="clear" w:color="auto" w:fill="FFFFFF"/>
        </w:rPr>
        <w:t>, во многом транслируется благодаря деятельности Ассамблеи и Дома Дружбы народов Татарстана. Мы видим, какую большую работу ребята проводят и в сфере адаптации иностранных студентов. Наша задача здесь</w:t>
      </w:r>
      <w:r w:rsidR="00021F20" w:rsidRPr="006C3A4D">
        <w:rPr>
          <w:rStyle w:val="a6"/>
          <w:rFonts w:ascii="Arial" w:hAnsi="Arial" w:cs="Arial"/>
          <w:color w:val="4A4A4A"/>
          <w:sz w:val="28"/>
          <w:szCs w:val="28"/>
          <w:shd w:val="clear" w:color="auto" w:fill="FFFFFF"/>
        </w:rPr>
        <w:t>,</w:t>
      </w:r>
      <w:r w:rsidRPr="006C3A4D">
        <w:rPr>
          <w:rStyle w:val="a6"/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на местах</w:t>
      </w:r>
      <w:r w:rsidR="00021F20" w:rsidRPr="006C3A4D">
        <w:rPr>
          <w:rStyle w:val="a6"/>
          <w:rFonts w:ascii="Arial" w:hAnsi="Arial" w:cs="Arial"/>
          <w:color w:val="4A4A4A"/>
          <w:sz w:val="28"/>
          <w:szCs w:val="28"/>
          <w:shd w:val="clear" w:color="auto" w:fill="FFFFFF"/>
        </w:rPr>
        <w:t> ―</w:t>
      </w:r>
      <w:r w:rsidRPr="006C3A4D">
        <w:rPr>
          <w:rStyle w:val="a6"/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помочь им сохранить свою национальную идентичность и помочь им адаптироваться в условиях современной российской действительности».</w:t>
      </w:r>
    </w:p>
    <w:p w:rsidR="00021F20" w:rsidRPr="006C3A4D" w:rsidRDefault="00021F20" w:rsidP="006C3A4D">
      <w:pPr>
        <w:pStyle w:val="a3"/>
        <w:shd w:val="clear" w:color="auto" w:fill="FFFFFF"/>
        <w:spacing w:before="120" w:beforeAutospacing="0" w:after="0" w:afterAutospacing="0"/>
        <w:jc w:val="both"/>
        <w:textAlignment w:val="top"/>
        <w:rPr>
          <w:rFonts w:ascii="Arial" w:hAnsi="Arial" w:cs="Arial"/>
          <w:iCs/>
          <w:sz w:val="28"/>
          <w:szCs w:val="28"/>
          <w:shd w:val="clear" w:color="auto" w:fill="FFFFFF"/>
        </w:rPr>
      </w:pPr>
      <w:r w:rsidRPr="006C3A4D">
        <w:rPr>
          <w:rFonts w:ascii="Arial" w:hAnsi="Arial" w:cs="Arial"/>
          <w:iCs/>
          <w:sz w:val="28"/>
          <w:szCs w:val="28"/>
          <w:shd w:val="clear" w:color="auto" w:fill="FFFFFF"/>
        </w:rPr>
        <w:t>Одной из ключевых мыслей н</w:t>
      </w:r>
      <w:r w:rsidR="0080542B" w:rsidRPr="006C3A4D">
        <w:rPr>
          <w:rFonts w:ascii="Arial" w:hAnsi="Arial" w:cs="Arial"/>
          <w:iCs/>
          <w:sz w:val="28"/>
          <w:szCs w:val="28"/>
          <w:shd w:val="clear" w:color="auto" w:fill="FFFFFF"/>
        </w:rPr>
        <w:t xml:space="preserve">а круглом столе </w:t>
      </w:r>
      <w:r w:rsidRPr="006C3A4D">
        <w:rPr>
          <w:rFonts w:ascii="Arial" w:hAnsi="Arial" w:cs="Arial"/>
          <w:iCs/>
          <w:sz w:val="28"/>
          <w:szCs w:val="28"/>
          <w:shd w:val="clear" w:color="auto" w:fill="FFFFFF"/>
        </w:rPr>
        <w:t>стало предложение</w:t>
      </w:r>
      <w:r w:rsidR="0080542B" w:rsidRPr="006C3A4D">
        <w:rPr>
          <w:rFonts w:ascii="Arial" w:hAnsi="Arial" w:cs="Arial"/>
          <w:iCs/>
          <w:sz w:val="28"/>
          <w:szCs w:val="28"/>
          <w:shd w:val="clear" w:color="auto" w:fill="FFFFFF"/>
        </w:rPr>
        <w:t xml:space="preserve"> о том, что этнокультурные проекты </w:t>
      </w:r>
      <w:r w:rsidRPr="006C3A4D">
        <w:rPr>
          <w:rFonts w:ascii="Arial" w:hAnsi="Arial" w:cs="Arial"/>
          <w:iCs/>
          <w:sz w:val="28"/>
          <w:szCs w:val="28"/>
          <w:shd w:val="clear" w:color="auto" w:fill="FFFFFF"/>
        </w:rPr>
        <w:t xml:space="preserve">необходимо реализовывать, начиная со школы, активно вовлекая в этот процесс школьников, чтобы с детства граждане России обучались азам социокультурного проектирования и сами участвовали и транслировали это в будущем. </w:t>
      </w:r>
    </w:p>
    <w:p w:rsidR="0080542B" w:rsidRPr="006C3A4D" w:rsidRDefault="0080542B" w:rsidP="006C3A4D">
      <w:pPr>
        <w:pStyle w:val="a3"/>
        <w:shd w:val="clear" w:color="auto" w:fill="FFFFFF"/>
        <w:spacing w:before="120" w:beforeAutospacing="0" w:after="0" w:afterAutospacing="0"/>
        <w:jc w:val="both"/>
        <w:textAlignment w:val="top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6C3A4D">
        <w:rPr>
          <w:rFonts w:ascii="Arial" w:hAnsi="Arial" w:cs="Arial"/>
          <w:i/>
          <w:sz w:val="28"/>
          <w:szCs w:val="28"/>
          <w:bdr w:val="none" w:sz="0" w:space="0" w:color="auto" w:frame="1"/>
        </w:rPr>
        <w:t>«Сегодня как никогда, важно обращать внимание на ту кадровую политику, которая ведётся в регионах и на федеральном уровне в сфере этнокультурного сектора. Сейчас молодёжь включена во все сферы, в реализацию государственной политики, поэтому действительно, кадры решают. Чем более углублённо мы будем обращать внимание на обеспечение преемственности поколений, тем более системно будет организована работа»,</w:t>
      </w:r>
      <w:r w:rsidRPr="006C3A4D">
        <w:rPr>
          <w:rFonts w:ascii="Arial" w:hAnsi="Arial" w:cs="Arial"/>
          <w:sz w:val="28"/>
          <w:szCs w:val="28"/>
          <w:bdr w:val="none" w:sz="0" w:space="0" w:color="auto" w:frame="1"/>
        </w:rPr>
        <w:t xml:space="preserve"> — поприветствовал участников семинара директор Дома Дружбы народов Татарстана </w:t>
      </w:r>
      <w:r w:rsidRPr="006C3A4D">
        <w:rPr>
          <w:rFonts w:ascii="Arial" w:hAnsi="Arial" w:cs="Arial"/>
          <w:b/>
          <w:sz w:val="28"/>
          <w:szCs w:val="28"/>
          <w:bdr w:val="none" w:sz="0" w:space="0" w:color="auto" w:frame="1"/>
        </w:rPr>
        <w:t>Тимур Кадыров</w:t>
      </w:r>
      <w:r w:rsidRPr="006C3A4D">
        <w:rPr>
          <w:rFonts w:ascii="Arial" w:hAnsi="Arial" w:cs="Arial"/>
          <w:sz w:val="28"/>
          <w:szCs w:val="28"/>
          <w:bdr w:val="none" w:sz="0" w:space="0" w:color="auto" w:frame="1"/>
        </w:rPr>
        <w:t>.</w:t>
      </w:r>
    </w:p>
    <w:p w:rsidR="006C3A4D" w:rsidRDefault="0080542B" w:rsidP="006C3A4D">
      <w:pPr>
        <w:pStyle w:val="a4"/>
        <w:spacing w:before="120" w:after="0" w:line="240" w:lineRule="auto"/>
        <w:ind w:left="0"/>
        <w:contextualSpacing w:val="0"/>
        <w:jc w:val="both"/>
        <w:rPr>
          <w:rFonts w:ascii="Arial" w:hAnsi="Arial"/>
          <w:sz w:val="28"/>
          <w:szCs w:val="28"/>
        </w:rPr>
      </w:pPr>
      <w:r w:rsidRPr="006C3A4D">
        <w:rPr>
          <w:rFonts w:ascii="Arial" w:hAnsi="Arial"/>
          <w:sz w:val="28"/>
          <w:szCs w:val="28"/>
        </w:rPr>
        <w:t xml:space="preserve">О проблемах и путях решения кадрового вопроса этнокультурного сектора на круглом столе говорили директор Ресурсного центра, модератор круглого стола </w:t>
      </w:r>
      <w:r w:rsidRPr="006C3A4D">
        <w:rPr>
          <w:rFonts w:ascii="Arial" w:hAnsi="Arial"/>
          <w:b/>
          <w:sz w:val="28"/>
          <w:szCs w:val="28"/>
        </w:rPr>
        <w:t>Евгения Михалева</w:t>
      </w:r>
      <w:r w:rsidRPr="006C3A4D">
        <w:rPr>
          <w:rFonts w:ascii="Arial" w:hAnsi="Arial"/>
          <w:sz w:val="28"/>
          <w:szCs w:val="28"/>
        </w:rPr>
        <w:t xml:space="preserve"> и доцент кафедры </w:t>
      </w:r>
      <w:r w:rsidRPr="006C3A4D">
        <w:rPr>
          <w:rFonts w:ascii="Arial" w:hAnsi="Arial"/>
          <w:sz w:val="28"/>
          <w:szCs w:val="28"/>
        </w:rPr>
        <w:lastRenderedPageBreak/>
        <w:t>управления в сфере межэтнических и межконфессиональных отношений факультета государственного управления МГУ имени М.В. Ломоносова</w:t>
      </w:r>
      <w:r w:rsidRPr="006C3A4D">
        <w:rPr>
          <w:rFonts w:ascii="Arial" w:hAnsi="Arial"/>
          <w:b/>
          <w:bCs/>
          <w:sz w:val="28"/>
          <w:szCs w:val="28"/>
        </w:rPr>
        <w:t xml:space="preserve"> Варвара Сажина</w:t>
      </w:r>
      <w:r w:rsidR="00C50348" w:rsidRPr="006C3A4D">
        <w:rPr>
          <w:rFonts w:ascii="Arial" w:hAnsi="Arial"/>
          <w:sz w:val="28"/>
          <w:szCs w:val="28"/>
        </w:rPr>
        <w:t>.</w:t>
      </w:r>
      <w:r w:rsidRPr="006C3A4D">
        <w:rPr>
          <w:rFonts w:ascii="Arial" w:hAnsi="Arial"/>
          <w:sz w:val="28"/>
          <w:szCs w:val="28"/>
        </w:rPr>
        <w:t xml:space="preserve"> </w:t>
      </w:r>
    </w:p>
    <w:p w:rsidR="0080542B" w:rsidRPr="006C3A4D" w:rsidRDefault="00D30F09" w:rsidP="006C3A4D">
      <w:pPr>
        <w:pStyle w:val="a4"/>
        <w:spacing w:before="120" w:after="0" w:line="240" w:lineRule="auto"/>
        <w:ind w:left="0"/>
        <w:contextualSpacing w:val="0"/>
        <w:jc w:val="both"/>
        <w:rPr>
          <w:rFonts w:ascii="Arial" w:hAnsi="Arial"/>
          <w:sz w:val="28"/>
          <w:szCs w:val="28"/>
        </w:rPr>
      </w:pPr>
      <w:r w:rsidRPr="006C3A4D">
        <w:rPr>
          <w:rFonts w:ascii="Arial" w:hAnsi="Arial"/>
          <w:i/>
          <w:sz w:val="28"/>
          <w:szCs w:val="28"/>
        </w:rPr>
        <w:t>«Сегодня необходимо определиться с форматами, которые воспринимает молодёжь. Через какие форматы можно транслировать духовно-нравственные ценности?</w:t>
      </w:r>
      <w:r w:rsidR="00C50348" w:rsidRPr="006C3A4D">
        <w:rPr>
          <w:rFonts w:ascii="Arial" w:hAnsi="Arial"/>
          <w:i/>
          <w:sz w:val="28"/>
          <w:szCs w:val="28"/>
        </w:rPr>
        <w:t xml:space="preserve"> Для людей, которые работают в </w:t>
      </w:r>
      <w:proofErr w:type="spellStart"/>
      <w:r w:rsidR="00C50348" w:rsidRPr="006C3A4D">
        <w:rPr>
          <w:rFonts w:ascii="Arial" w:hAnsi="Arial"/>
          <w:i/>
          <w:sz w:val="28"/>
          <w:szCs w:val="28"/>
        </w:rPr>
        <w:t>этносфере</w:t>
      </w:r>
      <w:proofErr w:type="spellEnd"/>
      <w:r w:rsidR="00C50348" w:rsidRPr="006C3A4D">
        <w:rPr>
          <w:rFonts w:ascii="Arial" w:hAnsi="Arial"/>
          <w:i/>
          <w:sz w:val="28"/>
          <w:szCs w:val="28"/>
        </w:rPr>
        <w:t xml:space="preserve">, предъявляется много требований: от умения </w:t>
      </w:r>
      <w:proofErr w:type="spellStart"/>
      <w:r w:rsidR="00C50348" w:rsidRPr="006C3A4D">
        <w:rPr>
          <w:rFonts w:ascii="Arial" w:hAnsi="Arial"/>
          <w:i/>
          <w:sz w:val="28"/>
          <w:szCs w:val="28"/>
        </w:rPr>
        <w:t>коммуницировать</w:t>
      </w:r>
      <w:proofErr w:type="spellEnd"/>
      <w:r w:rsidR="00C50348" w:rsidRPr="006C3A4D">
        <w:rPr>
          <w:rFonts w:ascii="Arial" w:hAnsi="Arial"/>
          <w:i/>
          <w:sz w:val="28"/>
          <w:szCs w:val="28"/>
        </w:rPr>
        <w:t xml:space="preserve"> до проектирования. Это целый набор знаний и навыков. Наша задача ― находить и </w:t>
      </w:r>
      <w:r w:rsidR="00F73E53">
        <w:rPr>
          <w:rFonts w:ascii="Arial" w:hAnsi="Arial"/>
          <w:i/>
          <w:sz w:val="28"/>
          <w:szCs w:val="28"/>
        </w:rPr>
        <w:t>поддерживать</w:t>
      </w:r>
      <w:r w:rsidR="00C50348" w:rsidRPr="006C3A4D">
        <w:rPr>
          <w:rFonts w:ascii="Arial" w:hAnsi="Arial"/>
          <w:i/>
          <w:sz w:val="28"/>
          <w:szCs w:val="28"/>
        </w:rPr>
        <w:t xml:space="preserve"> те площадки, где развиваются эти компетенции, </w:t>
      </w:r>
      <w:proofErr w:type="spellStart"/>
      <w:r w:rsidR="00C50348" w:rsidRPr="006C3A4D">
        <w:rPr>
          <w:rFonts w:ascii="Arial" w:hAnsi="Arial"/>
          <w:i/>
          <w:sz w:val="28"/>
          <w:szCs w:val="28"/>
        </w:rPr>
        <w:t>надпрофессиональные</w:t>
      </w:r>
      <w:proofErr w:type="spellEnd"/>
      <w:r w:rsidR="00C50348" w:rsidRPr="006C3A4D">
        <w:rPr>
          <w:rFonts w:ascii="Arial" w:hAnsi="Arial"/>
          <w:i/>
          <w:sz w:val="28"/>
          <w:szCs w:val="28"/>
        </w:rPr>
        <w:t xml:space="preserve"> навыки. Кроме того, необходимо определиться с перечнем тех специальностей, которые есть в нашей сфере,»</w:t>
      </w:r>
      <w:r w:rsidR="00C50348" w:rsidRPr="006C3A4D">
        <w:rPr>
          <w:rFonts w:ascii="Arial" w:hAnsi="Arial"/>
          <w:sz w:val="28"/>
          <w:szCs w:val="28"/>
        </w:rPr>
        <w:t xml:space="preserve"> ― отметила в своём выступлении Варвара Андреевна.</w:t>
      </w:r>
    </w:p>
    <w:p w:rsidR="0080542B" w:rsidRPr="006C3A4D" w:rsidRDefault="0080542B" w:rsidP="006C3A4D">
      <w:pPr>
        <w:pStyle w:val="a4"/>
        <w:spacing w:before="120" w:after="0" w:line="240" w:lineRule="auto"/>
        <w:ind w:left="0"/>
        <w:contextualSpacing w:val="0"/>
        <w:jc w:val="both"/>
        <w:rPr>
          <w:rFonts w:ascii="Arial" w:hAnsi="Arial"/>
          <w:i/>
          <w:sz w:val="28"/>
          <w:szCs w:val="28"/>
          <w:bdr w:val="none" w:sz="0" w:space="0" w:color="auto" w:frame="1"/>
        </w:rPr>
      </w:pPr>
      <w:r w:rsidRPr="006C3A4D">
        <w:rPr>
          <w:rFonts w:ascii="Arial" w:hAnsi="Arial"/>
          <w:sz w:val="28"/>
          <w:szCs w:val="28"/>
          <w:bdr w:val="none" w:sz="0" w:space="0" w:color="auto" w:frame="1"/>
        </w:rPr>
        <w:t xml:space="preserve">Руководитель Исполкома Совета Ассамблеи народов Татарстана, депутат Госсовета Республики Татарстан </w:t>
      </w:r>
      <w:r w:rsidRPr="006C3A4D">
        <w:rPr>
          <w:rFonts w:ascii="Arial" w:hAnsi="Arial"/>
          <w:b/>
          <w:sz w:val="28"/>
          <w:szCs w:val="28"/>
          <w:bdr w:val="none" w:sz="0" w:space="0" w:color="auto" w:frame="1"/>
        </w:rPr>
        <w:t xml:space="preserve">Ренат </w:t>
      </w:r>
      <w:proofErr w:type="spellStart"/>
      <w:r w:rsidRPr="006C3A4D">
        <w:rPr>
          <w:rFonts w:ascii="Arial" w:hAnsi="Arial"/>
          <w:b/>
          <w:sz w:val="28"/>
          <w:szCs w:val="28"/>
          <w:bdr w:val="none" w:sz="0" w:space="0" w:color="auto" w:frame="1"/>
        </w:rPr>
        <w:t>Валиуллин</w:t>
      </w:r>
      <w:proofErr w:type="spellEnd"/>
      <w:r w:rsidRPr="006C3A4D">
        <w:rPr>
          <w:rFonts w:ascii="Arial" w:hAnsi="Arial"/>
          <w:sz w:val="28"/>
          <w:szCs w:val="28"/>
          <w:bdr w:val="none" w:sz="0" w:space="0" w:color="auto" w:frame="1"/>
        </w:rPr>
        <w:t xml:space="preserve"> рассказал о мерах, направленных на подготовку молодых лидеров этнокультурного движения в регионе: </w:t>
      </w:r>
      <w:r w:rsidRPr="006C3A4D">
        <w:rPr>
          <w:rFonts w:ascii="Arial" w:hAnsi="Arial"/>
          <w:i/>
          <w:sz w:val="28"/>
          <w:szCs w:val="28"/>
          <w:bdr w:val="none" w:sz="0" w:space="0" w:color="auto" w:frame="1"/>
        </w:rPr>
        <w:t>«Одним из ведущих направлений нашей деятельности была и остаётся работа с молодёжью. Наша главная цель ― сформировать во всех национально-культурных объединениях активное, стабильно действующее молодёжное крыло, состоящее из представителей разных национальностей небезразличных к судьбе своего народа. В Молодёжной Ассамблее сегодня создано 20 отделений по республике, в которой представлены 34 национальности. Наше молодое поколение ― ученики многонациональной воскресной школы, молодые лидеры национально-культурных автономий ― это кадровый потенциал этнокультурного сектора. Межнациональный мир ― это не данность, это результат ежедневной кропотливой работы. И от того, каких специалистов мы подготовим сегодня, зависит будущее нашей многонациональной страны завтра».</w:t>
      </w:r>
    </w:p>
    <w:p w:rsidR="00924586" w:rsidRPr="00584ACA" w:rsidRDefault="00924586" w:rsidP="006C3A4D">
      <w:pPr>
        <w:spacing w:before="120" w:after="0" w:line="240" w:lineRule="auto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6C3A4D">
        <w:rPr>
          <w:rFonts w:ascii="Arial" w:hAnsi="Arial" w:cs="Arial"/>
          <w:sz w:val="28"/>
          <w:szCs w:val="28"/>
        </w:rPr>
        <w:t xml:space="preserve">Проректор по учебной части Казанского государственного института культуры </w:t>
      </w:r>
      <w:r w:rsidRPr="006C3A4D">
        <w:rPr>
          <w:rFonts w:ascii="Arial" w:hAnsi="Arial" w:cs="Arial"/>
          <w:b/>
          <w:sz w:val="28"/>
          <w:szCs w:val="28"/>
        </w:rPr>
        <w:t xml:space="preserve">Александр Потапов </w:t>
      </w:r>
      <w:r w:rsidRPr="006C3A4D">
        <w:rPr>
          <w:rFonts w:ascii="Arial" w:hAnsi="Arial" w:cs="Arial"/>
          <w:sz w:val="28"/>
          <w:szCs w:val="28"/>
        </w:rPr>
        <w:t>представил Стратегию формирования кадровой и молодёжной политики в творческом вузе</w:t>
      </w:r>
      <w:r w:rsidR="006063F1">
        <w:rPr>
          <w:rFonts w:ascii="Arial" w:hAnsi="Arial" w:cs="Arial"/>
          <w:sz w:val="28"/>
          <w:szCs w:val="28"/>
        </w:rPr>
        <w:t>, подчеркнув</w:t>
      </w:r>
      <w:r w:rsidR="000E3BC5">
        <w:rPr>
          <w:rFonts w:ascii="Arial" w:hAnsi="Arial" w:cs="Arial"/>
          <w:sz w:val="28"/>
          <w:szCs w:val="28"/>
        </w:rPr>
        <w:t xml:space="preserve"> необходимость системной работы с вузами: </w:t>
      </w:r>
      <w:r w:rsidR="006063F1">
        <w:rPr>
          <w:rFonts w:ascii="Arial" w:hAnsi="Arial" w:cs="Arial"/>
          <w:i/>
          <w:sz w:val="28"/>
          <w:szCs w:val="28"/>
        </w:rPr>
        <w:t>«</w:t>
      </w:r>
      <w:r w:rsidR="000E3BC5">
        <w:rPr>
          <w:rFonts w:ascii="Arial" w:hAnsi="Arial" w:cs="Arial"/>
          <w:i/>
          <w:sz w:val="28"/>
          <w:szCs w:val="28"/>
        </w:rPr>
        <w:t>М</w:t>
      </w:r>
      <w:r w:rsidR="006063F1">
        <w:rPr>
          <w:rFonts w:ascii="Arial" w:hAnsi="Arial" w:cs="Arial"/>
          <w:i/>
          <w:sz w:val="28"/>
          <w:szCs w:val="28"/>
        </w:rPr>
        <w:t>и</w:t>
      </w:r>
      <w:r w:rsidR="00584ACA" w:rsidRPr="00584ACA">
        <w:rPr>
          <w:rFonts w:ascii="Arial" w:hAnsi="Arial" w:cs="Arial"/>
          <w:i/>
          <w:sz w:val="28"/>
          <w:szCs w:val="28"/>
        </w:rPr>
        <w:t>сси</w:t>
      </w:r>
      <w:r w:rsidR="006063F1">
        <w:rPr>
          <w:rFonts w:ascii="Arial" w:hAnsi="Arial" w:cs="Arial"/>
          <w:i/>
          <w:sz w:val="28"/>
          <w:szCs w:val="28"/>
        </w:rPr>
        <w:t xml:space="preserve">я </w:t>
      </w:r>
      <w:r w:rsidR="000E3BC5">
        <w:rPr>
          <w:rFonts w:ascii="Arial" w:hAnsi="Arial" w:cs="Arial"/>
          <w:i/>
          <w:sz w:val="28"/>
          <w:szCs w:val="28"/>
        </w:rPr>
        <w:t xml:space="preserve">нашего </w:t>
      </w:r>
      <w:r w:rsidR="00584ACA" w:rsidRPr="00584ACA">
        <w:rPr>
          <w:rFonts w:ascii="Arial" w:hAnsi="Arial" w:cs="Arial"/>
          <w:i/>
          <w:sz w:val="28"/>
          <w:szCs w:val="28"/>
        </w:rPr>
        <w:t xml:space="preserve">института ― </w:t>
      </w:r>
      <w:r w:rsidR="006063F1">
        <w:rPr>
          <w:rFonts w:ascii="Arial" w:hAnsi="Arial" w:cs="Arial"/>
          <w:i/>
          <w:sz w:val="28"/>
          <w:szCs w:val="28"/>
        </w:rPr>
        <w:t xml:space="preserve">в </w:t>
      </w:r>
      <w:r w:rsidR="00706353">
        <w:rPr>
          <w:rFonts w:ascii="Arial" w:hAnsi="Arial" w:cs="Arial"/>
          <w:i/>
          <w:sz w:val="28"/>
          <w:szCs w:val="28"/>
        </w:rPr>
        <w:t>современно</w:t>
      </w:r>
      <w:r w:rsidR="006063F1">
        <w:rPr>
          <w:rFonts w:ascii="Arial" w:hAnsi="Arial" w:cs="Arial"/>
          <w:i/>
          <w:sz w:val="28"/>
          <w:szCs w:val="28"/>
        </w:rPr>
        <w:t>м</w:t>
      </w:r>
      <w:r w:rsidR="00706353">
        <w:rPr>
          <w:rFonts w:ascii="Arial" w:hAnsi="Arial" w:cs="Arial"/>
          <w:i/>
          <w:sz w:val="28"/>
          <w:szCs w:val="28"/>
        </w:rPr>
        <w:t xml:space="preserve"> образовательно</w:t>
      </w:r>
      <w:r w:rsidR="006063F1">
        <w:rPr>
          <w:rFonts w:ascii="Arial" w:hAnsi="Arial" w:cs="Arial"/>
          <w:i/>
          <w:sz w:val="28"/>
          <w:szCs w:val="28"/>
        </w:rPr>
        <w:t>м</w:t>
      </w:r>
      <w:r w:rsidR="00706353">
        <w:rPr>
          <w:rFonts w:ascii="Arial" w:hAnsi="Arial" w:cs="Arial"/>
          <w:i/>
          <w:sz w:val="28"/>
          <w:szCs w:val="28"/>
        </w:rPr>
        <w:t xml:space="preserve"> пространств</w:t>
      </w:r>
      <w:r w:rsidR="006063F1">
        <w:rPr>
          <w:rFonts w:ascii="Arial" w:hAnsi="Arial" w:cs="Arial"/>
          <w:i/>
          <w:sz w:val="28"/>
          <w:szCs w:val="28"/>
        </w:rPr>
        <w:t>е</w:t>
      </w:r>
      <w:r w:rsidR="00706353">
        <w:rPr>
          <w:rFonts w:ascii="Arial" w:hAnsi="Arial" w:cs="Arial"/>
          <w:i/>
          <w:sz w:val="28"/>
          <w:szCs w:val="28"/>
        </w:rPr>
        <w:t xml:space="preserve"> </w:t>
      </w:r>
      <w:r w:rsidR="00584ACA" w:rsidRPr="00584ACA">
        <w:rPr>
          <w:rFonts w:ascii="Arial" w:hAnsi="Arial" w:cs="Arial"/>
          <w:i/>
          <w:sz w:val="28"/>
          <w:szCs w:val="28"/>
        </w:rPr>
        <w:t xml:space="preserve">раскрывать потенциал </w:t>
      </w:r>
      <w:r w:rsidR="008101BB">
        <w:rPr>
          <w:rFonts w:ascii="Arial" w:hAnsi="Arial" w:cs="Arial"/>
          <w:i/>
          <w:sz w:val="28"/>
          <w:szCs w:val="28"/>
        </w:rPr>
        <w:t>об</w:t>
      </w:r>
      <w:r w:rsidR="00584ACA" w:rsidRPr="00584ACA">
        <w:rPr>
          <w:rFonts w:ascii="Arial" w:hAnsi="Arial" w:cs="Arial"/>
          <w:i/>
          <w:sz w:val="28"/>
          <w:szCs w:val="28"/>
        </w:rPr>
        <w:t>уча</w:t>
      </w:r>
      <w:r w:rsidR="008101BB">
        <w:rPr>
          <w:rFonts w:ascii="Arial" w:hAnsi="Arial" w:cs="Arial"/>
          <w:i/>
          <w:sz w:val="28"/>
          <w:szCs w:val="28"/>
        </w:rPr>
        <w:t>ю</w:t>
      </w:r>
      <w:r w:rsidR="00584ACA" w:rsidRPr="00584ACA">
        <w:rPr>
          <w:rFonts w:ascii="Arial" w:hAnsi="Arial" w:cs="Arial"/>
          <w:i/>
          <w:sz w:val="28"/>
          <w:szCs w:val="28"/>
        </w:rPr>
        <w:t>щихся, творцов и созидателей, способных транслировать уникальные культурные продукты</w:t>
      </w:r>
      <w:r w:rsidR="008101BB">
        <w:rPr>
          <w:rFonts w:ascii="Arial" w:hAnsi="Arial" w:cs="Arial"/>
          <w:i/>
          <w:sz w:val="28"/>
          <w:szCs w:val="28"/>
        </w:rPr>
        <w:t xml:space="preserve">, активно участвовать в технологическом развитии и создании инноваций, опираясь на </w:t>
      </w:r>
      <w:proofErr w:type="spellStart"/>
      <w:r w:rsidR="008101BB">
        <w:rPr>
          <w:rFonts w:ascii="Arial" w:hAnsi="Arial" w:cs="Arial"/>
          <w:i/>
          <w:sz w:val="28"/>
          <w:szCs w:val="28"/>
        </w:rPr>
        <w:t>мультикультурность</w:t>
      </w:r>
      <w:proofErr w:type="spellEnd"/>
      <w:r w:rsidR="008101BB">
        <w:rPr>
          <w:rFonts w:ascii="Arial" w:hAnsi="Arial" w:cs="Arial"/>
          <w:i/>
          <w:sz w:val="28"/>
          <w:szCs w:val="28"/>
        </w:rPr>
        <w:t xml:space="preserve"> и идентичность народов Поволжья, утверждать</w:t>
      </w:r>
      <w:r w:rsidR="006063F1">
        <w:rPr>
          <w:rFonts w:ascii="Arial" w:hAnsi="Arial" w:cs="Arial"/>
          <w:i/>
          <w:sz w:val="28"/>
          <w:szCs w:val="28"/>
        </w:rPr>
        <w:t xml:space="preserve"> исторический</w:t>
      </w:r>
      <w:r w:rsidR="008101BB">
        <w:rPr>
          <w:rFonts w:ascii="Arial" w:hAnsi="Arial" w:cs="Arial"/>
          <w:i/>
          <w:sz w:val="28"/>
          <w:szCs w:val="28"/>
        </w:rPr>
        <w:t xml:space="preserve"> статус</w:t>
      </w:r>
      <w:r w:rsidR="006063F1" w:rsidRPr="006063F1">
        <w:rPr>
          <w:rFonts w:ascii="Arial" w:hAnsi="Arial" w:cs="Arial"/>
          <w:i/>
          <w:sz w:val="28"/>
          <w:szCs w:val="28"/>
        </w:rPr>
        <w:t xml:space="preserve"> </w:t>
      </w:r>
      <w:r w:rsidR="006063F1">
        <w:rPr>
          <w:rFonts w:ascii="Arial" w:hAnsi="Arial" w:cs="Arial"/>
          <w:i/>
          <w:sz w:val="28"/>
          <w:szCs w:val="28"/>
        </w:rPr>
        <w:t>многонациональной российской культуры и народов, а также народного творчества в эпоху взаимообогащения культур</w:t>
      </w:r>
      <w:r w:rsidRPr="00584ACA">
        <w:rPr>
          <w:rFonts w:ascii="Arial" w:hAnsi="Arial" w:cs="Arial"/>
          <w:i/>
          <w:sz w:val="28"/>
          <w:szCs w:val="28"/>
        </w:rPr>
        <w:t>»</w:t>
      </w:r>
      <w:r w:rsidRPr="00584ACA">
        <w:rPr>
          <w:rFonts w:ascii="Arial" w:hAnsi="Arial" w:cs="Arial"/>
          <w:sz w:val="28"/>
          <w:szCs w:val="28"/>
        </w:rPr>
        <w:t>.</w:t>
      </w:r>
    </w:p>
    <w:p w:rsidR="0080542B" w:rsidRPr="006C3A4D" w:rsidRDefault="0080542B" w:rsidP="006C3A4D">
      <w:pPr>
        <w:spacing w:before="120" w:after="0" w:line="240" w:lineRule="auto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584ACA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lastRenderedPageBreak/>
        <w:t>На круглом столе выступили наставники проекта. Заместитель</w:t>
      </w:r>
      <w:r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председателя Региональной еврейской национально-культурной автономии Саратовской области </w:t>
      </w:r>
      <w:r w:rsidRPr="006C3A4D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  <w:t>Ирина Вейсман</w:t>
      </w:r>
      <w:r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представила сопричастные практики, цифровые технологии и экспериментальные форматы в работе с молодёжью в этнокультурном секторе. Директор Государственного бюджетного учреждения культуры Республики Марий Эл «Республиканский научно-методический центр народного творчества и культурно–досуговой деятельности» </w:t>
      </w:r>
      <w:r w:rsidRPr="006C3A4D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  <w:t xml:space="preserve">Эльвира Куклина </w:t>
      </w:r>
      <w:r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рассказала о современных методах и формах реализации, популяризации и продвижения этнических молодёжных проектов. Заместитель директора по воспитательной работе Нижнекамского химико-технологического института (филиал) ФГБОУ ВО «Казанский национальный исследовательский технологический университет» </w:t>
      </w:r>
      <w:r w:rsidRPr="006C3A4D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  <w:t xml:space="preserve">Эльвира </w:t>
      </w:r>
      <w:proofErr w:type="spellStart"/>
      <w:r w:rsidRPr="006C3A4D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  <w:t>Габдушева</w:t>
      </w:r>
      <w:proofErr w:type="spellEnd"/>
      <w:r w:rsidRPr="006C3A4D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021F20"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рассказала об у</w:t>
      </w:r>
      <w:r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части</w:t>
      </w:r>
      <w:r w:rsidR="00021F20"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и</w:t>
      </w:r>
      <w:r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молодёжи в этно</w:t>
      </w:r>
      <w:r w:rsidR="00021F20"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культурных проектах</w:t>
      </w:r>
      <w:r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как стимул</w:t>
      </w:r>
      <w:r w:rsidR="00F73E5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е</w:t>
      </w:r>
      <w:r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для развития специ</w:t>
      </w:r>
      <w:r w:rsidR="00021F20"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алистов этнокультурного сектора</w:t>
      </w:r>
      <w:r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</w:t>
      </w:r>
    </w:p>
    <w:p w:rsidR="0080542B" w:rsidRPr="006C3A4D" w:rsidRDefault="0080542B" w:rsidP="006C3A4D">
      <w:pPr>
        <w:spacing w:before="120" w:after="0" w:line="240" w:lineRule="auto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Заместитель начальника отдела реализации мероприятий ФГБУ «Дом народов России» </w:t>
      </w:r>
      <w:r w:rsidRPr="006C3A4D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  <w:t xml:space="preserve">Юрий </w:t>
      </w:r>
      <w:proofErr w:type="spellStart"/>
      <w:r w:rsidRPr="006C3A4D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  <w:t>Витковский</w:t>
      </w:r>
      <w:proofErr w:type="spellEnd"/>
      <w:r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презентовал молодёжн</w:t>
      </w:r>
      <w:r w:rsidR="00021F20"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ую рабочую группу при </w:t>
      </w:r>
      <w:r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Рабочей групп</w:t>
      </w:r>
      <w:r w:rsidR="00021F20"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е</w:t>
      </w:r>
      <w:r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Общероссийских общественных национально-культурных объединений при ФГБУ «Дом народов России».</w:t>
      </w:r>
    </w:p>
    <w:p w:rsidR="000E3BC5" w:rsidRPr="000E3BC5" w:rsidRDefault="0080542B" w:rsidP="006C3A4D">
      <w:pPr>
        <w:spacing w:before="120" w:after="0" w:line="240" w:lineRule="auto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0E3BC5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Председатель Региональной автономии башкир, заслуженный врач Республики Татарстан, выпускник ряда Всероссийских проектов «</w:t>
      </w:r>
      <w:proofErr w:type="spellStart"/>
      <w:r w:rsidRPr="000E3BC5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ЭтНик</w:t>
      </w:r>
      <w:proofErr w:type="spellEnd"/>
      <w:r w:rsidRPr="000E3BC5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» Ресурсного центра</w:t>
      </w:r>
      <w:r w:rsidR="000E3BC5" w:rsidRPr="000E3BC5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, врач</w:t>
      </w:r>
      <w:r w:rsidRPr="000E3BC5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E3BC5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  <w:t>Гали Хасанов</w:t>
      </w:r>
      <w:r w:rsidRPr="000E3BC5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рассказал о проектах, которые реализует молодёжное крыло НКА башкир. </w:t>
      </w:r>
      <w:r w:rsidR="000E3BC5" w:rsidRPr="000E3BC5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Гали </w:t>
      </w:r>
      <w:proofErr w:type="spellStart"/>
      <w:r w:rsidR="000E3BC5" w:rsidRPr="000E3BC5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Ахтарович</w:t>
      </w:r>
      <w:proofErr w:type="spellEnd"/>
      <w:r w:rsidR="000E3BC5" w:rsidRPr="000E3BC5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признался, что для него лично работа в этнокультурном секторе ― спасение от выгорания в профессии, в медицинской сфере, а также новая энергия и желание двигаться вперёд. </w:t>
      </w:r>
    </w:p>
    <w:p w:rsidR="0080542B" w:rsidRPr="006C3A4D" w:rsidRDefault="0080542B" w:rsidP="006C3A4D">
      <w:pPr>
        <w:spacing w:before="120" w:after="0" w:line="240" w:lineRule="auto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Председатель национально-культурной автономии марийцев Республики Татарстан </w:t>
      </w:r>
      <w:r w:rsidRPr="006C3A4D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  <w:t>Наталья Кукушкина</w:t>
      </w:r>
      <w:r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поделилась опытом воспитания лидеров общественных национально-культурных организаций через историю и традиции марийского народа. </w:t>
      </w:r>
    </w:p>
    <w:p w:rsidR="0080542B" w:rsidRDefault="0080542B" w:rsidP="006C3A4D">
      <w:pPr>
        <w:spacing w:before="120" w:after="0" w:line="240" w:lineRule="auto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О проектах молодёжных национально-культурных общественных организаций Республики Татарстан рассказала председатель Молодёжной Ассамблеи народов Татарстана </w:t>
      </w:r>
      <w:proofErr w:type="spellStart"/>
      <w:r w:rsidRPr="006C3A4D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  <w:t>Диляра</w:t>
      </w:r>
      <w:proofErr w:type="spellEnd"/>
      <w:r w:rsidRPr="006C3A4D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C3A4D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  <w:t>Дамар</w:t>
      </w:r>
      <w:proofErr w:type="spellEnd"/>
      <w:r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6C3A4D">
        <w:rPr>
          <w:rFonts w:ascii="Arial" w:eastAsia="Times New Roman" w:hAnsi="Arial" w:cs="Arial"/>
          <w:i/>
          <w:sz w:val="28"/>
          <w:szCs w:val="28"/>
          <w:bdr w:val="none" w:sz="0" w:space="0" w:color="auto" w:frame="1"/>
          <w:lang w:eastAsia="ru-RU"/>
        </w:rPr>
        <w:t xml:space="preserve">«Совместно с министерством по делам молодёжи республики в рамках реализации Государственной программы "Реализация государственной национальной политики" мы проводим республиканские образовательные форумы, такие как "Дружба народов ― богатство Татарстана", Молодёжный форум </w:t>
      </w:r>
      <w:proofErr w:type="spellStart"/>
      <w:r w:rsidRPr="006C3A4D">
        <w:rPr>
          <w:rFonts w:ascii="Arial" w:eastAsia="Times New Roman" w:hAnsi="Arial" w:cs="Arial"/>
          <w:i/>
          <w:sz w:val="28"/>
          <w:szCs w:val="28"/>
          <w:bdr w:val="none" w:sz="0" w:space="0" w:color="auto" w:frame="1"/>
          <w:lang w:eastAsia="ru-RU"/>
        </w:rPr>
        <w:t>этнопроектов</w:t>
      </w:r>
      <w:proofErr w:type="spellEnd"/>
      <w:r w:rsidRPr="006C3A4D">
        <w:rPr>
          <w:rFonts w:ascii="Arial" w:eastAsia="Times New Roman" w:hAnsi="Arial" w:cs="Arial"/>
          <w:i/>
          <w:sz w:val="28"/>
          <w:szCs w:val="28"/>
          <w:bdr w:val="none" w:sz="0" w:space="0" w:color="auto" w:frame="1"/>
          <w:lang w:eastAsia="ru-RU"/>
        </w:rPr>
        <w:t xml:space="preserve"> "Национальное — актуальн</w:t>
      </w:r>
      <w:r w:rsidR="00F73E53">
        <w:rPr>
          <w:rFonts w:ascii="Arial" w:eastAsia="Times New Roman" w:hAnsi="Arial" w:cs="Arial"/>
          <w:i/>
          <w:sz w:val="28"/>
          <w:szCs w:val="28"/>
          <w:bdr w:val="none" w:sz="0" w:space="0" w:color="auto" w:frame="1"/>
          <w:lang w:eastAsia="ru-RU"/>
        </w:rPr>
        <w:t>о</w:t>
      </w:r>
      <w:r w:rsidRPr="006C3A4D">
        <w:rPr>
          <w:rFonts w:ascii="Arial" w:eastAsia="Times New Roman" w:hAnsi="Arial" w:cs="Arial"/>
          <w:i/>
          <w:sz w:val="28"/>
          <w:szCs w:val="28"/>
          <w:bdr w:val="none" w:sz="0" w:space="0" w:color="auto" w:frame="1"/>
          <w:lang w:eastAsia="ru-RU"/>
        </w:rPr>
        <w:t xml:space="preserve">". По итогам реализации данной </w:t>
      </w:r>
      <w:proofErr w:type="spellStart"/>
      <w:r w:rsidRPr="006C3A4D">
        <w:rPr>
          <w:rFonts w:ascii="Arial" w:eastAsia="Times New Roman" w:hAnsi="Arial" w:cs="Arial"/>
          <w:i/>
          <w:sz w:val="28"/>
          <w:szCs w:val="28"/>
          <w:bdr w:val="none" w:sz="0" w:space="0" w:color="auto" w:frame="1"/>
          <w:lang w:eastAsia="ru-RU"/>
        </w:rPr>
        <w:t>форумной</w:t>
      </w:r>
      <w:proofErr w:type="spellEnd"/>
      <w:r w:rsidRPr="006C3A4D">
        <w:rPr>
          <w:rFonts w:ascii="Arial" w:eastAsia="Times New Roman" w:hAnsi="Arial" w:cs="Arial"/>
          <w:i/>
          <w:sz w:val="28"/>
          <w:szCs w:val="28"/>
          <w:bdr w:val="none" w:sz="0" w:space="0" w:color="auto" w:frame="1"/>
          <w:lang w:eastAsia="ru-RU"/>
        </w:rPr>
        <w:t xml:space="preserve"> кампании участники проходят мастер-классы от экспертов, приобретают новые знания в сфере реализации </w:t>
      </w:r>
      <w:r w:rsidRPr="006C3A4D">
        <w:rPr>
          <w:rFonts w:ascii="Arial" w:eastAsia="Times New Roman" w:hAnsi="Arial" w:cs="Arial"/>
          <w:i/>
          <w:sz w:val="28"/>
          <w:szCs w:val="28"/>
          <w:bdr w:val="none" w:sz="0" w:space="0" w:color="auto" w:frame="1"/>
          <w:lang w:eastAsia="ru-RU"/>
        </w:rPr>
        <w:lastRenderedPageBreak/>
        <w:t>социально ориентированных проектов, учатся подавать заявки на конкурсы грантов как республиканского, так и федерального уровня»</w:t>
      </w:r>
      <w:r w:rsidRPr="006C3A4D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</w:t>
      </w:r>
    </w:p>
    <w:p w:rsidR="00403265" w:rsidRPr="006C3A4D" w:rsidRDefault="00403265" w:rsidP="006C3A4D">
      <w:pPr>
        <w:spacing w:before="120" w:after="0" w:line="240" w:lineRule="auto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Выступление </w:t>
      </w:r>
      <w:proofErr w:type="spellStart"/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Диляры</w:t>
      </w:r>
      <w:proofErr w:type="spellEnd"/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дополнила директор Многонациональной воскресной школы </w:t>
      </w:r>
      <w:r w:rsidRPr="00403265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  <w:t xml:space="preserve">Марине </w:t>
      </w:r>
      <w:proofErr w:type="spellStart"/>
      <w:r w:rsidRPr="00403265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  <w:t>Хухунашвили</w:t>
      </w:r>
      <w:proofErr w:type="spellEnd"/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, поделившись своим опытом введения в тему </w:t>
      </w:r>
      <w:r w:rsidR="00F73E5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межнационального диалога, 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приви</w:t>
      </w:r>
      <w:r w:rsidR="00F73E5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тия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детям основ открыт</w:t>
      </w:r>
      <w:r w:rsidR="00F73E5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ого дружелюбного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отношени</w:t>
      </w:r>
      <w:r w:rsidR="00F73E5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я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к представителям других национальностей через изучение культуры и традиций как своей национальности, так и других, </w:t>
      </w:r>
    </w:p>
    <w:p w:rsidR="0080542B" w:rsidRPr="006C3A4D" w:rsidRDefault="0080542B" w:rsidP="006C3A4D">
      <w:pPr>
        <w:spacing w:before="120" w:after="0" w:line="240" w:lineRule="auto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</w:p>
    <w:p w:rsidR="0080542B" w:rsidRPr="006C3A4D" w:rsidRDefault="0080542B" w:rsidP="006C3A4D">
      <w:pPr>
        <w:pStyle w:val="a3"/>
        <w:shd w:val="clear" w:color="auto" w:fill="FFFFFF"/>
        <w:spacing w:before="120" w:beforeAutospacing="0" w:after="0" w:afterAutospacing="0"/>
        <w:jc w:val="both"/>
        <w:textAlignment w:val="top"/>
        <w:rPr>
          <w:rFonts w:ascii="Arial" w:hAnsi="Arial" w:cs="Arial"/>
          <w:i/>
          <w:sz w:val="28"/>
          <w:szCs w:val="28"/>
          <w:bdr w:val="none" w:sz="0" w:space="0" w:color="auto" w:frame="1"/>
        </w:rPr>
      </w:pPr>
      <w:r w:rsidRPr="006C3A4D">
        <w:rPr>
          <w:rFonts w:ascii="Arial" w:hAnsi="Arial" w:cs="Arial"/>
          <w:i/>
          <w:sz w:val="28"/>
          <w:szCs w:val="28"/>
          <w:bdr w:val="none" w:sz="0" w:space="0" w:color="auto" w:frame="1"/>
        </w:rPr>
        <w:t>Проект «</w:t>
      </w:r>
      <w:proofErr w:type="spellStart"/>
      <w:r w:rsidRPr="006C3A4D">
        <w:rPr>
          <w:rFonts w:ascii="Arial" w:hAnsi="Arial" w:cs="Arial"/>
          <w:i/>
          <w:sz w:val="28"/>
          <w:szCs w:val="28"/>
          <w:bdr w:val="none" w:sz="0" w:space="0" w:color="auto" w:frame="1"/>
        </w:rPr>
        <w:t>ЭтНик</w:t>
      </w:r>
      <w:proofErr w:type="spellEnd"/>
      <w:r w:rsidRPr="006C3A4D">
        <w:rPr>
          <w:rFonts w:ascii="Arial" w:hAnsi="Arial" w:cs="Arial"/>
          <w:i/>
          <w:sz w:val="28"/>
          <w:szCs w:val="28"/>
          <w:bdr w:val="none" w:sz="0" w:space="0" w:color="auto" w:frame="1"/>
        </w:rPr>
        <w:t>: кадры решают» реализует АНО «Ресурсный центр в сфере национальных отношений» в партнёрстве с кафедрой управления в сфере межэтнических и межконфессиональных отношений Факультета государственного управ</w:t>
      </w:r>
      <w:r w:rsidR="003C380B">
        <w:rPr>
          <w:rFonts w:ascii="Arial" w:hAnsi="Arial" w:cs="Arial"/>
          <w:i/>
          <w:sz w:val="28"/>
          <w:szCs w:val="28"/>
          <w:bdr w:val="none" w:sz="0" w:space="0" w:color="auto" w:frame="1"/>
        </w:rPr>
        <w:t>ления МГУ им. М.В. Ломоносова, К</w:t>
      </w:r>
      <w:r w:rsidRPr="006C3A4D">
        <w:rPr>
          <w:rFonts w:ascii="Arial" w:hAnsi="Arial" w:cs="Arial"/>
          <w:i/>
          <w:sz w:val="28"/>
          <w:szCs w:val="28"/>
          <w:bdr w:val="none" w:sz="0" w:space="0" w:color="auto" w:frame="1"/>
        </w:rPr>
        <w:t>омисси</w:t>
      </w:r>
      <w:r w:rsidR="003C380B">
        <w:rPr>
          <w:rFonts w:ascii="Arial" w:hAnsi="Arial" w:cs="Arial"/>
          <w:i/>
          <w:sz w:val="28"/>
          <w:szCs w:val="28"/>
          <w:bdr w:val="none" w:sz="0" w:space="0" w:color="auto" w:frame="1"/>
        </w:rPr>
        <w:t>ей</w:t>
      </w:r>
      <w:bookmarkStart w:id="0" w:name="_GoBack"/>
      <w:bookmarkEnd w:id="0"/>
      <w:r w:rsidRPr="006C3A4D">
        <w:rPr>
          <w:rFonts w:ascii="Arial" w:hAnsi="Arial" w:cs="Arial"/>
          <w:i/>
          <w:sz w:val="28"/>
          <w:szCs w:val="28"/>
          <w:bdr w:val="none" w:sz="0" w:space="0" w:color="auto" w:frame="1"/>
        </w:rPr>
        <w:t xml:space="preserve"> Общественной палаты РФ по межнациональным, межрелигиозным отношениям и миграции, ФГБУ «Дом народов России» при поддержке Фонда президентских грантов и ФАДН России.</w:t>
      </w:r>
    </w:p>
    <w:p w:rsidR="0080542B" w:rsidRPr="006C3A4D" w:rsidRDefault="0080542B" w:rsidP="006C3A4D">
      <w:pPr>
        <w:pStyle w:val="a3"/>
        <w:shd w:val="clear" w:color="auto" w:fill="FFFFFF"/>
        <w:spacing w:before="120" w:beforeAutospacing="0" w:after="0" w:afterAutospacing="0"/>
        <w:textAlignment w:val="top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6C3A4D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Официальная страница проекта: </w:t>
      </w:r>
      <w:hyperlink r:id="rId4" w:history="1">
        <w:r w:rsidRPr="006C3A4D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</w:rPr>
          <w:t>https://ресурсныйцентр-анр.рф/russian-federation/project/etnik-kadry-reshayut</w:t>
        </w:r>
      </w:hyperlink>
      <w:r w:rsidRPr="006C3A4D">
        <w:rPr>
          <w:rFonts w:ascii="Arial" w:hAnsi="Arial" w:cs="Arial"/>
          <w:sz w:val="28"/>
          <w:szCs w:val="28"/>
          <w:bdr w:val="none" w:sz="0" w:space="0" w:color="auto" w:frame="1"/>
        </w:rPr>
        <w:t xml:space="preserve"> </w:t>
      </w:r>
    </w:p>
    <w:p w:rsidR="0080542B" w:rsidRPr="006C3A4D" w:rsidRDefault="0080542B" w:rsidP="006C3A4D">
      <w:pPr>
        <w:spacing w:before="120" w:after="0" w:line="240" w:lineRule="auto"/>
        <w:rPr>
          <w:rFonts w:ascii="Arial" w:hAnsi="Arial" w:cs="Arial"/>
          <w:color w:val="467886"/>
          <w:sz w:val="28"/>
          <w:szCs w:val="28"/>
          <w:u w:val="single"/>
        </w:rPr>
      </w:pPr>
      <w:r w:rsidRPr="006C3A4D">
        <w:rPr>
          <w:rFonts w:ascii="Arial" w:hAnsi="Arial" w:cs="Arial"/>
          <w:b/>
          <w:sz w:val="28"/>
          <w:szCs w:val="28"/>
        </w:rPr>
        <w:t>Контакты:</w:t>
      </w:r>
      <w:r w:rsidRPr="006C3A4D">
        <w:rPr>
          <w:rFonts w:ascii="Arial" w:hAnsi="Arial" w:cs="Arial"/>
          <w:sz w:val="28"/>
          <w:szCs w:val="28"/>
        </w:rPr>
        <w:t xml:space="preserve"> Анжелика Сергеевна Засядько,</w:t>
      </w:r>
      <w:r w:rsidRPr="006C3A4D">
        <w:rPr>
          <w:rFonts w:ascii="Arial" w:hAnsi="Arial" w:cs="Arial"/>
          <w:sz w:val="28"/>
          <w:szCs w:val="28"/>
        </w:rPr>
        <w:br/>
        <w:t xml:space="preserve">руководитель проекта и пресс-службы Ресурсного центра в сфере национальных отношений, куратор Сообщества языковых активистов новых медиа, </w:t>
      </w:r>
      <w:hyperlink r:id="rId5" w:history="1">
        <w:r w:rsidRPr="006C3A4D">
          <w:rPr>
            <w:rStyle w:val="a5"/>
            <w:rFonts w:ascii="Arial" w:hAnsi="Arial" w:cs="Arial"/>
            <w:sz w:val="28"/>
            <w:szCs w:val="28"/>
          </w:rPr>
          <w:t>ierrc.ru@ya.ru</w:t>
        </w:r>
      </w:hyperlink>
    </w:p>
    <w:p w:rsidR="001752E1" w:rsidRPr="006C3A4D" w:rsidRDefault="001752E1" w:rsidP="006C3A4D">
      <w:pPr>
        <w:spacing w:before="120" w:after="0" w:line="240" w:lineRule="auto"/>
        <w:rPr>
          <w:rFonts w:ascii="Arial" w:hAnsi="Arial" w:cs="Arial"/>
          <w:sz w:val="28"/>
          <w:szCs w:val="28"/>
        </w:rPr>
      </w:pPr>
    </w:p>
    <w:sectPr w:rsidR="001752E1" w:rsidRPr="006C3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2B"/>
    <w:rsid w:val="000156F3"/>
    <w:rsid w:val="00021F20"/>
    <w:rsid w:val="000E3BC5"/>
    <w:rsid w:val="001752E1"/>
    <w:rsid w:val="00267C70"/>
    <w:rsid w:val="003C380B"/>
    <w:rsid w:val="00403265"/>
    <w:rsid w:val="005150D6"/>
    <w:rsid w:val="00580357"/>
    <w:rsid w:val="00584ACA"/>
    <w:rsid w:val="006063F1"/>
    <w:rsid w:val="00630E80"/>
    <w:rsid w:val="006C3A4D"/>
    <w:rsid w:val="00706353"/>
    <w:rsid w:val="0080542B"/>
    <w:rsid w:val="008101BB"/>
    <w:rsid w:val="00924586"/>
    <w:rsid w:val="00B9680A"/>
    <w:rsid w:val="00C50348"/>
    <w:rsid w:val="00D30F09"/>
    <w:rsid w:val="00F7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900A"/>
  <w15:chartTrackingRefBased/>
  <w15:docId w15:val="{93B5879F-A309-4E6B-9B60-B4284667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542B"/>
    <w:pPr>
      <w:ind w:left="720"/>
      <w:contextualSpacing/>
    </w:pPr>
    <w:rPr>
      <w:rFonts w:ascii="Aptos" w:eastAsia="Aptos" w:hAnsi="Aptos" w:cs="Arial"/>
      <w:kern w:val="2"/>
      <w14:ligatures w14:val="standardContextual"/>
    </w:rPr>
  </w:style>
  <w:style w:type="character" w:styleId="a5">
    <w:name w:val="Hyperlink"/>
    <w:basedOn w:val="a0"/>
    <w:uiPriority w:val="99"/>
    <w:unhideWhenUsed/>
    <w:rsid w:val="0080542B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8054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errc.ru@ya.ru" TargetMode="External"/><Relationship Id="rId4" Type="http://schemas.openxmlformats.org/officeDocument/2006/relationships/hyperlink" Target="https://&#1088;&#1077;&#1089;&#1091;&#1088;&#1089;&#1085;&#1099;&#1081;&#1094;&#1077;&#1085;&#1090;&#1088;-&#1072;&#1085;&#1088;.&#1088;&#1092;/russian-federation/project/etnik-kadry-reshay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11</cp:revision>
  <dcterms:created xsi:type="dcterms:W3CDTF">2025-10-01T05:04:00Z</dcterms:created>
  <dcterms:modified xsi:type="dcterms:W3CDTF">2025-10-01T15:26:00Z</dcterms:modified>
</cp:coreProperties>
</file>