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</w:rPr>
      </w:pPr>
      <w:bookmarkStart w:colFirst="0" w:colLast="0" w:name="_iuuasoy0xey0" w:id="0"/>
      <w:bookmarkEnd w:id="0"/>
      <w:r w:rsidDel="00000000" w:rsidR="00000000" w:rsidRPr="00000000">
        <w:rPr>
          <w:b w:val="1"/>
        </w:rPr>
        <w:drawing>
          <wp:inline distB="114300" distT="114300" distL="114300" distR="114300">
            <wp:extent cx="1509713" cy="3912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1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</w:rPr>
      </w:pPr>
      <w:bookmarkStart w:colFirst="0" w:colLast="0" w:name="_pdfpt7asuvmt" w:id="1"/>
      <w:bookmarkEnd w:id="1"/>
      <w:r w:rsidDel="00000000" w:rsidR="00000000" w:rsidRPr="00000000">
        <w:rPr>
          <w:b w:val="1"/>
          <w:rtl w:val="0"/>
        </w:rPr>
        <w:t xml:space="preserve">Практикум D-Agency по созданию спецпроектов для компании Дом.Ру прошёл в СПбГУПТД 8 октября 2025 года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октября 2025 года в пространстве «Точка кипения – ПромТехДизайн» СПбГУПТД digital-агентство D-Agency провело практикум, на котором 18 студентов в трёх командах, распределив роли (PR, SMM, креативный директор, специалист по рекламе), разработали спецпроекты для продуктов компании Дом.Ру. Все участники получили сертификаты, подтверждающие их участие и приобретённые навыки.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 ходе практикума команды выбрали разные продукты Дом.Ру: две — кинотеатр Movix, одна — роутеры. Участники предложили креативные идеи, включая коллаборации с блогерами, эксклюзивный доступ к премьерам и показ кино на нестандартных площадках, таких как Севкабель-Порт в Санкт-Петербурге и московском Депо.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Каждый участник взял на себя конкретную роль — кто-то был PR-менеджером, кто-то SMM-специалистом, креативным директором или специалистом по рекламе, что помогло скоординированно и эффективно работать над проектом.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Подробный гайд, подготовленный D-Agency, помог участникам без затруднений пройти все этапы разработки спецпроекта — от постановки целей и выбора аудитории до медиаплана и анализа результатов.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«У нас получилось очень продуктивное событие, — отметил генеральный директор D-Agency Игорь Демидов. — Участники придумали интересные идеи для компании Дом.Ру, и самая запоминающаяся — показ кино в специализированных крытых и открытых площадках. Особенно радует, что половина участников подошла с вопросами о стажировке в нашем агентстве».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За 35 минут работы команды не только генерировали идеи, но и подготовили презентации и развернутые наброски. Атмосфера была живой и творческой, участники активно задавали вопросы и находили решения.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В конце практикума все участники получили сертификаты, подтверждающие их практические навыки и опыт работы над реальными digital-спецпроектами.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Мероприятие прошло в формате, который позволил студентам получить практические навыки и познакомиться с реальными задачами digital-агентства. D-Agency планирует продолжать поддержку молодых специалистов и приглашает всех заинтересованных на будущие мероприятия.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Фото мероприятия: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https://drive.google.com/drive/folders/159hSJ9FWIsXFxu5Y2SKE4_hceIxv5yXA?usp=drive_link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Контактная информация: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Для дополнительной информации и сотрудничества: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Жирнова Анастасия, PR-менеджер D-Agency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Email: pr@d-agency.ru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Телефон: +7 999 514 7999</w:t>
        <w:br w:type="textWrapping"/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 компании: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D-Agency — digital агентство из  солнечного Санкт-Петербурга с 7-летним опытом работы на рынке России, СНГ, Европы и Азии, зарекомендовали себя как одно из лучших агентств для активно развивающегося бизнеса в России и СНГ. Клиенты представлены на Мосбирже, сертифицированные партнеры Яндекс, ВКонтакте, Calibri, члены ARDA, представлены в топ-4 PR агентств Санкт-Петербурга (https://ratingruneta.ru/pr/st-petersburg/), топ-20 рекламных агентств Санкт-Петербурга (https://ratingruneta.ru/seo+context/st-petersburg/), топ-50 рейтингах SMM агентств РФ (https://ratingruneta.ru/smm/) и др. федеральных рейтингах отрасли.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59hSJ9FWIsXFxu5Y2SKE4_hceIxv5yXA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