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CA87" w14:textId="77777777" w:rsidR="00AB4A60" w:rsidRPr="00A15072" w:rsidRDefault="00AB4A60" w:rsidP="00AB4A60">
      <w:pPr>
        <w:jc w:val="center"/>
        <w:rPr>
          <w:b/>
          <w:bCs/>
          <w:szCs w:val="28"/>
        </w:rPr>
      </w:pPr>
      <w:r w:rsidRPr="00A15072">
        <w:rPr>
          <w:b/>
          <w:bCs/>
          <w:szCs w:val="28"/>
        </w:rPr>
        <w:t>Выпускники А</w:t>
      </w:r>
      <w:r>
        <w:rPr>
          <w:b/>
          <w:bCs/>
          <w:szCs w:val="28"/>
        </w:rPr>
        <w:t xml:space="preserve">лтайского </w:t>
      </w:r>
      <w:r w:rsidRPr="00A15072">
        <w:rPr>
          <w:b/>
          <w:bCs/>
          <w:szCs w:val="28"/>
        </w:rPr>
        <w:t xml:space="preserve">ГАУ успешно развивают собственный </w:t>
      </w:r>
      <w:r>
        <w:rPr>
          <w:b/>
          <w:bCs/>
          <w:szCs w:val="28"/>
        </w:rPr>
        <w:t xml:space="preserve">инновационный </w:t>
      </w:r>
      <w:r w:rsidRPr="00A15072">
        <w:rPr>
          <w:b/>
          <w:bCs/>
          <w:szCs w:val="28"/>
        </w:rPr>
        <w:t>бизнес</w:t>
      </w:r>
    </w:p>
    <w:p w14:paraId="62636978" w14:textId="77777777" w:rsidR="00AB4A60" w:rsidRDefault="00AB4A60" w:rsidP="00AB4A60">
      <w:pPr>
        <w:rPr>
          <w:szCs w:val="28"/>
        </w:rPr>
      </w:pPr>
    </w:p>
    <w:p w14:paraId="1AD204ED" w14:textId="77777777" w:rsidR="00AB4A60" w:rsidRPr="00A15072" w:rsidRDefault="00AB4A60" w:rsidP="00AB4A60">
      <w:pPr>
        <w:rPr>
          <w:i/>
          <w:iCs/>
          <w:szCs w:val="28"/>
        </w:rPr>
      </w:pPr>
      <w:r w:rsidRPr="00A15072">
        <w:rPr>
          <w:i/>
          <w:iCs/>
          <w:szCs w:val="28"/>
        </w:rPr>
        <w:t>Компания «Alativity Softwar</w:t>
      </w:r>
      <w:r w:rsidRPr="00A15072">
        <w:rPr>
          <w:i/>
          <w:iCs/>
          <w:szCs w:val="28"/>
          <w:lang w:val="en-US"/>
        </w:rPr>
        <w:t>e</w:t>
      </w:r>
      <w:r w:rsidRPr="00A15072">
        <w:rPr>
          <w:i/>
          <w:iCs/>
          <w:szCs w:val="28"/>
        </w:rPr>
        <w:t xml:space="preserve">», основанная выпускниками Алтайского государственного аграрного университета, создает успешные </w:t>
      </w:r>
      <w:r>
        <w:rPr>
          <w:i/>
          <w:iCs/>
          <w:szCs w:val="28"/>
        </w:rPr>
        <w:t>отечественные</w:t>
      </w:r>
      <w:r w:rsidRPr="00A15072">
        <w:rPr>
          <w:i/>
          <w:iCs/>
          <w:szCs w:val="28"/>
        </w:rPr>
        <w:t xml:space="preserve"> </w:t>
      </w:r>
      <w:r w:rsidRPr="00A15072">
        <w:rPr>
          <w:i/>
          <w:iCs/>
          <w:szCs w:val="28"/>
          <w:lang w:val="en-US"/>
        </w:rPr>
        <w:t>IT</w:t>
      </w:r>
      <w:r w:rsidRPr="00A15072">
        <w:rPr>
          <w:i/>
          <w:iCs/>
          <w:szCs w:val="28"/>
        </w:rPr>
        <w:t>-продукты</w:t>
      </w:r>
      <w:r>
        <w:rPr>
          <w:i/>
          <w:iCs/>
          <w:szCs w:val="28"/>
        </w:rPr>
        <w:t xml:space="preserve"> </w:t>
      </w:r>
    </w:p>
    <w:p w14:paraId="0613B3E5" w14:textId="77777777" w:rsidR="00AB4A60" w:rsidRDefault="00AB4A60" w:rsidP="00AB4A60">
      <w:pPr>
        <w:rPr>
          <w:szCs w:val="28"/>
        </w:rPr>
      </w:pPr>
    </w:p>
    <w:p w14:paraId="3CE909B8" w14:textId="77777777" w:rsidR="00AB4A60" w:rsidRDefault="00AB4A60" w:rsidP="00AB4A60">
      <w:pPr>
        <w:rPr>
          <w:szCs w:val="28"/>
        </w:rPr>
      </w:pPr>
      <w:r w:rsidRPr="00A15072">
        <w:rPr>
          <w:szCs w:val="28"/>
        </w:rPr>
        <w:t xml:space="preserve">По статистике приблизительно 9 из 10 созданных студенческих стартапов не доходят до первых продаж и терпят неудачу. Вместе с тем, тренд на развитие предпринимательских компетенций в вузах и меры господдержки дают результаты. </w:t>
      </w:r>
    </w:p>
    <w:p w14:paraId="5326B428" w14:textId="77777777" w:rsidR="00AB4A60" w:rsidRDefault="00AB4A60" w:rsidP="00AB4A60">
      <w:pPr>
        <w:rPr>
          <w:szCs w:val="28"/>
        </w:rPr>
      </w:pPr>
      <w:r w:rsidRPr="00A15072">
        <w:rPr>
          <w:szCs w:val="28"/>
        </w:rPr>
        <w:t xml:space="preserve">Компания </w:t>
      </w:r>
      <w:r>
        <w:rPr>
          <w:szCs w:val="28"/>
        </w:rPr>
        <w:t>«</w:t>
      </w:r>
      <w:r w:rsidRPr="00A15072">
        <w:rPr>
          <w:b/>
          <w:bCs/>
          <w:szCs w:val="28"/>
        </w:rPr>
        <w:t>Alativity Software</w:t>
      </w:r>
      <w:r>
        <w:rPr>
          <w:b/>
          <w:bCs/>
          <w:szCs w:val="28"/>
        </w:rPr>
        <w:t>»</w:t>
      </w:r>
      <w:r w:rsidRPr="00A15072">
        <w:rPr>
          <w:szCs w:val="28"/>
        </w:rPr>
        <w:t xml:space="preserve"> (ООО «Алативити Софтвейр») основанная в 2024 </w:t>
      </w:r>
      <w:r>
        <w:rPr>
          <w:szCs w:val="28"/>
        </w:rPr>
        <w:t xml:space="preserve">г. </w:t>
      </w:r>
      <w:r w:rsidRPr="00A15072">
        <w:rPr>
          <w:szCs w:val="28"/>
        </w:rPr>
        <w:t xml:space="preserve">студентами, а </w:t>
      </w:r>
      <w:r>
        <w:rPr>
          <w:szCs w:val="28"/>
        </w:rPr>
        <w:t>ныне</w:t>
      </w:r>
      <w:r w:rsidRPr="00A15072">
        <w:rPr>
          <w:szCs w:val="28"/>
        </w:rPr>
        <w:t xml:space="preserve"> выпускниками</w:t>
      </w:r>
      <w:r>
        <w:rPr>
          <w:szCs w:val="28"/>
        </w:rPr>
        <w:t>,</w:t>
      </w:r>
      <w:r w:rsidRPr="00A15072">
        <w:rPr>
          <w:szCs w:val="28"/>
        </w:rPr>
        <w:t xml:space="preserve"> Алтайского ГАУ </w:t>
      </w:r>
      <w:r w:rsidRPr="00251534">
        <w:rPr>
          <w:b/>
          <w:bCs/>
          <w:szCs w:val="28"/>
        </w:rPr>
        <w:t xml:space="preserve">Максимом Кертелем </w:t>
      </w:r>
      <w:r w:rsidRPr="00251534">
        <w:rPr>
          <w:szCs w:val="28"/>
        </w:rPr>
        <w:t>и</w:t>
      </w:r>
      <w:r w:rsidRPr="00251534">
        <w:rPr>
          <w:b/>
          <w:bCs/>
          <w:szCs w:val="28"/>
        </w:rPr>
        <w:t xml:space="preserve"> Владиславом Прудниковым</w:t>
      </w:r>
      <w:r w:rsidRPr="00A15072">
        <w:rPr>
          <w:szCs w:val="28"/>
        </w:rPr>
        <w:t xml:space="preserve"> уже второй год успешно работает на рынке в области IT и </w:t>
      </w:r>
      <w:r>
        <w:rPr>
          <w:szCs w:val="28"/>
        </w:rPr>
        <w:t>и</w:t>
      </w:r>
      <w:r w:rsidRPr="00A15072">
        <w:rPr>
          <w:szCs w:val="28"/>
        </w:rPr>
        <w:t xml:space="preserve">нжиниринга, предоставляя комплексные цифровые и инженерные решения для бизнеса на территории Сибири и России. </w:t>
      </w:r>
      <w:r w:rsidRPr="00251534">
        <w:rPr>
          <w:szCs w:val="28"/>
        </w:rPr>
        <w:t xml:space="preserve">На сегодняшний день компанией успешно реализовано </w:t>
      </w:r>
      <w:r w:rsidRPr="00251534">
        <w:rPr>
          <w:b/>
          <w:bCs/>
          <w:szCs w:val="28"/>
        </w:rPr>
        <w:t>более 15</w:t>
      </w:r>
      <w:r w:rsidRPr="00251534">
        <w:rPr>
          <w:szCs w:val="28"/>
        </w:rPr>
        <w:t xml:space="preserve"> бизнес-кейсов</w:t>
      </w:r>
      <w:r>
        <w:rPr>
          <w:szCs w:val="28"/>
        </w:rPr>
        <w:t>.</w:t>
      </w:r>
      <w:r w:rsidRPr="00251534">
        <w:rPr>
          <w:szCs w:val="28"/>
        </w:rPr>
        <w:t xml:space="preserve"> </w:t>
      </w:r>
      <w:r>
        <w:rPr>
          <w:szCs w:val="28"/>
        </w:rPr>
        <w:t>К</w:t>
      </w:r>
      <w:r w:rsidRPr="00251534">
        <w:rPr>
          <w:szCs w:val="28"/>
        </w:rPr>
        <w:t>лючевые партн</w:t>
      </w:r>
      <w:r>
        <w:rPr>
          <w:szCs w:val="28"/>
        </w:rPr>
        <w:t>е</w:t>
      </w:r>
      <w:r w:rsidRPr="00251534">
        <w:rPr>
          <w:szCs w:val="28"/>
        </w:rPr>
        <w:t xml:space="preserve">ры базируются в Алтайском крае и Новосибирской области, </w:t>
      </w:r>
      <w:r>
        <w:rPr>
          <w:szCs w:val="28"/>
        </w:rPr>
        <w:t xml:space="preserve">в </w:t>
      </w:r>
      <w:r w:rsidRPr="00251534">
        <w:rPr>
          <w:szCs w:val="28"/>
        </w:rPr>
        <w:t>Москв</w:t>
      </w:r>
      <w:r>
        <w:rPr>
          <w:szCs w:val="28"/>
        </w:rPr>
        <w:t>е</w:t>
      </w:r>
      <w:r w:rsidRPr="00251534">
        <w:rPr>
          <w:szCs w:val="28"/>
        </w:rPr>
        <w:t>.</w:t>
      </w:r>
    </w:p>
    <w:p w14:paraId="0EDA33FB" w14:textId="77777777" w:rsidR="00AB4A60" w:rsidRPr="00A15072" w:rsidRDefault="00AB4A60" w:rsidP="00AB4A60">
      <w:pPr>
        <w:rPr>
          <w:szCs w:val="28"/>
        </w:rPr>
      </w:pPr>
      <w:r w:rsidRPr="00A15072">
        <w:rPr>
          <w:szCs w:val="28"/>
        </w:rPr>
        <w:t xml:space="preserve">Благодаря победе в программе грантов </w:t>
      </w:r>
      <w:bookmarkStart w:id="0" w:name="_Hlk211358185"/>
      <w:r w:rsidRPr="00A15072">
        <w:rPr>
          <w:szCs w:val="28"/>
        </w:rPr>
        <w:t xml:space="preserve">Фонда содействия инновациям </w:t>
      </w:r>
      <w:bookmarkEnd w:id="0"/>
      <w:r w:rsidRPr="00A15072">
        <w:rPr>
          <w:szCs w:val="28"/>
        </w:rPr>
        <w:t>в 2024 и 2025 г</w:t>
      </w:r>
      <w:r>
        <w:rPr>
          <w:szCs w:val="28"/>
        </w:rPr>
        <w:t>г.</w:t>
      </w:r>
      <w:r w:rsidRPr="00A15072">
        <w:rPr>
          <w:szCs w:val="28"/>
        </w:rPr>
        <w:t xml:space="preserve"> а также последовательному развитию продуктов, компания достигает вс</w:t>
      </w:r>
      <w:r>
        <w:rPr>
          <w:szCs w:val="28"/>
        </w:rPr>
        <w:t>е</w:t>
      </w:r>
      <w:r w:rsidRPr="00A15072">
        <w:rPr>
          <w:szCs w:val="28"/>
        </w:rPr>
        <w:t xml:space="preserve"> новых и новых высот. Партн</w:t>
      </w:r>
      <w:r>
        <w:rPr>
          <w:szCs w:val="28"/>
        </w:rPr>
        <w:t>е</w:t>
      </w:r>
      <w:r w:rsidRPr="00A15072">
        <w:rPr>
          <w:szCs w:val="28"/>
        </w:rPr>
        <w:t xml:space="preserve">рские соглашения с компаниями аграрного машиностроения в Алтайском крае, Новосибирске и Омске стали </w:t>
      </w:r>
      <w:r w:rsidRPr="00A15072">
        <w:rPr>
          <w:szCs w:val="28"/>
        </w:rPr>
        <w:lastRenderedPageBreak/>
        <w:t xml:space="preserve">площадкой для тестирования программных и инженерных </w:t>
      </w:r>
      <w:r>
        <w:rPr>
          <w:szCs w:val="28"/>
        </w:rPr>
        <w:t xml:space="preserve">решений от </w:t>
      </w:r>
      <w:r w:rsidRPr="00251534">
        <w:rPr>
          <w:szCs w:val="28"/>
        </w:rPr>
        <w:t>«Alativity Software»</w:t>
      </w:r>
      <w:r w:rsidRPr="00A15072">
        <w:rPr>
          <w:szCs w:val="28"/>
        </w:rPr>
        <w:t xml:space="preserve">. </w:t>
      </w:r>
    </w:p>
    <w:p w14:paraId="6408E8AB" w14:textId="77777777" w:rsidR="00AB4A60" w:rsidRDefault="00AB4A60" w:rsidP="00AB4A60">
      <w:pPr>
        <w:rPr>
          <w:szCs w:val="28"/>
        </w:rPr>
      </w:pPr>
      <w:r w:rsidRPr="00A15072">
        <w:rPr>
          <w:szCs w:val="28"/>
        </w:rPr>
        <w:t xml:space="preserve">Стратегия работы </w:t>
      </w:r>
      <w:r>
        <w:rPr>
          <w:szCs w:val="28"/>
        </w:rPr>
        <w:t>«</w:t>
      </w:r>
      <w:r w:rsidRPr="00A15072">
        <w:rPr>
          <w:szCs w:val="28"/>
        </w:rPr>
        <w:t>Alativity Software</w:t>
      </w:r>
      <w:r>
        <w:rPr>
          <w:szCs w:val="28"/>
        </w:rPr>
        <w:t>»</w:t>
      </w:r>
      <w:r w:rsidRPr="00A15072">
        <w:rPr>
          <w:szCs w:val="28"/>
        </w:rPr>
        <w:t xml:space="preserve"> - это гармония эффективности и инноваций, создание проектов, опирающихся на лучшие технологии и опыт, адаптация к потребностям клиента, нацеленность на результативность для клиента. Именно эти принципы построения бизнеса позволяют конкурировать на рынке. </w:t>
      </w:r>
    </w:p>
    <w:p w14:paraId="44D2C2B6" w14:textId="77777777" w:rsidR="00AB4A60" w:rsidRPr="00251534" w:rsidRDefault="00AB4A60" w:rsidP="00AB4A60">
      <w:pPr>
        <w:rPr>
          <w:b/>
          <w:bCs/>
          <w:szCs w:val="28"/>
        </w:rPr>
      </w:pPr>
      <w:r w:rsidRPr="00A15072">
        <w:rPr>
          <w:szCs w:val="28"/>
        </w:rPr>
        <w:t xml:space="preserve"> </w:t>
      </w:r>
      <w:r w:rsidRPr="00A15072">
        <w:rPr>
          <w:i/>
          <w:iCs/>
          <w:szCs w:val="28"/>
        </w:rPr>
        <w:t>«Наш коллектив – результат плодотворного объединения опытных разработчиков микроэлектроники, программистов и аналитиков. В этом союзе мы находили и реализовывали передовые решения, преодолевая технические вызовы для разнообразных типов бизнеса. С каждым проектом мы углубляем свой опыт и расширяем профессиональные навыки. Наши компетенции в области микроэлектроники, автоматизации технологических процессов и программирования делают нас надежным партнером для решения сложных задач. Мы гордимся тем, что создаем инновации и продолжаем развиваться вместе с нашими клиентами»</w:t>
      </w:r>
      <w:r>
        <w:rPr>
          <w:i/>
          <w:iCs/>
          <w:szCs w:val="28"/>
        </w:rPr>
        <w:t xml:space="preserve">, </w:t>
      </w:r>
      <w:r w:rsidRPr="00251534">
        <w:rPr>
          <w:szCs w:val="28"/>
        </w:rPr>
        <w:t xml:space="preserve">- отмечает </w:t>
      </w:r>
      <w:r w:rsidRPr="00251534">
        <w:rPr>
          <w:b/>
          <w:bCs/>
          <w:szCs w:val="28"/>
        </w:rPr>
        <w:t xml:space="preserve">Максим Кертель. </w:t>
      </w:r>
    </w:p>
    <w:p w14:paraId="64848ABE" w14:textId="77777777" w:rsidR="00AB4A60" w:rsidRPr="00A15072" w:rsidRDefault="00AB4A60" w:rsidP="00AB4A60">
      <w:pPr>
        <w:rPr>
          <w:szCs w:val="28"/>
        </w:rPr>
      </w:pPr>
      <w:r>
        <w:rPr>
          <w:szCs w:val="28"/>
        </w:rPr>
        <w:t xml:space="preserve">Научный руководитель и проектный наставник </w:t>
      </w:r>
      <w:r w:rsidRPr="00251534">
        <w:rPr>
          <w:b/>
          <w:bCs/>
          <w:szCs w:val="28"/>
        </w:rPr>
        <w:t xml:space="preserve">Максима Кертеля </w:t>
      </w:r>
      <w:r w:rsidRPr="00251534">
        <w:rPr>
          <w:szCs w:val="28"/>
        </w:rPr>
        <w:t>и</w:t>
      </w:r>
      <w:r w:rsidRPr="00251534">
        <w:rPr>
          <w:b/>
          <w:bCs/>
          <w:szCs w:val="28"/>
        </w:rPr>
        <w:t xml:space="preserve"> Владислава Прудникова</w:t>
      </w:r>
      <w:r>
        <w:rPr>
          <w:szCs w:val="28"/>
        </w:rPr>
        <w:t>, к.с-х.н., доцент, з</w:t>
      </w:r>
      <w:r w:rsidRPr="00A15072">
        <w:rPr>
          <w:szCs w:val="28"/>
        </w:rPr>
        <w:t>ав</w:t>
      </w:r>
      <w:r>
        <w:rPr>
          <w:szCs w:val="28"/>
        </w:rPr>
        <w:t>едующий</w:t>
      </w:r>
      <w:r w:rsidRPr="00A15072">
        <w:rPr>
          <w:szCs w:val="28"/>
        </w:rPr>
        <w:t xml:space="preserve"> кафедрой геодезии, физики и инженерных сооружений</w:t>
      </w:r>
      <w:r>
        <w:rPr>
          <w:szCs w:val="28"/>
        </w:rPr>
        <w:t xml:space="preserve"> Алтайского ГАУ </w:t>
      </w:r>
      <w:r w:rsidRPr="00251534">
        <w:rPr>
          <w:b/>
          <w:bCs/>
          <w:szCs w:val="28"/>
        </w:rPr>
        <w:t>Александр Шишкин</w:t>
      </w:r>
      <w:r w:rsidRPr="00A15072">
        <w:rPr>
          <w:szCs w:val="28"/>
        </w:rPr>
        <w:t xml:space="preserve"> </w:t>
      </w:r>
      <w:r>
        <w:rPr>
          <w:szCs w:val="28"/>
        </w:rPr>
        <w:t>говорит</w:t>
      </w:r>
      <w:r w:rsidRPr="00A15072">
        <w:rPr>
          <w:szCs w:val="28"/>
        </w:rPr>
        <w:t xml:space="preserve">: </w:t>
      </w:r>
      <w:r w:rsidRPr="00251534">
        <w:rPr>
          <w:i/>
          <w:iCs/>
          <w:szCs w:val="28"/>
        </w:rPr>
        <w:t xml:space="preserve">«Максим Кертель, имея опыт работы в крупных </w:t>
      </w:r>
      <w:r w:rsidRPr="00251534">
        <w:rPr>
          <w:i/>
          <w:iCs/>
          <w:szCs w:val="28"/>
          <w:lang w:val="en-US"/>
        </w:rPr>
        <w:t>IT</w:t>
      </w:r>
      <w:r w:rsidRPr="00251534">
        <w:rPr>
          <w:i/>
          <w:iCs/>
          <w:szCs w:val="28"/>
        </w:rPr>
        <w:t xml:space="preserve"> компаниях, сформировался как предприниматель еще в довузовской среде, а участие в конкурсных программах Фонда содействия инновациям позволило начинающей компании “Алативити” расширить материально-техническую базу. На первых шагах между Алтайским ГАУ и молодой командой предпринимателей </w:t>
      </w:r>
      <w:r w:rsidRPr="00251534">
        <w:rPr>
          <w:i/>
          <w:iCs/>
          <w:szCs w:val="28"/>
        </w:rPr>
        <w:lastRenderedPageBreak/>
        <w:t>сложились партнерские отношения. Университет как мог всячески способствовал их раскрутке в медийной среде, а ребята во многом помогали вузу. Хочется, чтобы студенты, вовлеченные в проектную работу, воспринимали бизнес ответственно и всерьез, только тогда можно рассчитывать на успех!».</w:t>
      </w:r>
      <w:r w:rsidRPr="00A15072">
        <w:rPr>
          <w:szCs w:val="28"/>
        </w:rPr>
        <w:t xml:space="preserve"> </w:t>
      </w:r>
    </w:p>
    <w:p w14:paraId="4BCB97EE" w14:textId="77777777" w:rsidR="00AB4A60" w:rsidRDefault="00AB4A60" w:rsidP="00AB4A60">
      <w:pPr>
        <w:rPr>
          <w:i/>
          <w:iCs/>
          <w:szCs w:val="28"/>
        </w:rPr>
      </w:pPr>
    </w:p>
    <w:p w14:paraId="5C90576E" w14:textId="77777777" w:rsidR="00AB4A60" w:rsidRPr="00251534" w:rsidRDefault="00AB4A60" w:rsidP="00AB4A60">
      <w:pPr>
        <w:rPr>
          <w:b/>
          <w:bCs/>
          <w:szCs w:val="28"/>
        </w:rPr>
      </w:pPr>
      <w:r w:rsidRPr="00251534">
        <w:rPr>
          <w:b/>
          <w:bCs/>
          <w:szCs w:val="28"/>
        </w:rPr>
        <w:t xml:space="preserve">Справка: </w:t>
      </w:r>
    </w:p>
    <w:p w14:paraId="28770C3A" w14:textId="77777777" w:rsidR="00AB4A60" w:rsidRPr="00251534" w:rsidRDefault="00AB4A60" w:rsidP="00AB4A60">
      <w:pPr>
        <w:rPr>
          <w:szCs w:val="28"/>
        </w:rPr>
      </w:pPr>
      <w:r w:rsidRPr="00251534">
        <w:rPr>
          <w:szCs w:val="28"/>
        </w:rPr>
        <w:t xml:space="preserve">Среди успешных кейсов компании </w:t>
      </w:r>
      <w:r>
        <w:rPr>
          <w:szCs w:val="28"/>
        </w:rPr>
        <w:t>«</w:t>
      </w:r>
      <w:r w:rsidRPr="00251534">
        <w:rPr>
          <w:szCs w:val="28"/>
        </w:rPr>
        <w:t>Alativity Software</w:t>
      </w:r>
      <w:r>
        <w:rPr>
          <w:szCs w:val="28"/>
        </w:rPr>
        <w:t>»</w:t>
      </w:r>
      <w:r w:rsidRPr="00251534">
        <w:rPr>
          <w:szCs w:val="28"/>
        </w:rPr>
        <w:t xml:space="preserve"> следующие проекты:</w:t>
      </w:r>
    </w:p>
    <w:p w14:paraId="7A1CCACF" w14:textId="7C2B34AC" w:rsidR="00AB4A60" w:rsidRPr="00A15072" w:rsidRDefault="00AB4A60" w:rsidP="00AB4A60">
      <w:pPr>
        <w:rPr>
          <w:szCs w:val="28"/>
        </w:rPr>
      </w:pPr>
      <w:r w:rsidRPr="00A15072">
        <w:rPr>
          <w:b/>
          <w:bCs/>
          <w:szCs w:val="28"/>
        </w:rPr>
        <w:t>AVMS «Teya»</w:t>
      </w:r>
      <w:r>
        <w:rPr>
          <w:szCs w:val="28"/>
        </w:rPr>
        <w:t xml:space="preserve"> -</w:t>
      </w:r>
      <w:r w:rsidRPr="00A15072">
        <w:rPr>
          <w:szCs w:val="28"/>
        </w:rPr>
        <w:t xml:space="preserve"> специализированная аудио</w:t>
      </w:r>
      <w:r w:rsidRPr="00A15072">
        <w:rPr>
          <w:szCs w:val="28"/>
        </w:rPr>
        <w:noBreakHyphen/>
        <w:t>визуальная система мониторинга, разработанная в 2023 году по заказу</w:t>
      </w:r>
      <w:r>
        <w:rPr>
          <w:szCs w:val="28"/>
        </w:rPr>
        <w:t xml:space="preserve"> </w:t>
      </w:r>
      <w:r w:rsidRPr="00A15072">
        <w:rPr>
          <w:b/>
          <w:bCs/>
          <w:szCs w:val="28"/>
        </w:rPr>
        <w:t>ООО «Техагросервис»</w:t>
      </w:r>
      <w:r>
        <w:rPr>
          <w:szCs w:val="28"/>
        </w:rPr>
        <w:t xml:space="preserve"> </w:t>
      </w:r>
      <w:r w:rsidRPr="00A15072">
        <w:rPr>
          <w:szCs w:val="28"/>
        </w:rPr>
        <w:t>специально для жаток</w:t>
      </w:r>
      <w:r>
        <w:rPr>
          <w:szCs w:val="28"/>
        </w:rPr>
        <w:t xml:space="preserve"> </w:t>
      </w:r>
      <w:r w:rsidRPr="00A15072">
        <w:rPr>
          <w:b/>
          <w:bCs/>
          <w:szCs w:val="28"/>
        </w:rPr>
        <w:t>«Победа</w:t>
      </w:r>
      <w:r w:rsidRPr="00A15072">
        <w:rPr>
          <w:b/>
          <w:bCs/>
          <w:szCs w:val="28"/>
        </w:rPr>
        <w:noBreakHyphen/>
        <w:t>7»</w:t>
      </w:r>
      <w:r w:rsidRPr="00A15072">
        <w:rPr>
          <w:szCs w:val="28"/>
        </w:rPr>
        <w:t>.</w:t>
      </w:r>
      <w:r>
        <w:rPr>
          <w:szCs w:val="28"/>
        </w:rPr>
        <w:t xml:space="preserve"> </w:t>
      </w:r>
    </w:p>
    <w:p w14:paraId="3D9D5AD0" w14:textId="447F3123" w:rsidR="00AB4A60" w:rsidRPr="00A15072" w:rsidRDefault="00AB4A60" w:rsidP="00AB4A60">
      <w:pPr>
        <w:rPr>
          <w:szCs w:val="28"/>
        </w:rPr>
      </w:pPr>
      <w:r w:rsidRPr="00A15072">
        <w:rPr>
          <w:b/>
          <w:bCs/>
          <w:szCs w:val="28"/>
        </w:rPr>
        <w:t>Theorix</w:t>
      </w:r>
      <w:r w:rsidRPr="00A15072">
        <w:rPr>
          <w:szCs w:val="28"/>
        </w:rPr>
        <w:t> </w:t>
      </w:r>
      <w:r>
        <w:rPr>
          <w:szCs w:val="28"/>
        </w:rPr>
        <w:t>-</w:t>
      </w:r>
      <w:r w:rsidRPr="00A15072">
        <w:rPr>
          <w:szCs w:val="28"/>
        </w:rPr>
        <w:t xml:space="preserve"> это мобильный комплекс, который позволяет оператору </w:t>
      </w:r>
      <w:r w:rsidRPr="00A15072">
        <w:rPr>
          <w:b/>
          <w:bCs/>
          <w:szCs w:val="28"/>
        </w:rPr>
        <w:t>за считанные минуты определять ключевые параметры почвы</w:t>
      </w:r>
      <w:r w:rsidRPr="00A15072">
        <w:rPr>
          <w:szCs w:val="28"/>
        </w:rPr>
        <w:t> прямо в поле и автоматически привязывать результаты к GPS</w:t>
      </w:r>
      <w:r w:rsidRPr="00A15072">
        <w:rPr>
          <w:szCs w:val="28"/>
        </w:rPr>
        <w:noBreakHyphen/>
        <w:t>координате замера. Заказчик - Agrixis LLC.</w:t>
      </w:r>
    </w:p>
    <w:p w14:paraId="58B1C1E4" w14:textId="196ED74D" w:rsidR="00AB4A60" w:rsidRPr="00A15072" w:rsidRDefault="00AB4A60" w:rsidP="00AB4A60">
      <w:pPr>
        <w:rPr>
          <w:szCs w:val="28"/>
        </w:rPr>
      </w:pPr>
      <w:r w:rsidRPr="00A15072">
        <w:rPr>
          <w:szCs w:val="28"/>
        </w:rPr>
        <w:t>Комплекс</w:t>
      </w:r>
      <w:r>
        <w:rPr>
          <w:szCs w:val="28"/>
        </w:rPr>
        <w:t xml:space="preserve"> </w:t>
      </w:r>
      <w:r w:rsidRPr="00A15072">
        <w:rPr>
          <w:b/>
          <w:bCs/>
          <w:szCs w:val="28"/>
        </w:rPr>
        <w:t>«Demetrialis»</w:t>
      </w:r>
      <w:r w:rsidRPr="00A15072">
        <w:rPr>
          <w:szCs w:val="28"/>
        </w:rPr>
        <w:t> — это автономная система компьютерного управления, обеспечивающая</w:t>
      </w:r>
      <w:r>
        <w:rPr>
          <w:szCs w:val="28"/>
        </w:rPr>
        <w:t xml:space="preserve"> </w:t>
      </w:r>
      <w:r w:rsidRPr="00AB4A60">
        <w:rPr>
          <w:szCs w:val="28"/>
        </w:rPr>
        <w:t>стабильную норму вылива</w:t>
      </w:r>
      <w:r>
        <w:rPr>
          <w:szCs w:val="28"/>
        </w:rPr>
        <w:t xml:space="preserve"> </w:t>
      </w:r>
      <w:r w:rsidRPr="00A15072">
        <w:rPr>
          <w:szCs w:val="28"/>
        </w:rPr>
        <w:t>жидких комплексных удобрений независимо от скорости движения техники, конфигурации рельефа и погодных условий. </w:t>
      </w:r>
    </w:p>
    <w:p w14:paraId="366829FC" w14:textId="77777777" w:rsidR="00AB4A60" w:rsidRPr="00A15072" w:rsidRDefault="00AB4A60" w:rsidP="00AB4A60">
      <w:pPr>
        <w:rPr>
          <w:szCs w:val="28"/>
        </w:rPr>
      </w:pPr>
      <w:r w:rsidRPr="00A15072">
        <w:rPr>
          <w:szCs w:val="28"/>
        </w:rPr>
        <w:t xml:space="preserve">Комплекс </w:t>
      </w:r>
      <w:r w:rsidRPr="00A15072">
        <w:rPr>
          <w:b/>
          <w:bCs/>
          <w:szCs w:val="28"/>
        </w:rPr>
        <w:t>«Artemis»</w:t>
      </w:r>
      <w:r w:rsidRPr="00A15072">
        <w:rPr>
          <w:szCs w:val="28"/>
        </w:rPr>
        <w:t xml:space="preserve"> представляет собой автономную агрометеостанцию с расширенным набором сенсоров для агрохимического мониторинга. Заказчик – Agrixis LLC.</w:t>
      </w:r>
    </w:p>
    <w:p w14:paraId="110565B7" w14:textId="77777777" w:rsidR="00637ACE" w:rsidRPr="00860A27" w:rsidRDefault="00637ACE" w:rsidP="00AB4A60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D89D" w14:textId="77777777" w:rsidR="00DA09FC" w:rsidRDefault="00DA09FC" w:rsidP="00637ACE">
      <w:pPr>
        <w:spacing w:line="240" w:lineRule="auto"/>
      </w:pPr>
      <w:r>
        <w:separator/>
      </w:r>
    </w:p>
  </w:endnote>
  <w:endnote w:type="continuationSeparator" w:id="0">
    <w:p w14:paraId="41BF396C" w14:textId="77777777" w:rsidR="00DA09FC" w:rsidRDefault="00DA09F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D1DB" w14:textId="77777777" w:rsidR="00DA09FC" w:rsidRDefault="00DA09FC" w:rsidP="00637ACE">
      <w:pPr>
        <w:spacing w:line="240" w:lineRule="auto"/>
      </w:pPr>
      <w:r>
        <w:separator/>
      </w:r>
    </w:p>
  </w:footnote>
  <w:footnote w:type="continuationSeparator" w:id="0">
    <w:p w14:paraId="52D35B01" w14:textId="77777777" w:rsidR="00DA09FC" w:rsidRDefault="00DA09F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B4A60">
      <w:rPr>
        <w:sz w:val="20"/>
        <w:szCs w:val="20"/>
      </w:rPr>
      <w:t xml:space="preserve">                                     </w:t>
    </w:r>
    <w:r w:rsidR="006774B9" w:rsidRPr="00AB4A6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32C6F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B4A60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A09FC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2025-10-15T09:13:00Z</dcterms:modified>
</cp:coreProperties>
</file>