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4B58" w:rsidRPr="00CF4B58" w:rsidRDefault="00CF4B58" w:rsidP="00CF4B58">
      <w:pPr>
        <w:spacing w:after="0"/>
        <w:ind w:firstLine="709"/>
        <w:jc w:val="center"/>
        <w:rPr>
          <w:b/>
          <w:bCs/>
        </w:rPr>
      </w:pPr>
      <w:r w:rsidRPr="00CF4B58">
        <w:rPr>
          <w:b/>
          <w:bCs/>
        </w:rPr>
        <w:t>Бизнес-план по открытию салона красоты.</w:t>
      </w:r>
    </w:p>
    <w:p w:rsidR="00CF4B58" w:rsidRDefault="00CF4B58" w:rsidP="00CF4B58">
      <w:pPr>
        <w:spacing w:after="0"/>
        <w:ind w:firstLine="709"/>
        <w:jc w:val="both"/>
      </w:pPr>
    </w:p>
    <w:p w:rsidR="00CF4B58" w:rsidRPr="00CF4B58" w:rsidRDefault="00CF4B58" w:rsidP="00CF4B58">
      <w:pPr>
        <w:spacing w:after="0"/>
        <w:ind w:firstLine="709"/>
        <w:jc w:val="both"/>
        <w:rPr>
          <w:i/>
          <w:iCs/>
        </w:rPr>
      </w:pPr>
      <w:r w:rsidRPr="00CF4B58">
        <w:rPr>
          <w:i/>
          <w:iCs/>
        </w:rPr>
        <w:t>В октябре</w:t>
      </w:r>
      <w:r w:rsidR="009620A3">
        <w:rPr>
          <w:i/>
          <w:iCs/>
        </w:rPr>
        <w:t>-ноябре</w:t>
      </w:r>
      <w:r w:rsidRPr="00CF4B58">
        <w:rPr>
          <w:i/>
          <w:iCs/>
        </w:rPr>
        <w:t xml:space="preserve"> 2025 года исследовательская компания NeoAnalytics подготовила бизнес-план по открытию салона красоты.</w:t>
      </w:r>
    </w:p>
    <w:p w:rsidR="00CF4B58" w:rsidRDefault="00CF4B58" w:rsidP="00CF4B58">
      <w:pPr>
        <w:spacing w:after="0"/>
        <w:ind w:firstLine="709"/>
        <w:jc w:val="both"/>
      </w:pPr>
    </w:p>
    <w:p w:rsidR="00CF4B58" w:rsidRDefault="00CF4B58" w:rsidP="00CF4B58">
      <w:pPr>
        <w:spacing w:after="0"/>
        <w:ind w:firstLine="709"/>
        <w:jc w:val="both"/>
      </w:pPr>
      <w:r>
        <w:t>Настоящий бизнес-план посвящен открытию салона красоты с широким перечнем предоставляемых услуг в городе N Московской области.</w:t>
      </w:r>
    </w:p>
    <w:p w:rsidR="00CF4B58" w:rsidRDefault="00CF4B58" w:rsidP="00CF4B58">
      <w:pPr>
        <w:spacing w:after="0"/>
        <w:ind w:firstLine="709"/>
        <w:jc w:val="both"/>
      </w:pPr>
    </w:p>
    <w:p w:rsidR="00CF4B58" w:rsidRDefault="00CF4B58" w:rsidP="00CF4B58">
      <w:pPr>
        <w:spacing w:after="0"/>
        <w:ind w:firstLine="709"/>
        <w:jc w:val="both"/>
      </w:pPr>
      <w:r>
        <w:t>Целью настоящего бизнес-плана является предоставление подробного анализа создания прибыльного предприятия в текущих макроэкономических условиях. Данный бизнес-план является типовым и показывает потенциальную емкость развития конкретной бизнес-идеи.</w:t>
      </w:r>
    </w:p>
    <w:p w:rsidR="00CF4B58" w:rsidRDefault="00CF4B58" w:rsidP="00CF4B58">
      <w:pPr>
        <w:spacing w:after="0"/>
        <w:ind w:firstLine="709"/>
        <w:jc w:val="both"/>
      </w:pPr>
      <w:r>
        <w:t xml:space="preserve"> </w:t>
      </w:r>
    </w:p>
    <w:p w:rsidR="00CF4B58" w:rsidRDefault="00CF4B58" w:rsidP="00CF4B58">
      <w:pPr>
        <w:spacing w:after="0"/>
        <w:ind w:firstLine="709"/>
        <w:jc w:val="both"/>
      </w:pPr>
      <w:r>
        <w:t>В данном бизнес-плане подробно проанализированы следующие показатели:</w:t>
      </w:r>
    </w:p>
    <w:p w:rsidR="00CF4B58" w:rsidRDefault="00CF4B58" w:rsidP="00CF4B58">
      <w:pPr>
        <w:spacing w:after="0"/>
        <w:ind w:firstLine="709"/>
        <w:jc w:val="both"/>
      </w:pPr>
      <w:r>
        <w:t>•</w:t>
      </w:r>
      <w:r>
        <w:tab/>
        <w:t>описание инвестиционного проекта;</w:t>
      </w:r>
    </w:p>
    <w:p w:rsidR="00CF4B58" w:rsidRDefault="00CF4B58" w:rsidP="00CF4B58">
      <w:pPr>
        <w:spacing w:after="0"/>
        <w:ind w:firstLine="709"/>
        <w:jc w:val="both"/>
      </w:pPr>
      <w:r>
        <w:t>•</w:t>
      </w:r>
      <w:r>
        <w:tab/>
        <w:t xml:space="preserve">конъюнктура российского рынка салонов красоты и парикмахерских (объем, динамика объема российского рынка услуг салона красоты, конкурентная среда, динамика среднего чека, особенности целевой аудитории); </w:t>
      </w:r>
    </w:p>
    <w:p w:rsidR="00CF4B58" w:rsidRDefault="00CF4B58" w:rsidP="00CF4B58">
      <w:pPr>
        <w:spacing w:after="0"/>
        <w:ind w:firstLine="709"/>
        <w:jc w:val="both"/>
      </w:pPr>
      <w:r>
        <w:t>•</w:t>
      </w:r>
      <w:r>
        <w:tab/>
        <w:t>финансовый план (постоянные расходы, план налогов, доход);</w:t>
      </w:r>
    </w:p>
    <w:p w:rsidR="00CF4B58" w:rsidRDefault="00CF4B58" w:rsidP="00CF4B58">
      <w:pPr>
        <w:spacing w:after="0"/>
        <w:ind w:firstLine="709"/>
        <w:jc w:val="both"/>
      </w:pPr>
      <w:r>
        <w:t>•</w:t>
      </w:r>
      <w:r>
        <w:tab/>
        <w:t xml:space="preserve">маркетинговый план (стратегия привлечения и удержания клиентской базы); </w:t>
      </w:r>
    </w:p>
    <w:p w:rsidR="00CF4B58" w:rsidRDefault="00CF4B58" w:rsidP="00CF4B58">
      <w:pPr>
        <w:spacing w:after="0"/>
        <w:ind w:firstLine="709"/>
        <w:jc w:val="both"/>
      </w:pPr>
      <w:r>
        <w:t>•</w:t>
      </w:r>
      <w:r>
        <w:tab/>
        <w:t>оценка эффективности инвестиционного проекта (чистый доход, чистый дисконтированный доход, срок окупаемости, индекс прибыльности, внутренняя норма доходности);</w:t>
      </w:r>
    </w:p>
    <w:p w:rsidR="00CF4B58" w:rsidRDefault="00CF4B58" w:rsidP="00CF4B58">
      <w:pPr>
        <w:spacing w:after="0"/>
        <w:ind w:firstLine="709"/>
        <w:jc w:val="both"/>
      </w:pPr>
      <w:r>
        <w:t>•</w:t>
      </w:r>
      <w:r>
        <w:tab/>
        <w:t xml:space="preserve">диверсифицированные риски проекта и пути их преодоления. </w:t>
      </w:r>
    </w:p>
    <w:p w:rsidR="00CF4B58" w:rsidRDefault="00CF4B58" w:rsidP="00CF4B58">
      <w:pPr>
        <w:spacing w:after="0"/>
        <w:ind w:firstLine="709"/>
        <w:jc w:val="both"/>
      </w:pPr>
    </w:p>
    <w:p w:rsidR="00CF4B58" w:rsidRDefault="00CF4B58" w:rsidP="00CF4B58">
      <w:pPr>
        <w:spacing w:after="0"/>
        <w:ind w:firstLine="709"/>
        <w:jc w:val="both"/>
      </w:pPr>
      <w:r>
        <w:t xml:space="preserve">К данному бизнес-плану прилагается Excel файл, в котором представлены основные расчеты. Возможна адаптация данного бизнес-плана под любой инвестиционный проект открытия салона красоты в любом городе на территории Российской Федерации. </w:t>
      </w:r>
    </w:p>
    <w:p w:rsidR="00CF4B58" w:rsidRDefault="00CF4B58" w:rsidP="00CF4B58">
      <w:pPr>
        <w:spacing w:after="0"/>
        <w:ind w:firstLine="709"/>
        <w:jc w:val="both"/>
      </w:pPr>
    </w:p>
    <w:p w:rsidR="00F12C76" w:rsidRDefault="00CF4B58" w:rsidP="00CF4B58">
      <w:pPr>
        <w:spacing w:after="0"/>
        <w:ind w:firstLine="709"/>
        <w:jc w:val="both"/>
      </w:pPr>
      <w:r>
        <w:t>Более подробно с результатами исследования можно ознакомиться на официальном сайте www.neoanalytics.ru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B58"/>
    <w:rsid w:val="002D20C6"/>
    <w:rsid w:val="00614862"/>
    <w:rsid w:val="006C0B77"/>
    <w:rsid w:val="006C5802"/>
    <w:rsid w:val="007012BB"/>
    <w:rsid w:val="008242FF"/>
    <w:rsid w:val="00870751"/>
    <w:rsid w:val="00922C48"/>
    <w:rsid w:val="009620A3"/>
    <w:rsid w:val="00B915B7"/>
    <w:rsid w:val="00CF4B5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0B975"/>
  <w15:chartTrackingRefBased/>
  <w15:docId w15:val="{C5355316-72B6-40BD-BE6F-747A22F8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F4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B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B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B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B5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B5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B5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B5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B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4B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4B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4B5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F4B5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F4B5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F4B5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F4B5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F4B5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F4B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4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B5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4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4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4B5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F4B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4B5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4B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4B5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F4B5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2025-11-05T07:40:00Z</dcterms:created>
  <dcterms:modified xsi:type="dcterms:W3CDTF">2025-11-05T07:48:00Z</dcterms:modified>
</cp:coreProperties>
</file>