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A5" w:rsidRDefault="00E60BA5" w:rsidP="00E60BA5">
      <w:pPr>
        <w:spacing w:after="0" w:line="240" w:lineRule="auto"/>
        <w:jc w:val="center"/>
        <w:rPr>
          <w:rFonts w:ascii="Arial" w:hAnsi="Arial" w:cs="Arial"/>
          <w:b/>
          <w:sz w:val="28"/>
          <w:szCs w:val="28"/>
        </w:rPr>
      </w:pPr>
      <w:r>
        <w:rPr>
          <w:rFonts w:ascii="Arial" w:hAnsi="Arial" w:cs="Arial"/>
          <w:b/>
          <w:noProof/>
          <w:sz w:val="28"/>
          <w:szCs w:val="28"/>
          <w:lang w:eastAsia="ru-RU"/>
        </w:rPr>
        <w:drawing>
          <wp:inline distT="0" distB="0" distL="0" distR="0">
            <wp:extent cx="5940425" cy="23247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фиша лекции 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324735"/>
                    </a:xfrm>
                    <a:prstGeom prst="rect">
                      <a:avLst/>
                    </a:prstGeom>
                  </pic:spPr>
                </pic:pic>
              </a:graphicData>
            </a:graphic>
          </wp:inline>
        </w:drawing>
      </w:r>
    </w:p>
    <w:p w:rsidR="00E60BA5" w:rsidRDefault="00E60BA5" w:rsidP="00E60BA5">
      <w:pPr>
        <w:spacing w:after="0" w:line="240" w:lineRule="auto"/>
        <w:jc w:val="center"/>
        <w:rPr>
          <w:rFonts w:ascii="Arial" w:hAnsi="Arial" w:cs="Arial"/>
          <w:b/>
          <w:sz w:val="28"/>
          <w:szCs w:val="28"/>
        </w:rPr>
      </w:pPr>
    </w:p>
    <w:p w:rsidR="00A22D8E" w:rsidRPr="00E60BA5" w:rsidRDefault="00A22D8E" w:rsidP="00E60BA5">
      <w:pPr>
        <w:spacing w:after="0" w:line="240" w:lineRule="auto"/>
        <w:jc w:val="center"/>
        <w:rPr>
          <w:rFonts w:ascii="Arial" w:hAnsi="Arial" w:cs="Arial"/>
          <w:b/>
          <w:sz w:val="28"/>
          <w:szCs w:val="28"/>
        </w:rPr>
      </w:pPr>
      <w:r w:rsidRPr="00E60BA5">
        <w:rPr>
          <w:rFonts w:ascii="Arial" w:hAnsi="Arial" w:cs="Arial"/>
          <w:b/>
          <w:sz w:val="28"/>
          <w:szCs w:val="28"/>
        </w:rPr>
        <w:t>ПРЕСС-РЕЛИЗ</w:t>
      </w:r>
    </w:p>
    <w:p w:rsidR="00E60BA5" w:rsidRPr="00E60BA5" w:rsidRDefault="00E60BA5" w:rsidP="00E60BA5">
      <w:pPr>
        <w:pStyle w:val="1"/>
        <w:shd w:val="clear" w:color="auto" w:fill="FFFFFF"/>
        <w:spacing w:before="0" w:beforeAutospacing="0" w:after="330" w:afterAutospacing="0" w:line="360" w:lineRule="atLeast"/>
        <w:jc w:val="center"/>
        <w:rPr>
          <w:rFonts w:ascii="Arial" w:hAnsi="Arial" w:cs="Arial"/>
          <w:color w:val="36424D"/>
          <w:sz w:val="28"/>
          <w:szCs w:val="28"/>
        </w:rPr>
      </w:pPr>
      <w:r w:rsidRPr="00E60BA5">
        <w:rPr>
          <w:rFonts w:ascii="Arial" w:hAnsi="Arial" w:cs="Arial"/>
          <w:color w:val="36424D"/>
          <w:sz w:val="28"/>
          <w:szCs w:val="28"/>
        </w:rPr>
        <w:t>Онлайн-лекция «Техника речи для публичных выступлений» от проекта «Языковая арт-резиденция. Музыка слова»</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Pr>
          <w:rStyle w:val="a4"/>
          <w:rFonts w:ascii="Arial" w:hAnsi="Arial" w:cs="Arial"/>
          <w:color w:val="36424D"/>
        </w:rPr>
        <w:t xml:space="preserve">Седьмую онлайн-лекцию на тему «Техника речи для </w:t>
      </w:r>
      <w:r w:rsidRPr="00E60BA5">
        <w:rPr>
          <w:rStyle w:val="a4"/>
          <w:rFonts w:ascii="Arial" w:hAnsi="Arial" w:cs="Arial"/>
          <w:color w:val="36424D"/>
        </w:rPr>
        <w:t>публичных выступлений» в рамках Большого открытого лектория Всероссийского социально значимого проекта «Языковая арт-резиденция. Музыка слова» проведёт Жанна Матевосян — режиссёр, пед</w:t>
      </w:r>
      <w:bookmarkStart w:id="0" w:name="_GoBack"/>
      <w:bookmarkEnd w:id="0"/>
      <w:r w:rsidRPr="00E60BA5">
        <w:rPr>
          <w:rStyle w:val="a4"/>
          <w:rFonts w:ascii="Arial" w:hAnsi="Arial" w:cs="Arial"/>
          <w:color w:val="36424D"/>
        </w:rPr>
        <w:t xml:space="preserve">агог по сценической речи, член Союза театральных деятелей РФ, педагог по сценической речи Высшей школы деятелей сценического искусства им. Г.Г. </w:t>
      </w:r>
      <w:proofErr w:type="spellStart"/>
      <w:r w:rsidRPr="00E60BA5">
        <w:rPr>
          <w:rStyle w:val="a4"/>
          <w:rFonts w:ascii="Arial" w:hAnsi="Arial" w:cs="Arial"/>
          <w:color w:val="36424D"/>
        </w:rPr>
        <w:t>Дадамяна</w:t>
      </w:r>
      <w:proofErr w:type="spellEnd"/>
      <w:r w:rsidRPr="00E60BA5">
        <w:rPr>
          <w:rStyle w:val="a4"/>
          <w:rFonts w:ascii="Arial" w:hAnsi="Arial" w:cs="Arial"/>
          <w:color w:val="36424D"/>
        </w:rPr>
        <w:t>.</w:t>
      </w:r>
    </w:p>
    <w:p w:rsidR="00E60BA5" w:rsidRPr="00E60BA5" w:rsidRDefault="00E60BA5" w:rsidP="00E60BA5">
      <w:pPr>
        <w:pStyle w:val="a3"/>
        <w:shd w:val="clear" w:color="auto" w:fill="FFFFFF"/>
        <w:spacing w:before="0" w:beforeAutospacing="0" w:after="165" w:afterAutospacing="0"/>
        <w:rPr>
          <w:rFonts w:ascii="Arial" w:hAnsi="Arial" w:cs="Arial"/>
          <w:color w:val="36424D"/>
        </w:rPr>
      </w:pPr>
      <w:r w:rsidRPr="00E60BA5">
        <w:rPr>
          <w:rFonts w:ascii="Arial" w:hAnsi="Arial" w:cs="Arial"/>
          <w:color w:val="36424D"/>
        </w:rPr>
        <w:t>Дата проведения:</w:t>
      </w:r>
      <w:r>
        <w:rPr>
          <w:rFonts w:ascii="Arial" w:hAnsi="Arial" w:cs="Arial"/>
          <w:color w:val="36424D"/>
        </w:rPr>
        <w:t xml:space="preserve"> </w:t>
      </w:r>
      <w:r>
        <w:rPr>
          <w:rStyle w:val="a4"/>
          <w:rFonts w:ascii="Arial" w:hAnsi="Arial" w:cs="Arial"/>
          <w:color w:val="36424D"/>
        </w:rPr>
        <w:t>11 </w:t>
      </w:r>
      <w:r w:rsidRPr="00E60BA5">
        <w:rPr>
          <w:rStyle w:val="a4"/>
          <w:rFonts w:ascii="Arial" w:hAnsi="Arial" w:cs="Arial"/>
          <w:color w:val="36424D"/>
        </w:rPr>
        <w:t>ноября 2025</w:t>
      </w:r>
      <w:r>
        <w:rPr>
          <w:rStyle w:val="a4"/>
          <w:rFonts w:ascii="Arial" w:hAnsi="Arial" w:cs="Arial"/>
          <w:color w:val="36424D"/>
        </w:rPr>
        <w:t> </w:t>
      </w:r>
      <w:r w:rsidRPr="00E60BA5">
        <w:rPr>
          <w:rStyle w:val="a4"/>
          <w:rFonts w:ascii="Arial" w:hAnsi="Arial" w:cs="Arial"/>
          <w:color w:val="36424D"/>
        </w:rPr>
        <w:t>г.</w:t>
      </w:r>
      <w:r w:rsidRPr="00E60BA5">
        <w:rPr>
          <w:rFonts w:ascii="Arial" w:hAnsi="Arial" w:cs="Arial"/>
          <w:color w:val="36424D"/>
        </w:rPr>
        <w:br/>
        <w:t>Начало в 11:00 по московскому времени.</w:t>
      </w:r>
    </w:p>
    <w:p w:rsidR="00E60BA5" w:rsidRPr="00E60BA5" w:rsidRDefault="00E60BA5" w:rsidP="00E60BA5">
      <w:pPr>
        <w:pStyle w:val="a3"/>
        <w:shd w:val="clear" w:color="auto" w:fill="FFFFFF"/>
        <w:spacing w:before="0" w:beforeAutospacing="0" w:after="165" w:afterAutospacing="0"/>
        <w:rPr>
          <w:rFonts w:ascii="Arial" w:hAnsi="Arial" w:cs="Arial"/>
          <w:color w:val="36424D"/>
        </w:rPr>
      </w:pPr>
      <w:r w:rsidRPr="00E60BA5">
        <w:rPr>
          <w:rFonts w:ascii="Arial" w:hAnsi="Arial" w:cs="Arial"/>
          <w:color w:val="36424D"/>
        </w:rPr>
        <w:t>Вместе с лектором участники рассмотрят такие важные аспекты публичных выступлений:</w:t>
      </w:r>
      <w:r w:rsidRPr="00E60BA5">
        <w:rPr>
          <w:rFonts w:ascii="Arial" w:hAnsi="Arial" w:cs="Arial"/>
          <w:color w:val="36424D"/>
        </w:rPr>
        <w:br/>
        <w:t>— главные разделы техники речи, помогающие в публичном пространстве;</w:t>
      </w:r>
      <w:r w:rsidRPr="00E60BA5">
        <w:rPr>
          <w:rFonts w:ascii="Arial" w:hAnsi="Arial" w:cs="Arial"/>
          <w:color w:val="36424D"/>
        </w:rPr>
        <w:br/>
        <w:t>— постановка правильного дыхания;</w:t>
      </w:r>
      <w:r w:rsidRPr="00E60BA5">
        <w:rPr>
          <w:rFonts w:ascii="Arial" w:hAnsi="Arial" w:cs="Arial"/>
          <w:color w:val="36424D"/>
        </w:rPr>
        <w:br/>
        <w:t>— работа с голосом;</w:t>
      </w:r>
      <w:r w:rsidRPr="00E60BA5">
        <w:rPr>
          <w:rFonts w:ascii="Arial" w:hAnsi="Arial" w:cs="Arial"/>
          <w:color w:val="36424D"/>
        </w:rPr>
        <w:br/>
        <w:t>— упражнения для проработки дикции.</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sidRPr="00E60BA5">
        <w:rPr>
          <w:rStyle w:val="a4"/>
          <w:rFonts w:ascii="Arial" w:hAnsi="Arial" w:cs="Arial"/>
          <w:color w:val="36424D"/>
        </w:rPr>
        <w:t>Регистрация по </w:t>
      </w:r>
      <w:hyperlink r:id="rId6" w:history="1">
        <w:r w:rsidRPr="00E60BA5">
          <w:rPr>
            <w:rStyle w:val="a6"/>
            <w:rFonts w:ascii="Arial" w:hAnsi="Arial" w:cs="Arial"/>
            <w:b/>
            <w:bCs/>
            <w:color w:val="1E3F8C"/>
            <w:u w:val="none"/>
          </w:rPr>
          <w:t>ссылке</w:t>
        </w:r>
      </w:hyperlink>
      <w:r w:rsidRPr="00E60BA5">
        <w:rPr>
          <w:rStyle w:val="a4"/>
          <w:rFonts w:ascii="Arial" w:hAnsi="Arial" w:cs="Arial"/>
          <w:color w:val="36424D"/>
        </w:rPr>
        <w:t>.</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sidRPr="00E60BA5">
        <w:rPr>
          <w:rFonts w:ascii="Arial" w:hAnsi="Arial" w:cs="Arial"/>
          <w:color w:val="36424D"/>
        </w:rPr>
        <w:t>На онлайн-лекцию приглашаются молодые и начинающие авторы, носители родных языков, театральные деятели, актёры и все, кто по роду своей профессиональной и творческой деятельности регулярно сталкивается с необходимостью публичных выступлений.</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sidRPr="00E60BA5">
        <w:rPr>
          <w:rFonts w:ascii="Arial" w:hAnsi="Arial" w:cs="Arial"/>
          <w:color w:val="36424D"/>
        </w:rPr>
        <w:t>Все онлайн-лекции Большого открытого лектория сопровождаются творческими заданиями и групповыми консультациями с разбором полученных работ. Программа онлайн-лекций завершится представлением литературных наработок участников на онлайн-марафоне в феврале 2026 года. Учеников, успешно прошедших всю программу лектория, ждут сертификаты участников.</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sidRPr="00E60BA5">
        <w:rPr>
          <w:rFonts w:ascii="Arial" w:hAnsi="Arial" w:cs="Arial"/>
          <w:i/>
          <w:iCs/>
          <w:color w:val="36424D"/>
        </w:rPr>
        <w:t xml:space="preserve">Всероссийский социально значимый литературный проект «Языковая арт-резиденция. Музыка слова» для молодых литераторов реализуется Ресурсным центром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w:t>
      </w:r>
      <w:r w:rsidRPr="00E60BA5">
        <w:rPr>
          <w:rFonts w:ascii="Arial" w:hAnsi="Arial" w:cs="Arial"/>
          <w:i/>
          <w:iCs/>
          <w:color w:val="36424D"/>
        </w:rPr>
        <w:lastRenderedPageBreak/>
        <w:t>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Информационные партнёры проекта — Первый Российский Национальный канал и канал «Культурная карта».</w:t>
      </w:r>
    </w:p>
    <w:p w:rsidR="00E60BA5" w:rsidRPr="00E60BA5" w:rsidRDefault="00E60BA5" w:rsidP="00E60BA5">
      <w:pPr>
        <w:pStyle w:val="a3"/>
        <w:shd w:val="clear" w:color="auto" w:fill="FFFFFF"/>
        <w:spacing w:before="0" w:beforeAutospacing="0" w:after="165" w:afterAutospacing="0"/>
        <w:jc w:val="both"/>
        <w:rPr>
          <w:rFonts w:ascii="Arial" w:hAnsi="Arial" w:cs="Arial"/>
          <w:color w:val="36424D"/>
        </w:rPr>
      </w:pPr>
      <w:r w:rsidRPr="00E60BA5">
        <w:rPr>
          <w:rFonts w:ascii="Arial" w:hAnsi="Arial" w:cs="Arial"/>
          <w:i/>
          <w:iCs/>
          <w:color w:val="36424D"/>
        </w:rPr>
        <w:t xml:space="preserve">Подробную информацию о проекте можно найти на сайте Ресурсного центра и в социальных сетях под официальным </w:t>
      </w:r>
      <w:proofErr w:type="spellStart"/>
      <w:r w:rsidRPr="00E60BA5">
        <w:rPr>
          <w:rFonts w:ascii="Arial" w:hAnsi="Arial" w:cs="Arial"/>
          <w:i/>
          <w:iCs/>
          <w:color w:val="36424D"/>
        </w:rPr>
        <w:t>хэштегом</w:t>
      </w:r>
      <w:proofErr w:type="spellEnd"/>
      <w:r w:rsidRPr="00E60BA5">
        <w:rPr>
          <w:rFonts w:ascii="Arial" w:hAnsi="Arial" w:cs="Arial"/>
          <w:i/>
          <w:iCs/>
          <w:color w:val="36424D"/>
        </w:rPr>
        <w:t xml:space="preserve"> #</w:t>
      </w:r>
      <w:proofErr w:type="spellStart"/>
      <w:r w:rsidRPr="00E60BA5">
        <w:rPr>
          <w:rFonts w:ascii="Arial" w:hAnsi="Arial" w:cs="Arial"/>
          <w:i/>
          <w:iCs/>
          <w:color w:val="36424D"/>
        </w:rPr>
        <w:t>ЯзыковаяАртРезиденция</w:t>
      </w:r>
      <w:proofErr w:type="spellEnd"/>
      <w:r w:rsidRPr="00E60BA5">
        <w:rPr>
          <w:rFonts w:ascii="Arial" w:hAnsi="Arial" w:cs="Arial"/>
          <w:i/>
          <w:iCs/>
          <w:color w:val="36424D"/>
        </w:rPr>
        <w:t>.</w:t>
      </w:r>
    </w:p>
    <w:p w:rsidR="00E60BA5" w:rsidRPr="00E60BA5" w:rsidRDefault="00E60BA5" w:rsidP="00E60BA5">
      <w:pPr>
        <w:pStyle w:val="a3"/>
        <w:shd w:val="clear" w:color="auto" w:fill="FFFFFF"/>
        <w:spacing w:before="0" w:beforeAutospacing="0" w:after="0" w:afterAutospacing="0"/>
        <w:jc w:val="both"/>
        <w:rPr>
          <w:rFonts w:ascii="Arial" w:hAnsi="Arial" w:cs="Arial"/>
          <w:color w:val="36424D"/>
        </w:rPr>
      </w:pPr>
      <w:hyperlink r:id="rId7" w:history="1">
        <w:r w:rsidRPr="00E60BA5">
          <w:rPr>
            <w:rStyle w:val="a6"/>
            <w:rFonts w:ascii="Arial" w:hAnsi="Arial" w:cs="Arial"/>
            <w:color w:val="1E3F8C"/>
            <w:u w:val="none"/>
          </w:rPr>
          <w:t>Официальная страница проекта</w:t>
        </w:r>
      </w:hyperlink>
      <w:r w:rsidRPr="00E60BA5">
        <w:rPr>
          <w:rFonts w:ascii="Arial" w:hAnsi="Arial" w:cs="Arial"/>
          <w:color w:val="36424D"/>
        </w:rPr>
        <w:t>.</w:t>
      </w:r>
    </w:p>
    <w:p w:rsidR="00F30B6D" w:rsidRPr="00E60BA5" w:rsidRDefault="00F30B6D" w:rsidP="00E60BA5">
      <w:pPr>
        <w:spacing w:before="100" w:beforeAutospacing="1" w:after="0" w:line="240" w:lineRule="auto"/>
        <w:jc w:val="both"/>
        <w:rPr>
          <w:rFonts w:ascii="Arial" w:eastAsia="Times New Roman" w:hAnsi="Arial" w:cs="Arial"/>
          <w:sz w:val="24"/>
          <w:szCs w:val="24"/>
          <w:lang w:eastAsia="ru-RU"/>
        </w:rPr>
      </w:pPr>
    </w:p>
    <w:p w:rsidR="00A22D8E" w:rsidRPr="00E60BA5" w:rsidRDefault="00F30B6D" w:rsidP="00E60BA5">
      <w:pPr>
        <w:spacing w:after="0" w:line="240" w:lineRule="auto"/>
        <w:jc w:val="both"/>
        <w:rPr>
          <w:rFonts w:ascii="Arial" w:hAnsi="Arial" w:cs="Arial"/>
          <w:sz w:val="24"/>
          <w:szCs w:val="24"/>
        </w:rPr>
      </w:pPr>
      <w:r w:rsidRPr="00E60BA5">
        <w:rPr>
          <w:rFonts w:ascii="Arial" w:hAnsi="Arial" w:cs="Arial"/>
          <w:sz w:val="24"/>
          <w:szCs w:val="24"/>
        </w:rPr>
        <w:t xml:space="preserve">Контакты для СМИ: </w:t>
      </w:r>
      <w:r w:rsidRPr="00E60BA5">
        <w:rPr>
          <w:rFonts w:ascii="Arial" w:hAnsi="Arial" w:cs="Arial"/>
          <w:b/>
          <w:sz w:val="24"/>
          <w:szCs w:val="24"/>
        </w:rPr>
        <w:t>Анжелика Засядько</w:t>
      </w:r>
      <w:r w:rsidRPr="00E60BA5">
        <w:rPr>
          <w:rFonts w:ascii="Arial" w:hAnsi="Arial" w:cs="Arial"/>
          <w:sz w:val="24"/>
          <w:szCs w:val="24"/>
        </w:rPr>
        <w:t xml:space="preserve">, руководитель проекта и пресс-службы Ресурсного центра в сфере национальных отношений, </w:t>
      </w:r>
      <w:hyperlink r:id="rId8" w:history="1">
        <w:r w:rsidRPr="00E60BA5">
          <w:rPr>
            <w:rStyle w:val="a6"/>
            <w:rFonts w:ascii="Arial" w:hAnsi="Arial" w:cs="Arial"/>
            <w:sz w:val="24"/>
            <w:szCs w:val="24"/>
            <w:lang w:val="en-US"/>
          </w:rPr>
          <w:t>ierrc</w:t>
        </w:r>
        <w:r w:rsidRPr="00E60BA5">
          <w:rPr>
            <w:rStyle w:val="a6"/>
            <w:rFonts w:ascii="Arial" w:hAnsi="Arial" w:cs="Arial"/>
            <w:sz w:val="24"/>
            <w:szCs w:val="24"/>
          </w:rPr>
          <w:t>.</w:t>
        </w:r>
        <w:r w:rsidRPr="00E60BA5">
          <w:rPr>
            <w:rStyle w:val="a6"/>
            <w:rFonts w:ascii="Arial" w:hAnsi="Arial" w:cs="Arial"/>
            <w:sz w:val="24"/>
            <w:szCs w:val="24"/>
            <w:lang w:val="en-US"/>
          </w:rPr>
          <w:t>ru</w:t>
        </w:r>
        <w:r w:rsidRPr="00E60BA5">
          <w:rPr>
            <w:rStyle w:val="a6"/>
            <w:rFonts w:ascii="Arial" w:hAnsi="Arial" w:cs="Arial"/>
            <w:sz w:val="24"/>
            <w:szCs w:val="24"/>
          </w:rPr>
          <w:t>@</w:t>
        </w:r>
        <w:r w:rsidRPr="00E60BA5">
          <w:rPr>
            <w:rStyle w:val="a6"/>
            <w:rFonts w:ascii="Arial" w:hAnsi="Arial" w:cs="Arial"/>
            <w:sz w:val="24"/>
            <w:szCs w:val="24"/>
            <w:lang w:val="en-US"/>
          </w:rPr>
          <w:t>ta</w:t>
        </w:r>
        <w:r w:rsidRPr="00E60BA5">
          <w:rPr>
            <w:rStyle w:val="a6"/>
            <w:rFonts w:ascii="Arial" w:hAnsi="Arial" w:cs="Arial"/>
            <w:sz w:val="24"/>
            <w:szCs w:val="24"/>
          </w:rPr>
          <w:t>.</w:t>
        </w:r>
        <w:proofErr w:type="spellStart"/>
        <w:r w:rsidRPr="00E60BA5">
          <w:rPr>
            <w:rStyle w:val="a6"/>
            <w:rFonts w:ascii="Arial" w:hAnsi="Arial" w:cs="Arial"/>
            <w:sz w:val="24"/>
            <w:szCs w:val="24"/>
            <w:lang w:val="en-US"/>
          </w:rPr>
          <w:t>ru</w:t>
        </w:r>
        <w:proofErr w:type="spellEnd"/>
      </w:hyperlink>
      <w:r w:rsidRPr="00E60BA5">
        <w:rPr>
          <w:rFonts w:ascii="Arial" w:hAnsi="Arial" w:cs="Arial"/>
          <w:sz w:val="24"/>
          <w:szCs w:val="24"/>
        </w:rPr>
        <w:t xml:space="preserve"> </w:t>
      </w:r>
    </w:p>
    <w:sectPr w:rsidR="00A22D8E" w:rsidRPr="00E60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82516"/>
    <w:multiLevelType w:val="multilevel"/>
    <w:tmpl w:val="F23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8E"/>
    <w:rsid w:val="001752E1"/>
    <w:rsid w:val="005150D6"/>
    <w:rsid w:val="005178FC"/>
    <w:rsid w:val="00580357"/>
    <w:rsid w:val="009D48A3"/>
    <w:rsid w:val="00A22D8E"/>
    <w:rsid w:val="00E60BA5"/>
    <w:rsid w:val="00F30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7C26"/>
  <w15:chartTrackingRefBased/>
  <w15:docId w15:val="{1DB944D2-A67E-4F88-9EF1-96B6A7B4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0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2D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2D8E"/>
    <w:rPr>
      <w:b/>
      <w:bCs/>
    </w:rPr>
  </w:style>
  <w:style w:type="character" w:styleId="a5">
    <w:name w:val="Emphasis"/>
    <w:basedOn w:val="a0"/>
    <w:uiPriority w:val="20"/>
    <w:qFormat/>
    <w:rsid w:val="00A22D8E"/>
    <w:rPr>
      <w:i/>
      <w:iCs/>
    </w:rPr>
  </w:style>
  <w:style w:type="character" w:styleId="a6">
    <w:name w:val="Hyperlink"/>
    <w:basedOn w:val="a0"/>
    <w:uiPriority w:val="99"/>
    <w:unhideWhenUsed/>
    <w:rsid w:val="00A22D8E"/>
    <w:rPr>
      <w:color w:val="0000FF"/>
      <w:u w:val="single"/>
    </w:rPr>
  </w:style>
  <w:style w:type="character" w:customStyle="1" w:styleId="10">
    <w:name w:val="Заголовок 1 Знак"/>
    <w:basedOn w:val="a0"/>
    <w:link w:val="1"/>
    <w:uiPriority w:val="9"/>
    <w:rsid w:val="00F30B6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2956">
      <w:bodyDiv w:val="1"/>
      <w:marLeft w:val="0"/>
      <w:marRight w:val="0"/>
      <w:marTop w:val="0"/>
      <w:marBottom w:val="0"/>
      <w:divBdr>
        <w:top w:val="none" w:sz="0" w:space="0" w:color="auto"/>
        <w:left w:val="none" w:sz="0" w:space="0" w:color="auto"/>
        <w:bottom w:val="none" w:sz="0" w:space="0" w:color="auto"/>
        <w:right w:val="none" w:sz="0" w:space="0" w:color="auto"/>
      </w:divBdr>
    </w:div>
    <w:div w:id="731150978">
      <w:bodyDiv w:val="1"/>
      <w:marLeft w:val="0"/>
      <w:marRight w:val="0"/>
      <w:marTop w:val="0"/>
      <w:marBottom w:val="0"/>
      <w:divBdr>
        <w:top w:val="none" w:sz="0" w:space="0" w:color="auto"/>
        <w:left w:val="none" w:sz="0" w:space="0" w:color="auto"/>
        <w:bottom w:val="none" w:sz="0" w:space="0" w:color="auto"/>
        <w:right w:val="none" w:sz="0" w:space="0" w:color="auto"/>
      </w:divBdr>
    </w:div>
    <w:div w:id="1156647556">
      <w:bodyDiv w:val="1"/>
      <w:marLeft w:val="0"/>
      <w:marRight w:val="0"/>
      <w:marTop w:val="0"/>
      <w:marBottom w:val="0"/>
      <w:divBdr>
        <w:top w:val="none" w:sz="0" w:space="0" w:color="auto"/>
        <w:left w:val="none" w:sz="0" w:space="0" w:color="auto"/>
        <w:bottom w:val="none" w:sz="0" w:space="0" w:color="auto"/>
        <w:right w:val="none" w:sz="0" w:space="0" w:color="auto"/>
      </w:divBdr>
    </w:div>
    <w:div w:id="1303342330">
      <w:bodyDiv w:val="1"/>
      <w:marLeft w:val="0"/>
      <w:marRight w:val="0"/>
      <w:marTop w:val="0"/>
      <w:marBottom w:val="0"/>
      <w:divBdr>
        <w:top w:val="none" w:sz="0" w:space="0" w:color="auto"/>
        <w:left w:val="none" w:sz="0" w:space="0" w:color="auto"/>
        <w:bottom w:val="none" w:sz="0" w:space="0" w:color="auto"/>
        <w:right w:val="none" w:sz="0" w:space="0" w:color="auto"/>
      </w:divBdr>
      <w:divsChild>
        <w:div w:id="1918174441">
          <w:marLeft w:val="0"/>
          <w:marRight w:val="0"/>
          <w:marTop w:val="15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rrc.ru@ta.ru" TargetMode="External"/><Relationship Id="rId3" Type="http://schemas.openxmlformats.org/officeDocument/2006/relationships/settings" Target="settings.xml"/><Relationship Id="rId7" Type="http://schemas.openxmlformats.org/officeDocument/2006/relationships/hyperlink" Target="https://xn----8sbnatxcctbeddbtj9c2e.xn--p1ai/russian-federation/project/art-rezidenciya-muzyka-sl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u/68fe2799eb6146b465b79e3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3</cp:revision>
  <dcterms:created xsi:type="dcterms:W3CDTF">2025-11-07T09:50:00Z</dcterms:created>
  <dcterms:modified xsi:type="dcterms:W3CDTF">2025-11-07T09:53:00Z</dcterms:modified>
</cp:coreProperties>
</file>