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441D" w14:textId="77777777" w:rsidR="001A5ADE" w:rsidRPr="00EF44E6" w:rsidRDefault="001A5ADE" w:rsidP="001A5ADE">
      <w:pPr>
        <w:jc w:val="center"/>
        <w:rPr>
          <w:b/>
          <w:bCs/>
        </w:rPr>
      </w:pPr>
      <w:r w:rsidRPr="00EF44E6">
        <w:rPr>
          <w:b/>
          <w:bCs/>
        </w:rPr>
        <w:t xml:space="preserve">В Алтайском ГАУ представители 10 регионов Сибири </w:t>
      </w:r>
      <w:r>
        <w:rPr>
          <w:b/>
          <w:bCs/>
        </w:rPr>
        <w:t>представили</w:t>
      </w:r>
      <w:r w:rsidRPr="00EF44E6">
        <w:rPr>
          <w:b/>
          <w:bCs/>
        </w:rPr>
        <w:t xml:space="preserve"> проекты комплексного развития сельских территорий</w:t>
      </w:r>
    </w:p>
    <w:p w14:paraId="39470E29" w14:textId="77777777" w:rsidR="001A5ADE" w:rsidRDefault="001A5ADE" w:rsidP="001A5ADE"/>
    <w:p w14:paraId="75F71E06" w14:textId="77777777" w:rsidR="001A5ADE" w:rsidRPr="00EF44E6" w:rsidRDefault="001A5ADE" w:rsidP="001A5ADE">
      <w:pPr>
        <w:rPr>
          <w:i/>
          <w:iCs/>
        </w:rPr>
      </w:pPr>
      <w:r w:rsidRPr="00EF44E6">
        <w:rPr>
          <w:i/>
          <w:iCs/>
        </w:rPr>
        <w:t>2</w:t>
      </w:r>
      <w:r>
        <w:rPr>
          <w:i/>
          <w:iCs/>
        </w:rPr>
        <w:t>1</w:t>
      </w:r>
      <w:r w:rsidRPr="00EF44E6">
        <w:rPr>
          <w:i/>
          <w:iCs/>
        </w:rPr>
        <w:t xml:space="preserve"> и 2</w:t>
      </w:r>
      <w:r>
        <w:rPr>
          <w:i/>
          <w:iCs/>
        </w:rPr>
        <w:t>2</w:t>
      </w:r>
      <w:r w:rsidRPr="00EF44E6">
        <w:rPr>
          <w:i/>
          <w:iCs/>
        </w:rPr>
        <w:t xml:space="preserve"> ноября в Алтайском государственном аграрном университете проходят курсы повышения квалификации по дополнительной образовательной программе «Развитие сельских территорий и сельских агломераций в рамках достижения национальных целей Российской Федерации до 2030 года» для управленческих команд органов местного самоуправления и исполнительных органов субъектов Российской Федерации, участвующих в социально-экономическом развитии сельских территорий.</w:t>
      </w:r>
    </w:p>
    <w:p w14:paraId="2447B1EF" w14:textId="77777777" w:rsidR="001A5ADE" w:rsidRDefault="001A5ADE" w:rsidP="001A5ADE"/>
    <w:p w14:paraId="6D81EB13" w14:textId="77777777" w:rsidR="001A5ADE" w:rsidRDefault="001A5ADE" w:rsidP="001A5ADE">
      <w:r>
        <w:t>Программа реализуется Алтайским ГАУ совместно с Министерством сельского хозяйства РФ и Российским государственным университетом народного хозяйства им. В.И. Вернадского.</w:t>
      </w:r>
    </w:p>
    <w:p w14:paraId="2C241C28" w14:textId="77777777" w:rsidR="001A5ADE" w:rsidRDefault="001A5ADE" w:rsidP="001A5ADE">
      <w:r>
        <w:t xml:space="preserve">Участниками программы стали </w:t>
      </w:r>
      <w:r w:rsidRPr="00153B49">
        <w:rPr>
          <w:b/>
          <w:bCs/>
        </w:rPr>
        <w:t>более 110</w:t>
      </w:r>
      <w:r>
        <w:t xml:space="preserve"> представителей исполнительных органов субъектов Сибирского федерального округа в сфере АПК, образования, культуры, здравоохранения, спорта, транспорта, экономического развития и финансов, а также главы и заместители глав органов местного самоуправления из </w:t>
      </w:r>
      <w:r w:rsidRPr="00153B49">
        <w:t>Алтайск</w:t>
      </w:r>
      <w:r>
        <w:t>ого</w:t>
      </w:r>
      <w:r w:rsidRPr="00153B49">
        <w:t xml:space="preserve"> кра</w:t>
      </w:r>
      <w:r>
        <w:t>я</w:t>
      </w:r>
      <w:r w:rsidRPr="00153B49">
        <w:t>, Иркутск</w:t>
      </w:r>
      <w:r>
        <w:t>ой</w:t>
      </w:r>
      <w:r w:rsidRPr="00153B49">
        <w:t>, Кемеровск</w:t>
      </w:r>
      <w:r>
        <w:t>ой</w:t>
      </w:r>
      <w:r w:rsidRPr="00153B49">
        <w:t>, Новосибирск</w:t>
      </w:r>
      <w:r>
        <w:t>ой</w:t>
      </w:r>
      <w:r w:rsidRPr="00153B49">
        <w:t>, Омск</w:t>
      </w:r>
      <w:r>
        <w:t>ой</w:t>
      </w:r>
      <w:r w:rsidRPr="00153B49">
        <w:t>, Томск</w:t>
      </w:r>
      <w:r>
        <w:t>ой</w:t>
      </w:r>
      <w:r w:rsidRPr="00153B49">
        <w:t xml:space="preserve"> обл. Красноярский кра</w:t>
      </w:r>
      <w:r>
        <w:t>я,</w:t>
      </w:r>
      <w:r w:rsidRPr="00153B49">
        <w:t xml:space="preserve"> Респ</w:t>
      </w:r>
      <w:r>
        <w:t>ублики</w:t>
      </w:r>
      <w:r w:rsidRPr="00153B49">
        <w:t xml:space="preserve"> Алтай, Тыв</w:t>
      </w:r>
      <w:r>
        <w:t xml:space="preserve">ы и </w:t>
      </w:r>
      <w:r w:rsidRPr="00153B49">
        <w:t>Хакаси</w:t>
      </w:r>
      <w:r>
        <w:t>и</w:t>
      </w:r>
      <w:r w:rsidRPr="00153B49">
        <w:t>.</w:t>
      </w:r>
      <w:r>
        <w:t xml:space="preserve"> </w:t>
      </w:r>
    </w:p>
    <w:p w14:paraId="005905E0" w14:textId="77777777" w:rsidR="001A5ADE" w:rsidRDefault="001A5ADE" w:rsidP="001A5ADE">
      <w:r>
        <w:t xml:space="preserve">В ходе онлайн занятий, которые стартовали 10 ноября, и очного обучения 20-21 ноября на базе АГАУ, участники познакомились с компетенциями </w:t>
      </w:r>
      <w:r>
        <w:lastRenderedPageBreak/>
        <w:t>социального проектирования, в</w:t>
      </w:r>
      <w:r w:rsidRPr="00BD4B1B">
        <w:t>заимодействи</w:t>
      </w:r>
      <w:r>
        <w:t>я</w:t>
      </w:r>
      <w:r w:rsidRPr="00BD4B1B">
        <w:t xml:space="preserve"> с бизнес-партнерами </w:t>
      </w:r>
      <w:r>
        <w:t xml:space="preserve">и выстраивания межведомственной работы в регионе. </w:t>
      </w:r>
    </w:p>
    <w:p w14:paraId="7242FF98" w14:textId="77777777" w:rsidR="001A5ADE" w:rsidRDefault="001A5ADE" w:rsidP="001A5ADE">
      <w:r>
        <w:t xml:space="preserve">С приветственным словом к участникам программы обратились врио ректора Алтайского ГАУ </w:t>
      </w:r>
      <w:r w:rsidRPr="004D5D71">
        <w:rPr>
          <w:b/>
          <w:bCs/>
        </w:rPr>
        <w:t>Владимир Плешаков</w:t>
      </w:r>
      <w:r>
        <w:t xml:space="preserve">, директор департамента научно-технологической политики и образования Министерства сельского хозяйства РФ </w:t>
      </w:r>
      <w:r w:rsidRPr="004D5D71">
        <w:rPr>
          <w:b/>
          <w:bCs/>
        </w:rPr>
        <w:t xml:space="preserve">Юлия </w:t>
      </w:r>
      <w:proofErr w:type="spellStart"/>
      <w:r w:rsidRPr="004D5D71">
        <w:rPr>
          <w:b/>
          <w:bCs/>
        </w:rPr>
        <w:t>Конд</w:t>
      </w:r>
      <w:r>
        <w:rPr>
          <w:b/>
          <w:bCs/>
        </w:rPr>
        <w:t>ы</w:t>
      </w:r>
      <w:r w:rsidRPr="004D5D71">
        <w:rPr>
          <w:b/>
          <w:bCs/>
        </w:rPr>
        <w:t>кова</w:t>
      </w:r>
      <w:proofErr w:type="spellEnd"/>
      <w:r>
        <w:t xml:space="preserve"> и министр сельского хозяйства Алтайского края </w:t>
      </w:r>
      <w:r w:rsidRPr="004D5D71">
        <w:rPr>
          <w:b/>
          <w:bCs/>
        </w:rPr>
        <w:t xml:space="preserve">Сергей </w:t>
      </w:r>
      <w:proofErr w:type="spellStart"/>
      <w:r w:rsidRPr="004D5D71">
        <w:rPr>
          <w:b/>
          <w:bCs/>
        </w:rPr>
        <w:t>Межин</w:t>
      </w:r>
      <w:proofErr w:type="spellEnd"/>
      <w:r>
        <w:t>.</w:t>
      </w:r>
    </w:p>
    <w:p w14:paraId="0F546448" w14:textId="77777777" w:rsidR="001A5ADE" w:rsidRDefault="001A5ADE" w:rsidP="001A5ADE">
      <w:r w:rsidRPr="00666840">
        <w:rPr>
          <w:i/>
          <w:iCs/>
        </w:rPr>
        <w:t>«Мы рады приветствовать в стенах нашего университета представителей стольких регионов Сибирского федерального округа! Наш вуз уже более 80 лет готовит специалистов для АПК не только Алтайского края, но и всей России. Надеюсь, что ваш личный профессиональный опыт и экспертная поддержка помогут вам в разработке перспективных проектов по развитию сельских территорий! Желаю успехов в работе!»,</w:t>
      </w:r>
      <w:r>
        <w:t xml:space="preserve"> - отметил в своем выступлении </w:t>
      </w:r>
      <w:r w:rsidRPr="00666840">
        <w:rPr>
          <w:b/>
          <w:bCs/>
        </w:rPr>
        <w:t>Владимир Плешаков</w:t>
      </w:r>
      <w:r>
        <w:t>.</w:t>
      </w:r>
    </w:p>
    <w:p w14:paraId="3397DBF9" w14:textId="77777777" w:rsidR="001A5ADE" w:rsidRPr="00666840" w:rsidRDefault="001A5ADE" w:rsidP="001A5ADE">
      <w:r w:rsidRPr="00666840">
        <w:rPr>
          <w:b/>
          <w:bCs/>
        </w:rPr>
        <w:t xml:space="preserve">Юлия </w:t>
      </w:r>
      <w:proofErr w:type="spellStart"/>
      <w:r w:rsidRPr="00666840">
        <w:rPr>
          <w:b/>
          <w:bCs/>
        </w:rPr>
        <w:t>Кондыкова</w:t>
      </w:r>
      <w:proofErr w:type="spellEnd"/>
      <w:r>
        <w:t xml:space="preserve"> подчеркнула, что стартовавшая в АГАУ программа дополнительного образования </w:t>
      </w:r>
      <w:r w:rsidRPr="00666840">
        <w:t xml:space="preserve">играет ключевую роль в достижении важнейших стратегических целей </w:t>
      </w:r>
      <w:r>
        <w:t>государства</w:t>
      </w:r>
      <w:r w:rsidRPr="00666840">
        <w:t>, направленных на развитие сельских территорий</w:t>
      </w:r>
      <w:r>
        <w:t xml:space="preserve">: </w:t>
      </w:r>
      <w:r w:rsidRPr="00666840">
        <w:rPr>
          <w:i/>
          <w:iCs/>
        </w:rPr>
        <w:t>«Пусть эти курсы станут для каждого из вас возможностью расширить профессиональные горизонты, обогатиться новыми знаниями и повысить свою квалификацию. Благодаря вашим усилиям мы сможем обеспечить устойчивое будущее для наших сел и деревень, создать условия для эффективного функционирования предприятий АПК и процветания регионов</w:t>
      </w:r>
      <w:r>
        <w:rPr>
          <w:i/>
          <w:iCs/>
        </w:rPr>
        <w:t xml:space="preserve"> России!</w:t>
      </w:r>
      <w:r w:rsidRPr="00666840">
        <w:rPr>
          <w:i/>
          <w:iCs/>
        </w:rPr>
        <w:t>»</w:t>
      </w:r>
    </w:p>
    <w:p w14:paraId="63DEB3AD" w14:textId="77777777" w:rsidR="001A5ADE" w:rsidRDefault="001A5ADE" w:rsidP="001A5ADE">
      <w:r>
        <w:lastRenderedPageBreak/>
        <w:t xml:space="preserve">Министр сельского хозяйства Алтайского края </w:t>
      </w:r>
      <w:r w:rsidRPr="00666840">
        <w:rPr>
          <w:b/>
          <w:bCs/>
        </w:rPr>
        <w:t xml:space="preserve">Сергей </w:t>
      </w:r>
      <w:proofErr w:type="spellStart"/>
      <w:r w:rsidRPr="00666840">
        <w:rPr>
          <w:b/>
          <w:bCs/>
        </w:rPr>
        <w:t>Межин</w:t>
      </w:r>
      <w:proofErr w:type="spellEnd"/>
      <w:r>
        <w:t xml:space="preserve"> в формате презентации познакомил участников мероприятия с ходом реализации в регионе федеральной программы развития сельских территорий.</w:t>
      </w:r>
    </w:p>
    <w:p w14:paraId="719FD3FA" w14:textId="77777777" w:rsidR="001A5ADE" w:rsidRDefault="001A5ADE" w:rsidP="001A5ADE">
      <w:r w:rsidRPr="00754A22">
        <w:rPr>
          <w:i/>
          <w:iCs/>
        </w:rPr>
        <w:t xml:space="preserve">«У нас обозначились опорные населенные пункты, с которыми мы в первую очередь начали работать по программе комплексного развития сельских территорий. Это райцентры Тальменка, Павловск, Целинное, Кулунда, Волчиха, Поспелиха. Они расположены на автомобильных маршрутах опорной сети дорог федерального и регионального значения. С точки зрения экономики в этих районах сосредоточены достаточно большие производства и инфраструктура, включая образовательную, культурную и социальную. </w:t>
      </w:r>
      <w:r>
        <w:rPr>
          <w:i/>
          <w:iCs/>
        </w:rPr>
        <w:t xml:space="preserve">Для развития этих ОНП будут привлекаться средства федерального и регионального бюджетов, программы комплексного развития сельских территорий и частных инвесторов», - </w:t>
      </w:r>
      <w:r>
        <w:t xml:space="preserve">рассказал </w:t>
      </w:r>
      <w:r w:rsidRPr="002C094B">
        <w:rPr>
          <w:b/>
          <w:bCs/>
        </w:rPr>
        <w:t xml:space="preserve">Сергей </w:t>
      </w:r>
      <w:proofErr w:type="spellStart"/>
      <w:r w:rsidRPr="002C094B">
        <w:rPr>
          <w:b/>
          <w:bCs/>
        </w:rPr>
        <w:t>Межин</w:t>
      </w:r>
      <w:proofErr w:type="spellEnd"/>
      <w:r>
        <w:t>.</w:t>
      </w:r>
    </w:p>
    <w:p w14:paraId="1B941FC0" w14:textId="77777777" w:rsidR="001A5ADE" w:rsidRDefault="001A5ADE" w:rsidP="001A5ADE">
      <w:r>
        <w:t xml:space="preserve">Министр напомнил, что в Алтайском крае уже есть опорный населенный пункт - территория опережающего развития село </w:t>
      </w:r>
      <w:proofErr w:type="spellStart"/>
      <w:r>
        <w:t>Бочкари</w:t>
      </w:r>
      <w:proofErr w:type="spellEnd"/>
      <w:r>
        <w:t xml:space="preserve">. Там уже реализуются инвестиционные проекты. Опыт развития </w:t>
      </w:r>
      <w:proofErr w:type="spellStart"/>
      <w:r>
        <w:t>Бочкарей</w:t>
      </w:r>
      <w:proofErr w:type="spellEnd"/>
      <w:r>
        <w:t xml:space="preserve"> может быть масштабирован в рамках программы комплексного развития сельских территорий и в других регионах. </w:t>
      </w:r>
    </w:p>
    <w:p w14:paraId="1C92BB08" w14:textId="77777777" w:rsidR="001A5ADE" w:rsidRDefault="001A5ADE" w:rsidP="001A5ADE">
      <w:r>
        <w:t xml:space="preserve">Участники мероприятия посмотрели фильм о селе </w:t>
      </w:r>
      <w:proofErr w:type="spellStart"/>
      <w:r>
        <w:t>Бочкари</w:t>
      </w:r>
      <w:proofErr w:type="spellEnd"/>
      <w:r>
        <w:t>, знакомящий с теми позитивными трансформациями, которые за несколько лет изменили алтайское ело, превратив его в одно из лучших сельских поселений России.</w:t>
      </w:r>
    </w:p>
    <w:p w14:paraId="441DD0D0" w14:textId="4B58692B" w:rsidR="001A5ADE" w:rsidRDefault="001A5ADE" w:rsidP="001A5ADE">
      <w:r>
        <w:t xml:space="preserve">После этого проектные команды приступили к работе. Каждая команда должна будет по итогам программы допобразования представить свой проект </w:t>
      </w:r>
      <w:r>
        <w:lastRenderedPageBreak/>
        <w:t xml:space="preserve">комплексного развития территории. </w:t>
      </w:r>
      <w:r w:rsidR="00466082">
        <w:t xml:space="preserve">Экспертом-наставником одной из групп выступила </w:t>
      </w:r>
      <w:r w:rsidR="00466082" w:rsidRPr="00466082">
        <w:rPr>
          <w:b/>
          <w:bCs/>
        </w:rPr>
        <w:t xml:space="preserve">Юлия </w:t>
      </w:r>
      <w:proofErr w:type="spellStart"/>
      <w:r w:rsidR="00466082" w:rsidRPr="00466082">
        <w:rPr>
          <w:b/>
          <w:bCs/>
        </w:rPr>
        <w:t>Кондыкова</w:t>
      </w:r>
      <w:proofErr w:type="spellEnd"/>
      <w:r w:rsidR="00466082">
        <w:t>.</w:t>
      </w:r>
    </w:p>
    <w:p w14:paraId="46E08A2A" w14:textId="77777777" w:rsidR="001A5ADE" w:rsidRDefault="001A5ADE" w:rsidP="001A5ADE">
      <w:r>
        <w:t xml:space="preserve">Алтайский край представляют две команды. Руководитель одной из них – к.э.н., доцент заведующий кафедрой управления АГАУ </w:t>
      </w:r>
      <w:r w:rsidRPr="002C094B">
        <w:rPr>
          <w:b/>
          <w:bCs/>
        </w:rPr>
        <w:t>Максим Хорунжин</w:t>
      </w:r>
      <w:r>
        <w:t xml:space="preserve">. </w:t>
      </w:r>
    </w:p>
    <w:p w14:paraId="2F21357D" w14:textId="77777777" w:rsidR="001A5ADE" w:rsidRDefault="001A5ADE" w:rsidP="001A5ADE">
      <w:r w:rsidRPr="0001606D">
        <w:rPr>
          <w:i/>
          <w:iCs/>
        </w:rPr>
        <w:t>«Наша команда работает над программой развития села Завьялово. Она предполагает реконструкцию инфраструктуры села в соответствии социально-экономическими показателями, предусмотренными федеральной программой развития сельских территорий»,</w:t>
      </w:r>
      <w:r>
        <w:t xml:space="preserve"> - сообщил </w:t>
      </w:r>
      <w:r w:rsidRPr="0001606D">
        <w:rPr>
          <w:b/>
          <w:bCs/>
        </w:rPr>
        <w:t>Максим Хорунжин</w:t>
      </w:r>
      <w:r>
        <w:t>.</w:t>
      </w:r>
    </w:p>
    <w:p w14:paraId="280DDA26" w14:textId="77777777" w:rsidR="001A5ADE" w:rsidRPr="00007E14" w:rsidRDefault="001A5ADE" w:rsidP="001A5ADE">
      <w:r w:rsidRPr="00007E14">
        <w:t>Делегация Республики Тыва – одна из самых многочисленных</w:t>
      </w:r>
      <w:r>
        <w:t xml:space="preserve">: </w:t>
      </w:r>
      <w:r w:rsidRPr="00007E14">
        <w:rPr>
          <w:b/>
          <w:bCs/>
        </w:rPr>
        <w:t>8</w:t>
      </w:r>
      <w:r>
        <w:t xml:space="preserve"> человек обучаются очно, еще </w:t>
      </w:r>
      <w:r w:rsidRPr="00007E14">
        <w:rPr>
          <w:b/>
          <w:bCs/>
        </w:rPr>
        <w:t>3</w:t>
      </w:r>
      <w:r>
        <w:t xml:space="preserve"> – дистанционно. </w:t>
      </w:r>
    </w:p>
    <w:p w14:paraId="3676A033" w14:textId="77777777" w:rsidR="001A5ADE" w:rsidRDefault="001A5ADE" w:rsidP="001A5ADE">
      <w:r w:rsidRPr="0001606D">
        <w:rPr>
          <w:b/>
          <w:bCs/>
        </w:rPr>
        <w:t>Тумен Ховалыг</w:t>
      </w:r>
      <w:r>
        <w:t>,</w:t>
      </w:r>
      <w:r w:rsidRPr="0001606D">
        <w:t xml:space="preserve"> заместитель председателя администрации </w:t>
      </w:r>
      <w:r>
        <w:t xml:space="preserve">по экономике и предпринимательству </w:t>
      </w:r>
      <w:r w:rsidRPr="0001606D">
        <w:t>муниципального района Тере-Хольского кожууна Республики Тыва</w:t>
      </w:r>
      <w:r>
        <w:t>, в составе команды занимается разработкой программы развития опорного населенного пункта Хандагайты Овюрского кожууна Тывы.</w:t>
      </w:r>
    </w:p>
    <w:p w14:paraId="7FEC876F" w14:textId="77777777" w:rsidR="001A5ADE" w:rsidRDefault="001A5ADE" w:rsidP="001A5ADE">
      <w:r w:rsidRPr="00007E14">
        <w:rPr>
          <w:i/>
          <w:iCs/>
        </w:rPr>
        <w:t xml:space="preserve">«Проект предполагает развитие социальной инфраструктуры села Хандагайты и района: детских садов, школ, домов культуры. Это необходимо для привлечения молодежи на село! Но мы планируем и развивать АПК. Например, создать в селе предприятие по переработке </w:t>
      </w:r>
      <w:r>
        <w:rPr>
          <w:i/>
          <w:iCs/>
        </w:rPr>
        <w:t xml:space="preserve">мяса и производству </w:t>
      </w:r>
      <w:r w:rsidRPr="00007E14">
        <w:rPr>
          <w:i/>
          <w:iCs/>
        </w:rPr>
        <w:t xml:space="preserve">мясных полуфабрикатов из баранины. Овюрский район – лидер Тывы по поголовью мелкого рогатого скота, особенно местной породы овец. Здесь же в селе наладим производство одежды из овчины. Надеемся привлечь кроме федерального бюджета частные инвестиции. В районе есть месторождение каменной соли, которое может разрабатываться частным бизнесом. Мне </w:t>
      </w:r>
      <w:r w:rsidRPr="00007E14">
        <w:rPr>
          <w:i/>
          <w:iCs/>
        </w:rPr>
        <w:lastRenderedPageBreak/>
        <w:t xml:space="preserve">очень понравился фильм о ваших </w:t>
      </w:r>
      <w:proofErr w:type="spellStart"/>
      <w:r w:rsidRPr="00007E14">
        <w:rPr>
          <w:i/>
          <w:iCs/>
        </w:rPr>
        <w:t>Бочкарях</w:t>
      </w:r>
      <w:proofErr w:type="spellEnd"/>
      <w:r w:rsidRPr="00007E14">
        <w:rPr>
          <w:i/>
          <w:iCs/>
        </w:rPr>
        <w:t>, хочу теперь внедрить кое-что из увиденного в нашем районе!»,</w:t>
      </w:r>
      <w:r>
        <w:t xml:space="preserve"> - говорит </w:t>
      </w:r>
      <w:r w:rsidRPr="00007E14">
        <w:rPr>
          <w:b/>
          <w:bCs/>
        </w:rPr>
        <w:t>Тумен Ховалыг</w:t>
      </w:r>
      <w:r>
        <w:t>.</w:t>
      </w:r>
    </w:p>
    <w:p w14:paraId="3014B565" w14:textId="77777777" w:rsidR="001A5ADE" w:rsidRDefault="001A5ADE" w:rsidP="001A5ADE">
      <w:r>
        <w:t xml:space="preserve">Сегодня же для участников курсов повышения квалификации состоялась выездная интерактивная экскурсия в с. Тальменка, где они познакомились с ходом реализации здесь проекта по созданию опорного населенного пункта. </w:t>
      </w:r>
    </w:p>
    <w:p w14:paraId="257FB823" w14:textId="77777777" w:rsidR="001A5ADE" w:rsidRDefault="001A5ADE" w:rsidP="001A5ADE">
      <w:r>
        <w:t>22 ноября в Алтайском ГАУ пройдет защита программ развития сельских территорий, разработанных участниками перед экспертами.</w:t>
      </w:r>
    </w:p>
    <w:p w14:paraId="2FC7E564" w14:textId="77777777" w:rsidR="001A5ADE" w:rsidRDefault="001A5ADE" w:rsidP="001A5ADE">
      <w:r>
        <w:t xml:space="preserve">По итогам защиты участники получат удостоверения о повышении квалификации. </w:t>
      </w:r>
    </w:p>
    <w:p w14:paraId="22B7FC88" w14:textId="77777777" w:rsidR="001A5ADE" w:rsidRDefault="001A5ADE" w:rsidP="001A5ADE"/>
    <w:p w14:paraId="075FA0A9" w14:textId="77777777" w:rsidR="001A5ADE" w:rsidRDefault="001A5ADE" w:rsidP="001A5ADE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75CD" w14:textId="77777777" w:rsidR="007011D6" w:rsidRDefault="007011D6" w:rsidP="00637ACE">
      <w:pPr>
        <w:spacing w:line="240" w:lineRule="auto"/>
      </w:pPr>
      <w:r>
        <w:separator/>
      </w:r>
    </w:p>
  </w:endnote>
  <w:endnote w:type="continuationSeparator" w:id="0">
    <w:p w14:paraId="0DC01FB3" w14:textId="77777777" w:rsidR="007011D6" w:rsidRDefault="007011D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0079" w14:textId="77777777" w:rsidR="007011D6" w:rsidRDefault="007011D6" w:rsidP="00637ACE">
      <w:pPr>
        <w:spacing w:line="240" w:lineRule="auto"/>
      </w:pPr>
      <w:r>
        <w:separator/>
      </w:r>
    </w:p>
  </w:footnote>
  <w:footnote w:type="continuationSeparator" w:id="0">
    <w:p w14:paraId="7670D231" w14:textId="77777777" w:rsidR="007011D6" w:rsidRDefault="007011D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1A5ADE">
      <w:rPr>
        <w:sz w:val="20"/>
        <w:szCs w:val="20"/>
      </w:rPr>
      <w:t xml:space="preserve">                                     </w:t>
    </w:r>
    <w:r w:rsidR="006774B9" w:rsidRPr="001A5ADE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A5ADE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66082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011D6"/>
    <w:rsid w:val="0074469B"/>
    <w:rsid w:val="0075646E"/>
    <w:rsid w:val="007743BB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2025-11-21T09:38:00Z</dcterms:modified>
</cp:coreProperties>
</file>