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961" w:rsidRPr="00547961" w:rsidRDefault="00547961" w:rsidP="00253C2E">
      <w:pPr>
        <w:spacing w:line="240" w:lineRule="auto"/>
        <w:rPr>
          <w:b/>
        </w:rPr>
      </w:pPr>
      <w:r w:rsidRPr="00547961">
        <w:rPr>
          <w:b/>
        </w:rPr>
        <w:t xml:space="preserve">Фонд «Милосердие» помогает создавать безопасную </w:t>
      </w:r>
      <w:r w:rsidR="00327338">
        <w:rPr>
          <w:b/>
        </w:rPr>
        <w:t xml:space="preserve">городскую </w:t>
      </w:r>
      <w:r w:rsidRPr="00547961">
        <w:rPr>
          <w:b/>
        </w:rPr>
        <w:t xml:space="preserve">среду для </w:t>
      </w:r>
      <w:r w:rsidR="00327338">
        <w:rPr>
          <w:b/>
        </w:rPr>
        <w:t>детей и подростков</w:t>
      </w:r>
    </w:p>
    <w:p w:rsidR="00253C2E" w:rsidRDefault="00253C2E" w:rsidP="00253C2E">
      <w:pPr>
        <w:spacing w:line="240" w:lineRule="auto"/>
      </w:pPr>
      <w:r>
        <w:t xml:space="preserve">В 2025 году </w:t>
      </w:r>
      <w:r w:rsidRPr="00253C2E">
        <w:rPr>
          <w:b/>
        </w:rPr>
        <w:t xml:space="preserve">благотворительный </w:t>
      </w:r>
      <w:r w:rsidRPr="00253C2E">
        <w:rPr>
          <w:b/>
        </w:rPr>
        <w:t>фонд «Милосердие»</w:t>
      </w:r>
      <w:r>
        <w:t xml:space="preserve"> стал </w:t>
      </w:r>
      <w:r w:rsidR="000616A1">
        <w:t>организатором</w:t>
      </w:r>
      <w:r>
        <w:t xml:space="preserve"> масш</w:t>
      </w:r>
      <w:r>
        <w:t>табных образовательных проектов</w:t>
      </w:r>
      <w:r w:rsidR="002939DE">
        <w:t xml:space="preserve">, которые </w:t>
      </w:r>
      <w:r w:rsidR="005349E5">
        <w:t xml:space="preserve">помогли </w:t>
      </w:r>
      <w:r w:rsidR="005349E5">
        <w:t xml:space="preserve">научить детей навыкам безопасного поведения в различных жизненных ситуациях. </w:t>
      </w:r>
      <w:r w:rsidR="002939DE">
        <w:t>Инициативы активных жителей и общественников</w:t>
      </w:r>
      <w:r w:rsidR="002939DE">
        <w:t xml:space="preserve"> из </w:t>
      </w:r>
      <w:r w:rsidR="002939DE">
        <w:t>регионов России</w:t>
      </w:r>
      <w:r w:rsidR="002939DE">
        <w:t xml:space="preserve"> </w:t>
      </w:r>
      <w:r w:rsidR="005349E5">
        <w:t xml:space="preserve">поддержала </w:t>
      </w:r>
      <w:r w:rsidR="005349E5">
        <w:t>гран</w:t>
      </w:r>
      <w:r w:rsidR="002939DE">
        <w:t>товая программа</w:t>
      </w:r>
      <w:r w:rsidR="005349E5">
        <w:t xml:space="preserve"> </w:t>
      </w:r>
      <w:r w:rsidR="005349E5" w:rsidRPr="00017C4E">
        <w:rPr>
          <w:b/>
        </w:rPr>
        <w:t>«Стальное дерево»</w:t>
      </w:r>
      <w:r w:rsidR="005349E5">
        <w:t>.</w:t>
      </w:r>
      <w:r>
        <w:t xml:space="preserve"> </w:t>
      </w:r>
    </w:p>
    <w:p w:rsidR="002F7EB8" w:rsidRDefault="00C043D0" w:rsidP="00253C2E">
      <w:pPr>
        <w:spacing w:line="240" w:lineRule="auto"/>
      </w:pPr>
      <w:r>
        <w:t xml:space="preserve">В </w:t>
      </w:r>
      <w:r w:rsidRPr="000616A1">
        <w:t>дет</w:t>
      </w:r>
      <w:r w:rsidR="000616A1" w:rsidRPr="000616A1">
        <w:t xml:space="preserve">ском </w:t>
      </w:r>
      <w:r w:rsidRPr="000616A1">
        <w:t>саду №510</w:t>
      </w:r>
      <w:r w:rsidR="000616A1">
        <w:rPr>
          <w:b/>
        </w:rPr>
        <w:t xml:space="preserve"> Екатеринбурга</w:t>
      </w:r>
      <w:r>
        <w:t xml:space="preserve"> </w:t>
      </w:r>
      <w:r w:rsidR="00253C2E">
        <w:t xml:space="preserve">открыли </w:t>
      </w:r>
      <w:r>
        <w:t xml:space="preserve">мобильный автогородок, с помощью которого дошкольники </w:t>
      </w:r>
      <w:r w:rsidR="00D032C6">
        <w:t xml:space="preserve">учатся безопасному поведению на дорогах. </w:t>
      </w:r>
      <w:r w:rsidR="00970D29">
        <w:t>А</w:t>
      </w:r>
      <w:r>
        <w:t xml:space="preserve">втогородок </w:t>
      </w:r>
      <w:r w:rsidR="00017C4E">
        <w:t>- это полноценная имитация</w:t>
      </w:r>
      <w:r>
        <w:t xml:space="preserve"> городской дорожной среды с пешеходными переходами, светофорами, дорожными знаками, автобусной остановкой, перекрестком и другими элементами. Его можно использовать как в помещении, так и на улице, поэтому занятия будут проходить круглый год. </w:t>
      </w:r>
    </w:p>
    <w:p w:rsidR="00C043D0" w:rsidRPr="00C043D0" w:rsidRDefault="00017C4E" w:rsidP="00253C2E">
      <w:pPr>
        <w:spacing w:line="240" w:lineRule="auto"/>
      </w:pPr>
      <w:r>
        <w:t xml:space="preserve">В </w:t>
      </w:r>
      <w:r w:rsidR="00C043D0" w:rsidRPr="00C043D0">
        <w:t xml:space="preserve">планах </w:t>
      </w:r>
      <w:r w:rsidR="00253C2E">
        <w:t xml:space="preserve">авторов проекта </w:t>
      </w:r>
      <w:r w:rsidR="00970D29">
        <w:t>провести выездные</w:t>
      </w:r>
      <w:r w:rsidR="00C043D0" w:rsidRPr="00C043D0">
        <w:t xml:space="preserve"> з</w:t>
      </w:r>
      <w:r w:rsidR="00970D29">
        <w:t>анятия</w:t>
      </w:r>
      <w:r w:rsidR="00C043D0" w:rsidRPr="00C043D0">
        <w:t xml:space="preserve"> для воспитанников других </w:t>
      </w:r>
      <w:r w:rsidR="00253C2E">
        <w:t xml:space="preserve">детсадов </w:t>
      </w:r>
      <w:r w:rsidR="00C043D0" w:rsidRPr="00C043D0">
        <w:t xml:space="preserve">и первоклассников гимназии. В общей сложности </w:t>
      </w:r>
      <w:r w:rsidR="00253C2E">
        <w:t xml:space="preserve">обучение </w:t>
      </w:r>
      <w:r w:rsidR="00C043D0" w:rsidRPr="00C043D0">
        <w:t>охватит около 500 детей.</w:t>
      </w:r>
    </w:p>
    <w:p w:rsidR="002F7EB8" w:rsidRDefault="007A1ABC" w:rsidP="00253C2E">
      <w:pPr>
        <w:spacing w:line="240" w:lineRule="auto"/>
      </w:pPr>
      <w:r>
        <w:t xml:space="preserve">В </w:t>
      </w:r>
      <w:r w:rsidRPr="007A1ABC">
        <w:rPr>
          <w:b/>
        </w:rPr>
        <w:t>Старом Осколе</w:t>
      </w:r>
      <w:r>
        <w:t xml:space="preserve"> завершился образовательный проект, который помог </w:t>
      </w:r>
      <w:r w:rsidR="00970D29">
        <w:t>на</w:t>
      </w:r>
      <w:r>
        <w:t>учить детей безопасному поведению на водных объектах. О правилах и потенциальных опасностях ребятам рассказывали оригинальные комиксы и клипы с запоминающимися</w:t>
      </w:r>
      <w:r w:rsidR="00970D29">
        <w:t xml:space="preserve"> персонажами</w:t>
      </w:r>
      <w:r w:rsidR="00970D29" w:rsidRPr="00970D29">
        <w:t xml:space="preserve"> </w:t>
      </w:r>
      <w:r w:rsidR="00970D29">
        <w:t>– аквакотиками Брасиком и Булькой.</w:t>
      </w:r>
      <w:r>
        <w:t xml:space="preserve"> </w:t>
      </w:r>
      <w:r w:rsidR="00B25669">
        <w:t>Серию</w:t>
      </w:r>
      <w:r w:rsidR="00AD07C5">
        <w:t xml:space="preserve"> комиксов</w:t>
      </w:r>
      <w:r w:rsidR="00B25669" w:rsidRPr="00B25669">
        <w:t xml:space="preserve"> </w:t>
      </w:r>
      <w:r w:rsidR="00B25669">
        <w:t>с мультяшными</w:t>
      </w:r>
      <w:r w:rsidR="00B25669">
        <w:t xml:space="preserve"> геро</w:t>
      </w:r>
      <w:r w:rsidR="00B25669">
        <w:t xml:space="preserve">ями </w:t>
      </w:r>
      <w:r w:rsidR="00970D29">
        <w:t xml:space="preserve">напечатали в виде книжечки и передали </w:t>
      </w:r>
      <w:r w:rsidR="00AD07C5">
        <w:t>школьникам</w:t>
      </w:r>
      <w:r w:rsidR="00AD07C5">
        <w:t xml:space="preserve"> начальных классов</w:t>
      </w:r>
      <w:r w:rsidR="00970D29">
        <w:t>.</w:t>
      </w:r>
      <w:r>
        <w:t xml:space="preserve"> Для ребят постарше с участием профессиональ</w:t>
      </w:r>
      <w:r w:rsidR="00017C4E">
        <w:t>ных тренеров по плаванию сняли</w:t>
      </w:r>
      <w:r>
        <w:t xml:space="preserve"> клипы на тему безопасного поведения на старооскольских пляжах.</w:t>
      </w:r>
      <w:r w:rsidR="00253C2E">
        <w:t xml:space="preserve"> </w:t>
      </w:r>
    </w:p>
    <w:p w:rsidR="00970D29" w:rsidRDefault="00E33B2E" w:rsidP="00253C2E">
      <w:pPr>
        <w:spacing w:line="240" w:lineRule="auto"/>
      </w:pPr>
      <w:r>
        <w:t xml:space="preserve">Обучающий контент </w:t>
      </w:r>
      <w:r w:rsidR="00B25669">
        <w:t xml:space="preserve">также </w:t>
      </w:r>
      <w:r>
        <w:t xml:space="preserve">распространили </w:t>
      </w:r>
      <w:r w:rsidR="007A1ABC">
        <w:t xml:space="preserve">в социальных сетях городских школ, Академии плавания и </w:t>
      </w:r>
      <w:r w:rsidR="00B25669">
        <w:t>в городских СМИ</w:t>
      </w:r>
      <w:bookmarkStart w:id="0" w:name="_GoBack"/>
      <w:bookmarkEnd w:id="0"/>
      <w:r w:rsidR="007A1ABC">
        <w:t xml:space="preserve">. </w:t>
      </w:r>
    </w:p>
    <w:p w:rsidR="00547961" w:rsidRDefault="00253C2E" w:rsidP="00253C2E">
      <w:pPr>
        <w:spacing w:line="240" w:lineRule="auto"/>
      </w:pPr>
      <w:r>
        <w:t>В</w:t>
      </w:r>
      <w:r>
        <w:t xml:space="preserve"> </w:t>
      </w:r>
      <w:r w:rsidRPr="007A1ABC">
        <w:rPr>
          <w:b/>
        </w:rPr>
        <w:t>Липецкой области</w:t>
      </w:r>
      <w:r w:rsidRPr="00253C2E">
        <w:t xml:space="preserve"> </w:t>
      </w:r>
      <w:r w:rsidR="00E33B2E">
        <w:t>более 12 тыс. школьников и восп</w:t>
      </w:r>
      <w:r w:rsidR="00E33B2E">
        <w:t xml:space="preserve">итанников детсадов </w:t>
      </w:r>
      <w:r w:rsidR="00E33B2E">
        <w:t>стали</w:t>
      </w:r>
      <w:r w:rsidR="00E33B2E">
        <w:t xml:space="preserve"> </w:t>
      </w:r>
      <w:r>
        <w:t>у</w:t>
      </w:r>
      <w:r>
        <w:t>частниками занятий, мастер-классов</w:t>
      </w:r>
      <w:r>
        <w:t xml:space="preserve"> и спортивных активностей</w:t>
      </w:r>
      <w:r w:rsidR="00421820">
        <w:t>.</w:t>
      </w:r>
      <w:r>
        <w:t xml:space="preserve"> О</w:t>
      </w:r>
      <w:r w:rsidR="00547961">
        <w:t>бщественники региональной организации пожарно-спасательно</w:t>
      </w:r>
      <w:r>
        <w:t xml:space="preserve">го спорта на средства гранта </w:t>
      </w:r>
      <w:r w:rsidR="00547961">
        <w:t>подготовили наглядные комиксы, игры и полезные сувениры. Со всем этим они пришли в</w:t>
      </w:r>
      <w:r w:rsidR="000616A1">
        <w:t xml:space="preserve"> детские учреждения</w:t>
      </w:r>
      <w:r w:rsidR="00547961">
        <w:t>, чтобы в игровой форме рассказать об основах пожарной безопасности, правилах поведения на водных объектах, о действиях при получении различных сигналов угроз</w:t>
      </w:r>
      <w:r>
        <w:t xml:space="preserve">ы и других нештатных ситуациях. Просветительский «десант» </w:t>
      </w:r>
      <w:r w:rsidR="000616A1">
        <w:t xml:space="preserve">объехал </w:t>
      </w:r>
      <w:r w:rsidR="000616A1">
        <w:t>все районы</w:t>
      </w:r>
      <w:r w:rsidR="000616A1">
        <w:t xml:space="preserve"> региона</w:t>
      </w:r>
      <w:r w:rsidR="000616A1" w:rsidRPr="000616A1">
        <w:t xml:space="preserve"> </w:t>
      </w:r>
      <w:r w:rsidR="000616A1">
        <w:t xml:space="preserve">и </w:t>
      </w:r>
      <w:r w:rsidR="000616A1">
        <w:t xml:space="preserve">побывал </w:t>
      </w:r>
      <w:r w:rsidR="000616A1">
        <w:t xml:space="preserve">в </w:t>
      </w:r>
      <w:r w:rsidR="00547961">
        <w:t>более 200 школ</w:t>
      </w:r>
      <w:r w:rsidR="000616A1">
        <w:t>ах и детсадах.</w:t>
      </w:r>
      <w:r w:rsidR="00547961">
        <w:t xml:space="preserve"> </w:t>
      </w:r>
    </w:p>
    <w:p w:rsidR="00C573B7" w:rsidRDefault="00547961" w:rsidP="00253C2E">
      <w:pPr>
        <w:spacing w:line="240" w:lineRule="auto"/>
      </w:pPr>
      <w:r>
        <w:t xml:space="preserve">Еще один близкий по тематике социальный проект помог провести в </w:t>
      </w:r>
      <w:r w:rsidRPr="002C13EE">
        <w:rPr>
          <w:b/>
        </w:rPr>
        <w:t>Липецке</w:t>
      </w:r>
      <w:r>
        <w:t xml:space="preserve"> первый региональный чемпионат среди школьных спасательных отрядов. Перед состязаниями </w:t>
      </w:r>
      <w:r w:rsidR="00F33470">
        <w:t>о</w:t>
      </w:r>
      <w:r>
        <w:t>пытные инструкторы и сотрудники спасательных формирований познакомили ребят с приемами оказания первой помощи пострадавшим и техническими сек</w:t>
      </w:r>
      <w:r w:rsidR="00253C2E">
        <w:t xml:space="preserve">ретами для ликвидации пожаров. </w:t>
      </w:r>
    </w:p>
    <w:p w:rsidR="00547961" w:rsidRDefault="00547961" w:rsidP="00253C2E">
      <w:pPr>
        <w:spacing w:line="240" w:lineRule="auto"/>
      </w:pPr>
      <w:r>
        <w:t>В финале 15 команд старшеклассников демонстрировали навыки спасения людей в чрезвычайных ситуациях и умение обращаться со средствами пожаротушения. Победителям вручили медали и ценные подарки.</w:t>
      </w:r>
    </w:p>
    <w:p w:rsidR="005D5F65" w:rsidRPr="001A748C" w:rsidRDefault="005D5F65" w:rsidP="00253C2E">
      <w:pPr>
        <w:spacing w:after="0" w:line="240" w:lineRule="auto"/>
        <w:rPr>
          <w:rFonts w:eastAsia="Times New Roman" w:cstheme="minorHAnsi"/>
          <w:lang w:eastAsia="ru-RU"/>
        </w:rPr>
      </w:pPr>
      <w:r w:rsidRPr="001A748C">
        <w:rPr>
          <w:rFonts w:ascii="Calibri" w:hAnsi="Calibri" w:cs="Calibri"/>
          <w:b/>
        </w:rPr>
        <w:t>Благотворительный фонд социальной защиты «Милосердие»</w:t>
      </w:r>
      <w:r w:rsidRPr="001A748C">
        <w:rPr>
          <w:rFonts w:ascii="Calibri" w:hAnsi="Calibri" w:cs="Calibri"/>
        </w:rPr>
        <w:t xml:space="preserve"> основан в 1999 году. Его программами охвачены жители Липецкой, Свердловской, Белгородской областей и Алтайского края. На сотни благотворительных проектов направлено более 12,5 млрд рублей. Входит в ТОП-10 ведущих корпоративных и частных благотворительных НКО в России по версии рейтинга RAEX. Социальный партнер группы НЛМК. </w:t>
      </w:r>
    </w:p>
    <w:p w:rsidR="005D5F65" w:rsidRPr="001A748C" w:rsidRDefault="005D5F65" w:rsidP="00253C2E">
      <w:pPr>
        <w:pStyle w:val="a5"/>
        <w:spacing w:after="0" w:line="240" w:lineRule="auto"/>
        <w:rPr>
          <w:rFonts w:ascii="Calibri" w:hAnsi="Calibri" w:cs="Calibri"/>
          <w:b/>
        </w:rPr>
      </w:pPr>
    </w:p>
    <w:p w:rsidR="005D5F65" w:rsidRPr="001A748C" w:rsidRDefault="005D5F65" w:rsidP="00253C2E">
      <w:pPr>
        <w:spacing w:after="0" w:line="240" w:lineRule="auto"/>
        <w:rPr>
          <w:rFonts w:eastAsia="Times New Roman" w:cstheme="minorHAnsi"/>
          <w:lang w:eastAsia="ru-RU"/>
        </w:rPr>
      </w:pPr>
      <w:r w:rsidRPr="001A748C">
        <w:rPr>
          <w:rFonts w:ascii="Calibri" w:hAnsi="Calibri" w:cs="Calibri"/>
          <w:b/>
        </w:rPr>
        <w:t>Программа поддержки социальных инициатив «Стальное дерево»</w:t>
      </w:r>
      <w:r w:rsidRPr="001A748C">
        <w:rPr>
          <w:rFonts w:ascii="Calibri" w:hAnsi="Calibri" w:cs="Calibri"/>
        </w:rPr>
        <w:t xml:space="preserve"> действует с 2017 года. За это время более 460 жителей из трех федеральных округов России получили гранты на сумму свыше 115 млн рублей.  </w:t>
      </w:r>
      <w:r w:rsidRPr="001A748C">
        <w:t xml:space="preserve">В 2025 году в общую копилку конкурса поступило рекордное число инициатив - 452. </w:t>
      </w:r>
      <w:r w:rsidRPr="001A748C">
        <w:rPr>
          <w:rFonts w:ascii="Calibri" w:hAnsi="Calibri" w:cs="Calibri"/>
        </w:rPr>
        <w:t>Гранты получили более 60 волонтеров и общественных органи</w:t>
      </w:r>
      <w:r>
        <w:rPr>
          <w:rFonts w:ascii="Calibri" w:hAnsi="Calibri" w:cs="Calibri"/>
        </w:rPr>
        <w:t>заций из четырех регионов</w:t>
      </w:r>
      <w:r w:rsidRPr="001A748C">
        <w:rPr>
          <w:rFonts w:ascii="Calibri" w:hAnsi="Calibri" w:cs="Calibri"/>
        </w:rPr>
        <w:t xml:space="preserve">. </w:t>
      </w:r>
    </w:p>
    <w:p w:rsidR="005D5F65" w:rsidRPr="001A748C" w:rsidRDefault="005D5F65" w:rsidP="00253C2E">
      <w:pPr>
        <w:pStyle w:val="a5"/>
        <w:spacing w:after="0" w:line="240" w:lineRule="auto"/>
        <w:rPr>
          <w:rFonts w:eastAsia="Times New Roman" w:cstheme="minorHAnsi"/>
          <w:lang w:eastAsia="ru-RU"/>
        </w:rPr>
      </w:pPr>
    </w:p>
    <w:p w:rsidR="005D5F65" w:rsidRPr="00F33470" w:rsidRDefault="005D5F65" w:rsidP="00F33470">
      <w:pPr>
        <w:spacing w:after="0" w:line="240" w:lineRule="auto"/>
        <w:rPr>
          <w:rFonts w:eastAsia="Times New Roman" w:cstheme="minorHAnsi"/>
          <w:lang w:eastAsia="ru-RU"/>
        </w:rPr>
      </w:pPr>
      <w:r w:rsidRPr="001A748C">
        <w:rPr>
          <w:rFonts w:ascii="Calibri" w:hAnsi="Calibri" w:cs="Calibri"/>
        </w:rPr>
        <w:t xml:space="preserve">Дополнительная информация о Фонде на </w:t>
      </w:r>
      <w:hyperlink r:id="rId4" w:history="1">
        <w:r w:rsidRPr="001A748C">
          <w:rPr>
            <w:rFonts w:ascii="Calibri" w:hAnsi="Calibri" w:cs="Calibri"/>
            <w:u w:val="single"/>
          </w:rPr>
          <w:t>сайте</w:t>
        </w:r>
      </w:hyperlink>
    </w:p>
    <w:sectPr w:rsidR="005D5F65" w:rsidRPr="00F334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63F"/>
    <w:rsid w:val="00017C4E"/>
    <w:rsid w:val="000616A1"/>
    <w:rsid w:val="001E0032"/>
    <w:rsid w:val="00253C2E"/>
    <w:rsid w:val="002939DE"/>
    <w:rsid w:val="002B263F"/>
    <w:rsid w:val="002C13EE"/>
    <w:rsid w:val="002F7EB8"/>
    <w:rsid w:val="00327338"/>
    <w:rsid w:val="00421820"/>
    <w:rsid w:val="00440089"/>
    <w:rsid w:val="005349E5"/>
    <w:rsid w:val="00547961"/>
    <w:rsid w:val="005D5F65"/>
    <w:rsid w:val="005E2C17"/>
    <w:rsid w:val="007A1ABC"/>
    <w:rsid w:val="00970D29"/>
    <w:rsid w:val="00AD07C5"/>
    <w:rsid w:val="00B25669"/>
    <w:rsid w:val="00BB3A2D"/>
    <w:rsid w:val="00C043D0"/>
    <w:rsid w:val="00C573B7"/>
    <w:rsid w:val="00D032C6"/>
    <w:rsid w:val="00E33B2E"/>
    <w:rsid w:val="00E97836"/>
    <w:rsid w:val="00F33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DFEE24-FD3C-4E5E-8E8D-9C4A8D2D5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0032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043D0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5D5F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iloserdie.nlmk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rzb</dc:creator>
  <cp:keywords/>
  <dc:description/>
  <cp:lastModifiedBy>rzb</cp:lastModifiedBy>
  <cp:revision>28</cp:revision>
  <dcterms:created xsi:type="dcterms:W3CDTF">2025-11-18T13:03:00Z</dcterms:created>
  <dcterms:modified xsi:type="dcterms:W3CDTF">2025-11-21T11:06:00Z</dcterms:modified>
</cp:coreProperties>
</file>