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85" w:rsidRPr="009F55E9" w:rsidRDefault="00B31785" w:rsidP="00B31785">
      <w:pPr>
        <w:rPr>
          <w:b/>
          <w:sz w:val="32"/>
        </w:rPr>
      </w:pPr>
      <w:r w:rsidRPr="009F55E9">
        <w:rPr>
          <w:b/>
          <w:sz w:val="32"/>
        </w:rPr>
        <w:t>Пресс-релиз</w:t>
      </w:r>
    </w:p>
    <w:p w:rsidR="00B31785" w:rsidRDefault="00B31785" w:rsidP="00B31785">
      <w:pPr>
        <w:rPr>
          <w:b/>
        </w:rPr>
      </w:pPr>
      <w:r w:rsidRPr="00776F6F">
        <w:rPr>
          <w:b/>
        </w:rPr>
        <w:t>Проект С</w:t>
      </w:r>
      <w:r>
        <w:rPr>
          <w:b/>
        </w:rPr>
        <w:t xml:space="preserve">ИГМЫ </w:t>
      </w:r>
      <w:r w:rsidR="00AD20A9">
        <w:rPr>
          <w:b/>
        </w:rPr>
        <w:t xml:space="preserve">— </w:t>
      </w:r>
      <w:r>
        <w:rPr>
          <w:b/>
        </w:rPr>
        <w:t xml:space="preserve">лауреат премии </w:t>
      </w:r>
      <w:r w:rsidRPr="00776F6F">
        <w:rPr>
          <w:b/>
        </w:rPr>
        <w:t>«1С: Проект года»</w:t>
      </w:r>
    </w:p>
    <w:p w:rsidR="00B31785" w:rsidRDefault="00B31785" w:rsidP="00B31785">
      <w:r>
        <w:t xml:space="preserve">Проект СИГМЫ по интеграции информационных систем организаций-участников налогового мониторинга с АИС «Налог-3» для Группы «Интер РАО» получил престижную премию вендора и звание лучшего решения в области управления корпоративными налогами и налогового мониторинга. </w:t>
      </w:r>
      <w:r w:rsidR="00742E58">
        <w:rPr>
          <w:rFonts w:ascii="Calibri" w:hAnsi="Calibri" w:cs="Calibri"/>
        </w:rPr>
        <w:t xml:space="preserve">Церемония награждения победителей премии </w:t>
      </w:r>
      <w:r w:rsidR="00742E58" w:rsidRPr="00742E58">
        <w:rPr>
          <w:rFonts w:ascii="Calibri" w:hAnsi="Calibri" w:cs="Calibri"/>
        </w:rPr>
        <w:t>«1С: Проект года»</w:t>
      </w:r>
      <w:r w:rsidR="00742E58">
        <w:rPr>
          <w:rFonts w:ascii="Calibri" w:hAnsi="Calibri" w:cs="Calibri"/>
        </w:rPr>
        <w:t xml:space="preserve"> состоялась 20 ноября в Москве </w:t>
      </w:r>
      <w:r w:rsidR="00181E30">
        <w:rPr>
          <w:rFonts w:ascii="Calibri" w:hAnsi="Calibri" w:cs="Calibri"/>
        </w:rPr>
        <w:t xml:space="preserve">в </w:t>
      </w:r>
      <w:r w:rsidR="00742E58">
        <w:rPr>
          <w:rFonts w:ascii="Calibri" w:hAnsi="Calibri" w:cs="Calibri"/>
        </w:rPr>
        <w:t>рамках 12-го «Бизнес-форума 1</w:t>
      </w:r>
      <w:proofErr w:type="gramStart"/>
      <w:r w:rsidR="00742E58">
        <w:rPr>
          <w:rFonts w:ascii="Calibri" w:hAnsi="Calibri" w:cs="Calibri"/>
        </w:rPr>
        <w:t>С:ERP</w:t>
      </w:r>
      <w:proofErr w:type="gramEnd"/>
      <w:r w:rsidR="00742E58">
        <w:rPr>
          <w:rFonts w:ascii="Calibri" w:hAnsi="Calibri" w:cs="Calibri"/>
        </w:rPr>
        <w:t>».</w:t>
      </w:r>
    </w:p>
    <w:p w:rsidR="00B31785" w:rsidRDefault="00B31785" w:rsidP="00B31785">
      <w:r>
        <w:t xml:space="preserve">Проект направлен на реализацию требований приказа ФНС России, обязывающего участников налогового мониторинга подготовить свои учетные системы к прямому взаимодействию с АИС «Налог-3». В рамках проекта СИГМА выполнила комплексную адаптацию и доработку корпоративных систем Группы «Интер РАО» — </w:t>
      </w:r>
      <w:r w:rsidRPr="00BA1734">
        <w:t>одного из крупнейши</w:t>
      </w:r>
      <w:r>
        <w:t>х игроков российской энергетики, для обеспечения взаимодействия с платформой ФНС России.</w:t>
      </w:r>
    </w:p>
    <w:p w:rsidR="00B31785" w:rsidRDefault="00B31785" w:rsidP="00B31785">
      <w:r>
        <w:t xml:space="preserve">Решение, разработанное специалистами СИГМЫ, позволило заказчику автоматизировать обмен данными с ФНС в соответствии с конкретными требованиями </w:t>
      </w:r>
      <w:r w:rsidR="00C87B25">
        <w:t>регулятора</w:t>
      </w:r>
      <w:r>
        <w:t>, что обеспечило корректное взаимодействие с АИС «Налог-3» и повысило прозрачность налогового контроля.</w:t>
      </w:r>
    </w:p>
    <w:p w:rsidR="00B31785" w:rsidRDefault="00B31785" w:rsidP="00B31785">
      <w:r w:rsidRPr="00BA1734">
        <w:t xml:space="preserve">Система охватила 60 автоматизированных рабочих мест в дочерних предприятиях Группы «Интер РАО». Особое внимание в ходе проекта уделялось унификации справочников и обогащению учетных систем необходимой информацией для корректного взаимодействия с АИС «Налог-3», а также обеспечению безопасности передачи данных в соответствии с требованиями регуляторов. </w:t>
      </w:r>
    </w:p>
    <w:p w:rsidR="00B31785" w:rsidRDefault="00B31785" w:rsidP="00B31785">
      <w:r>
        <w:t>Проект реализовала команда Департамента решений 1С СИГМЫ, обладающая опытом создания и масштабирования информационных систем для крупных компаний. Основой для решения стали типовые конфигурации «1С: Управление холдингом»</w:t>
      </w:r>
      <w:r w:rsidR="00C87B25">
        <w:t>,</w:t>
      </w:r>
      <w:r>
        <w:t xml:space="preserve"> «1С: Управление производственным предприятием 8.2»</w:t>
      </w:r>
      <w:r w:rsidR="00C87B25">
        <w:t xml:space="preserve"> и </w:t>
      </w:r>
      <w:r w:rsidR="00C87B25" w:rsidRPr="00C87B25">
        <w:t>модул</w:t>
      </w:r>
      <w:r w:rsidR="00C87B25">
        <w:t>ь</w:t>
      </w:r>
      <w:r w:rsidR="00C87B25" w:rsidRPr="00C87B25">
        <w:t xml:space="preserve"> ГНИВЦ: Налоговый мониторинг</w:t>
      </w:r>
      <w:r>
        <w:t xml:space="preserve"> адаптированные под требования заказчика.</w:t>
      </w:r>
    </w:p>
    <w:p w:rsidR="00B31785" w:rsidRDefault="0068722B" w:rsidP="00B31785">
      <w:r w:rsidRPr="0068722B">
        <w:rPr>
          <w:i/>
        </w:rPr>
        <w:t xml:space="preserve">«Этот проект для нас — не просто технологическая задача. Он стал доказательством зрелости нашей команды и доверия со стороны крупного заказчика. Мы благодарим «Интер РАО» за сотрудничество. Гордимся, что внесли вклад в развитие цифровой отчетности в энергетике. Также выражаем признательность экспертному жюри </w:t>
      </w:r>
      <w:r>
        <w:rPr>
          <w:i/>
        </w:rPr>
        <w:t xml:space="preserve">конкурса </w:t>
      </w:r>
      <w:r w:rsidRPr="0068722B">
        <w:rPr>
          <w:i/>
        </w:rPr>
        <w:t>за высокую оценку</w:t>
      </w:r>
      <w:r>
        <w:rPr>
          <w:i/>
        </w:rPr>
        <w:t xml:space="preserve"> нашей работы</w:t>
      </w:r>
      <w:r w:rsidRPr="0068722B">
        <w:rPr>
          <w:i/>
        </w:rPr>
        <w:t xml:space="preserve">. </w:t>
      </w:r>
      <w:r w:rsidR="00AB7C51" w:rsidRPr="00AB7C51">
        <w:rPr>
          <w:i/>
        </w:rPr>
        <w:t>Рады, что стали призерами престижной премии «1С: Проект года», — поделился Кирилл Щепетов, директор Депар</w:t>
      </w:r>
      <w:bookmarkStart w:id="0" w:name="_GoBack"/>
      <w:bookmarkEnd w:id="0"/>
      <w:r w:rsidR="00AB7C51" w:rsidRPr="00AB7C51">
        <w:rPr>
          <w:i/>
        </w:rPr>
        <w:t>тамента решений 1С СИГМЫ.</w:t>
      </w:r>
    </w:p>
    <w:p w:rsidR="00B31785" w:rsidRDefault="00B31785" w:rsidP="00B31785">
      <w:r w:rsidRPr="009F55E9">
        <w:t>Премия «1</w:t>
      </w:r>
      <w:proofErr w:type="gramStart"/>
      <w:r w:rsidRPr="009F55E9">
        <w:t>С:Проект</w:t>
      </w:r>
      <w:proofErr w:type="gramEnd"/>
      <w:r w:rsidRPr="009F55E9">
        <w:t xml:space="preserve"> года» — ежегодный всероссийский конкурс Фирмы 1С с участием пользователей и партнеров, которые добились максимальных успехов в реализации знаковых проектов внедрения решений на базе «1С». Конкурс ежегодно собирает лучшие проекты партнеров вендора, которые оценивает профессиональное жюри из представителей бизнеса и ИТ-сообщества. </w:t>
      </w:r>
    </w:p>
    <w:p w:rsidR="00952A5F" w:rsidRDefault="00554EBF"/>
    <w:p w:rsidR="00C5495B" w:rsidRPr="002B445E" w:rsidRDefault="00C5495B" w:rsidP="00C5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445E">
        <w:rPr>
          <w:rFonts w:ascii="Times New Roman" w:hAnsi="Times New Roman" w:cs="Times New Roman"/>
          <w:i/>
          <w:sz w:val="28"/>
          <w:szCs w:val="28"/>
        </w:rPr>
        <w:t>СИГМА (</w:t>
      </w:r>
      <w:hyperlink r:id="rId4" w:history="1">
        <w:r w:rsidRPr="002B445E">
          <w:rPr>
            <w:rStyle w:val="a3"/>
            <w:rFonts w:ascii="Times New Roman" w:hAnsi="Times New Roman" w:cs="Times New Roman"/>
            <w:i/>
            <w:sz w:val="28"/>
            <w:szCs w:val="28"/>
          </w:rPr>
          <w:t>www.sigma-it.ru</w:t>
        </w:r>
      </w:hyperlink>
      <w:r w:rsidRPr="002B445E">
        <w:rPr>
          <w:rFonts w:ascii="Times New Roman" w:hAnsi="Times New Roman" w:cs="Times New Roman"/>
          <w:i/>
          <w:sz w:val="28"/>
          <w:szCs w:val="28"/>
        </w:rPr>
        <w:t xml:space="preserve">) — универсальный ИТ-интегратор, один из лидеров </w:t>
      </w:r>
      <w:proofErr w:type="spellStart"/>
      <w:r w:rsidRPr="002B445E"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 w:rsidRPr="002B445E">
        <w:rPr>
          <w:rFonts w:ascii="Times New Roman" w:hAnsi="Times New Roman" w:cs="Times New Roman"/>
          <w:i/>
          <w:sz w:val="28"/>
          <w:szCs w:val="28"/>
        </w:rPr>
        <w:t xml:space="preserve"> энергетики и ЖКХ. Компания создана в 2005 году и обладает уникальной экспертизой в области разработки, внедрения, сопровождения и развития ИТ-систем во всех сегментах энергетики — от генерации до сбыта. C 2021 года входит в Группу «</w:t>
      </w:r>
      <w:proofErr w:type="spellStart"/>
      <w:r w:rsidRPr="002B445E">
        <w:rPr>
          <w:rFonts w:ascii="Times New Roman" w:hAnsi="Times New Roman" w:cs="Times New Roman"/>
          <w:i/>
          <w:sz w:val="28"/>
          <w:szCs w:val="28"/>
        </w:rPr>
        <w:t>Интер</w:t>
      </w:r>
      <w:proofErr w:type="spellEnd"/>
      <w:r w:rsidRPr="002B445E">
        <w:rPr>
          <w:rFonts w:ascii="Times New Roman" w:hAnsi="Times New Roman" w:cs="Times New Roman"/>
          <w:i/>
          <w:sz w:val="28"/>
          <w:szCs w:val="28"/>
        </w:rPr>
        <w:t xml:space="preserve"> РАО». Линейка собственных ИТ-решений СИГМЫ для энергетики — одна из самых полных на российском ИТ-</w:t>
      </w:r>
      <w:r w:rsidRPr="002B445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рынке.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2B445E">
        <w:rPr>
          <w:rFonts w:ascii="Times New Roman" w:hAnsi="Times New Roman" w:cs="Times New Roman"/>
          <w:i/>
          <w:sz w:val="28"/>
          <w:szCs w:val="28"/>
        </w:rPr>
        <w:t xml:space="preserve"> решений компании входят в Реестр российского ПО, 7 включены в 2 индустриальных центра компетенций: ИЦК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2B445E">
        <w:rPr>
          <w:rFonts w:ascii="Times New Roman" w:hAnsi="Times New Roman" w:cs="Times New Roman"/>
          <w:i/>
          <w:sz w:val="28"/>
          <w:szCs w:val="28"/>
        </w:rPr>
        <w:t>ЖКХ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2B445E">
        <w:rPr>
          <w:rFonts w:ascii="Times New Roman" w:hAnsi="Times New Roman" w:cs="Times New Roman"/>
          <w:i/>
          <w:sz w:val="28"/>
          <w:szCs w:val="28"/>
        </w:rPr>
        <w:t xml:space="preserve"> и ИЦК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2B445E">
        <w:rPr>
          <w:rFonts w:ascii="Times New Roman" w:hAnsi="Times New Roman" w:cs="Times New Roman"/>
          <w:i/>
          <w:sz w:val="28"/>
          <w:szCs w:val="28"/>
        </w:rPr>
        <w:t>Электроэнергетика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2B445E">
        <w:rPr>
          <w:rFonts w:ascii="Times New Roman" w:hAnsi="Times New Roman" w:cs="Times New Roman"/>
          <w:i/>
          <w:sz w:val="28"/>
          <w:szCs w:val="28"/>
        </w:rPr>
        <w:t xml:space="preserve">. Контакты для прессы: </w:t>
      </w:r>
      <w:hyperlink r:id="rId5" w:history="1">
        <w:r w:rsidRPr="002B445E">
          <w:rPr>
            <w:rFonts w:ascii="Times New Roman" w:hAnsi="Times New Roman" w:cs="Times New Roman"/>
            <w:i/>
            <w:sz w:val="28"/>
            <w:szCs w:val="28"/>
          </w:rPr>
          <w:t>pr@sigma-it.ru</w:t>
        </w:r>
      </w:hyperlink>
    </w:p>
    <w:p w:rsidR="00C5495B" w:rsidRDefault="00C5495B"/>
    <w:sectPr w:rsidR="00C5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32"/>
    <w:rsid w:val="00110BA2"/>
    <w:rsid w:val="00181E30"/>
    <w:rsid w:val="00554EBF"/>
    <w:rsid w:val="0068722B"/>
    <w:rsid w:val="00742E58"/>
    <w:rsid w:val="009D3832"/>
    <w:rsid w:val="009E4D67"/>
    <w:rsid w:val="00AB6097"/>
    <w:rsid w:val="00AB7C51"/>
    <w:rsid w:val="00AD20A9"/>
    <w:rsid w:val="00B31785"/>
    <w:rsid w:val="00C5495B"/>
    <w:rsid w:val="00C87B25"/>
    <w:rsid w:val="00CB60DD"/>
    <w:rsid w:val="00F6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6DBB"/>
  <w15:chartTrackingRefBased/>
  <w15:docId w15:val="{3CC05D04-655D-4311-9DC0-97F32E8B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sigma-it.ru" TargetMode="External"/><Relationship Id="rId4" Type="http://schemas.openxmlformats.org/officeDocument/2006/relationships/hyperlink" Target="http://www.sigma-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SIGMA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Бажанова Дарья Николаевна</dc:creator>
  <cp:keywords/>
  <dc:description/>
  <cp:lastModifiedBy>Бажанова Дарья Николаевна</cp:lastModifiedBy>
  <cp:revision>2</cp:revision>
  <dcterms:created xsi:type="dcterms:W3CDTF">2025-12-01T11:48:00Z</dcterms:created>
  <dcterms:modified xsi:type="dcterms:W3CDTF">2025-12-01T11:48:00Z</dcterms:modified>
</cp:coreProperties>
</file>