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DF27" w14:textId="77777777" w:rsidR="002B197B" w:rsidRPr="004026C5" w:rsidRDefault="002B197B" w:rsidP="002B197B">
      <w:pPr>
        <w:jc w:val="center"/>
        <w:rPr>
          <w:b/>
          <w:bCs/>
        </w:rPr>
      </w:pPr>
      <w:r w:rsidRPr="004026C5">
        <w:rPr>
          <w:b/>
          <w:bCs/>
        </w:rPr>
        <w:t>Две студентки Алтайского края стали финалистками всероссийского конкурса молодых управленцев «Лидеры села»</w:t>
      </w:r>
    </w:p>
    <w:p w14:paraId="04DBDB4D" w14:textId="77777777" w:rsidR="002B197B" w:rsidRDefault="002B197B" w:rsidP="002B197B"/>
    <w:p w14:paraId="0178BD51" w14:textId="2ACF11DF" w:rsidR="002B197B" w:rsidRPr="001C4EB2" w:rsidRDefault="0061567E" w:rsidP="002B197B">
      <w:pPr>
        <w:rPr>
          <w:i/>
          <w:iCs/>
        </w:rPr>
      </w:pPr>
      <w:r>
        <w:rPr>
          <w:i/>
          <w:iCs/>
        </w:rPr>
        <w:t>В</w:t>
      </w:r>
      <w:r w:rsidR="002B197B" w:rsidRPr="001C4EB2">
        <w:rPr>
          <w:i/>
          <w:iCs/>
        </w:rPr>
        <w:t xml:space="preserve"> Москве прошел Финал Всероссийского конкурса молодых управленцев «Лидеры села»</w:t>
      </w:r>
    </w:p>
    <w:p w14:paraId="10038394" w14:textId="77777777" w:rsidR="002B197B" w:rsidRDefault="002B197B" w:rsidP="002B197B"/>
    <w:p w14:paraId="71DB6C40" w14:textId="77777777" w:rsidR="002B197B" w:rsidRDefault="002B197B" w:rsidP="002B197B">
      <w:r>
        <w:t>Напомним, что конкурс</w:t>
      </w:r>
      <w:r w:rsidRPr="001C4B91">
        <w:t xml:space="preserve"> «Лидеры села» </w:t>
      </w:r>
      <w:r>
        <w:t>реализуется</w:t>
      </w:r>
      <w:r w:rsidRPr="001C4B91">
        <w:t xml:space="preserve"> в рамках программы Российского союза сельской молод</w:t>
      </w:r>
      <w:r>
        <w:t>е</w:t>
      </w:r>
      <w:r w:rsidRPr="001C4B91">
        <w:t>жи и Росмолод</w:t>
      </w:r>
      <w:r>
        <w:t>е</w:t>
      </w:r>
      <w:r w:rsidRPr="001C4B91">
        <w:t>жи «Кадры для села»</w:t>
      </w:r>
      <w:r>
        <w:t xml:space="preserve"> с целью выявления перспективных управленцев и лидеров общественного мнения на селе.</w:t>
      </w:r>
    </w:p>
    <w:p w14:paraId="09D4D464" w14:textId="77777777" w:rsidR="002B197B" w:rsidRDefault="002B197B" w:rsidP="002B197B">
      <w:r w:rsidRPr="007867AA">
        <w:t xml:space="preserve">В этом году на конкурс поступило </w:t>
      </w:r>
      <w:r w:rsidRPr="001C4EB2">
        <w:rPr>
          <w:b/>
          <w:bCs/>
        </w:rPr>
        <w:t>более 15 тысяч</w:t>
      </w:r>
      <w:r w:rsidRPr="007867AA">
        <w:t xml:space="preserve"> заявок из </w:t>
      </w:r>
      <w:r w:rsidRPr="001C4EB2">
        <w:rPr>
          <w:b/>
          <w:bCs/>
        </w:rPr>
        <w:t>59</w:t>
      </w:r>
      <w:r w:rsidRPr="007867AA">
        <w:t xml:space="preserve"> регионов </w:t>
      </w:r>
      <w:r>
        <w:t>России.</w:t>
      </w:r>
    </w:p>
    <w:p w14:paraId="44E4C93C" w14:textId="77777777" w:rsidR="002B197B" w:rsidRDefault="002B197B" w:rsidP="002B197B">
      <w:r>
        <w:t xml:space="preserve">На торжественной церемонии, посвященной финалистам конкурса, с приветственным словом к ним обратился </w:t>
      </w:r>
      <w:r w:rsidRPr="001C4EB2">
        <w:t>вице-спикер Гос</w:t>
      </w:r>
      <w:r>
        <w:t>ударственной Думы</w:t>
      </w:r>
      <w:r w:rsidRPr="001C4EB2">
        <w:t xml:space="preserve"> </w:t>
      </w:r>
      <w:r w:rsidRPr="001C4EB2">
        <w:rPr>
          <w:b/>
          <w:bCs/>
        </w:rPr>
        <w:t>Алексей Гордеев</w:t>
      </w:r>
      <w:r w:rsidRPr="001C4EB2">
        <w:t>.</w:t>
      </w:r>
    </w:p>
    <w:p w14:paraId="1808D286" w14:textId="77777777" w:rsidR="002B197B" w:rsidRDefault="002B197B" w:rsidP="002B197B">
      <w:r w:rsidRPr="001C4EB2">
        <w:rPr>
          <w:i/>
          <w:iCs/>
        </w:rPr>
        <w:t xml:space="preserve">«Ваши идеи - это будущее нашего села. Мы сегодня собрались для того, чтобы в преддверии разработки новой народной программы услышать ваши предложения, которые мы постараемся обязательно учесть. Сегодня очень важно определить приоритеты государственной аграрной политики на предстоящую пятилетку </w:t>
      </w:r>
      <w:r>
        <w:rPr>
          <w:i/>
          <w:iCs/>
        </w:rPr>
        <w:t>-</w:t>
      </w:r>
      <w:r w:rsidRPr="001C4EB2">
        <w:rPr>
          <w:i/>
          <w:iCs/>
        </w:rPr>
        <w:t xml:space="preserve"> до 2031 года. И в числе приоритетных задач должно стоять создание и развитие сельских населённых пунктов, отвечающих требованиям жизни в 21 веке»,</w:t>
      </w:r>
      <w:r>
        <w:t xml:space="preserve"> - отметил </w:t>
      </w:r>
      <w:r w:rsidRPr="001C4EB2">
        <w:rPr>
          <w:b/>
          <w:bCs/>
        </w:rPr>
        <w:t>Алексей Гордеев</w:t>
      </w:r>
      <w:r>
        <w:t xml:space="preserve">. </w:t>
      </w:r>
    </w:p>
    <w:p w14:paraId="25811C59" w14:textId="77777777" w:rsidR="002B197B" w:rsidRDefault="002B197B" w:rsidP="002B197B">
      <w:r w:rsidRPr="007867AA">
        <w:lastRenderedPageBreak/>
        <w:t xml:space="preserve">Зампред аграрного комитета Госдумы </w:t>
      </w:r>
      <w:r w:rsidRPr="001C4EB2">
        <w:rPr>
          <w:b/>
          <w:bCs/>
        </w:rPr>
        <w:t>Юлия Оглоблина</w:t>
      </w:r>
      <w:r w:rsidRPr="007867AA">
        <w:t xml:space="preserve"> представила ключевые предложения от молодых фермеров и участников конкурса. Среди них </w:t>
      </w:r>
      <w:r>
        <w:t>-</w:t>
      </w:r>
      <w:r w:rsidRPr="007867AA">
        <w:t xml:space="preserve"> повышение доступности господдержки и развитие системы сбыта.</w:t>
      </w:r>
    </w:p>
    <w:p w14:paraId="6529489D" w14:textId="77777777" w:rsidR="002B197B" w:rsidRDefault="002B197B" w:rsidP="002B197B">
      <w:r w:rsidRPr="001C4B91">
        <w:rPr>
          <w:i/>
          <w:iCs/>
        </w:rPr>
        <w:t>«Мы уверены, что именно на наших кооперативах и фермерских хозяйствах держатся села. Более 10 лет мы проводим конкурс для подготовки молодых предпринимателей села, где учим ребят бизнес-планированию. Есть господдержка “Агростартап” для начинающих фермеров, но одно из требований - софинансирование 10% от запрашиваемой суммы. Таких средств у ребят нет. Поэтому важно поддерживать лучшие инициативы агроклассников и студентов аграрных ссузов небольшими грантами от 100 до 500 тысяч рублей»,</w:t>
      </w:r>
      <w:r>
        <w:t xml:space="preserve"> - считает депутат. </w:t>
      </w:r>
    </w:p>
    <w:p w14:paraId="7BD39768" w14:textId="77777777" w:rsidR="002B197B" w:rsidRDefault="002B197B" w:rsidP="002B197B">
      <w:r>
        <w:t xml:space="preserve">Алтайский ГАУ представляли студентка Экономического факультета </w:t>
      </w:r>
      <w:r w:rsidRPr="001C4B91">
        <w:rPr>
          <w:b/>
          <w:bCs/>
        </w:rPr>
        <w:t>Софья Байбуза</w:t>
      </w:r>
      <w:r>
        <w:t xml:space="preserve"> и студентка Аграрного факультета </w:t>
      </w:r>
      <w:r w:rsidRPr="001C4B91">
        <w:rPr>
          <w:b/>
          <w:bCs/>
        </w:rPr>
        <w:t>Арина Клинцова</w:t>
      </w:r>
      <w:r>
        <w:t>, которые стали финалистами конкурс и были отмечены сертификатами участников.</w:t>
      </w:r>
    </w:p>
    <w:p w14:paraId="7F6471F4" w14:textId="77777777" w:rsidR="002B197B" w:rsidRDefault="002B197B" w:rsidP="002B197B">
      <w:r w:rsidRPr="001C4B91">
        <w:rPr>
          <w:i/>
          <w:iCs/>
        </w:rPr>
        <w:t>«Мы надеемся, что благодаря конкурсу молодежь будет активнее участвовать в преобразовании инфраструктуры сел, чтобы сделать их более привлекательными для квалифицированных специалистов и выпускников вузов!»,</w:t>
      </w:r>
      <w:r>
        <w:t xml:space="preserve"> - прокомментировала событие </w:t>
      </w:r>
      <w:r w:rsidRPr="001C4B91">
        <w:rPr>
          <w:b/>
          <w:bCs/>
        </w:rPr>
        <w:t>Арина Клинцова</w:t>
      </w:r>
      <w:r>
        <w:t>.</w:t>
      </w:r>
    </w:p>
    <w:p w14:paraId="4B74A38A" w14:textId="77777777" w:rsidR="002B197B" w:rsidRDefault="002B197B" w:rsidP="002B197B">
      <w:r>
        <w:t xml:space="preserve">По итогам финала </w:t>
      </w:r>
      <w:r w:rsidRPr="00522649">
        <w:t>для поиска новых идей по развитию села и вовлечению кадров в АПК Российский союз сельской молод</w:t>
      </w:r>
      <w:r>
        <w:t>е</w:t>
      </w:r>
      <w:r w:rsidRPr="00522649">
        <w:t xml:space="preserve">жи с нового года запустит </w:t>
      </w:r>
      <w:r>
        <w:t>проект «</w:t>
      </w:r>
      <w:r w:rsidRPr="00522649">
        <w:t>Агроклуб</w:t>
      </w:r>
      <w:r>
        <w:t>»</w:t>
      </w:r>
      <w:r w:rsidRPr="00522649">
        <w:t xml:space="preserve">, </w:t>
      </w:r>
      <w:r>
        <w:t xml:space="preserve">который призван </w:t>
      </w:r>
      <w:r w:rsidRPr="00522649">
        <w:t>объедини</w:t>
      </w:r>
      <w:r>
        <w:t>ть</w:t>
      </w:r>
      <w:r w:rsidRPr="00522649">
        <w:t xml:space="preserve"> лидеров мнений, аграриев нового поколения и управленцев.</w:t>
      </w:r>
    </w:p>
    <w:p w14:paraId="54B2AF63" w14:textId="77777777" w:rsidR="002B197B" w:rsidRDefault="002B197B" w:rsidP="002B197B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5D0C" w14:textId="77777777" w:rsidR="00D602CD" w:rsidRDefault="00D602CD" w:rsidP="00637ACE">
      <w:pPr>
        <w:spacing w:line="240" w:lineRule="auto"/>
      </w:pPr>
      <w:r>
        <w:separator/>
      </w:r>
    </w:p>
  </w:endnote>
  <w:endnote w:type="continuationSeparator" w:id="0">
    <w:p w14:paraId="6606FE43" w14:textId="77777777" w:rsidR="00D602CD" w:rsidRDefault="00D602CD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6E43" w14:textId="77777777" w:rsidR="00D602CD" w:rsidRDefault="00D602CD" w:rsidP="00637ACE">
      <w:pPr>
        <w:spacing w:line="240" w:lineRule="auto"/>
      </w:pPr>
      <w:r>
        <w:separator/>
      </w:r>
    </w:p>
  </w:footnote>
  <w:footnote w:type="continuationSeparator" w:id="0">
    <w:p w14:paraId="2CC01B44" w14:textId="77777777" w:rsidR="00D602CD" w:rsidRDefault="00D602CD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2B197B">
      <w:rPr>
        <w:sz w:val="20"/>
        <w:szCs w:val="20"/>
      </w:rPr>
      <w:t xml:space="preserve">                                     </w:t>
    </w:r>
    <w:r w:rsidR="006774B9" w:rsidRPr="002B197B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B197B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1567E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46A7C"/>
    <w:rsid w:val="00C63EE0"/>
    <w:rsid w:val="00C64671"/>
    <w:rsid w:val="00C92132"/>
    <w:rsid w:val="00CE573C"/>
    <w:rsid w:val="00D545E1"/>
    <w:rsid w:val="00D602CD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2025-12-08T10:07:00Z</dcterms:modified>
</cp:coreProperties>
</file>