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0C6" w:rsidRDefault="00A023A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Фонд «Милосердие» </w:t>
      </w:r>
      <w:r w:rsidR="00DA7102">
        <w:rPr>
          <w:b/>
          <w:sz w:val="24"/>
          <w:szCs w:val="24"/>
        </w:rPr>
        <w:t>создал творческую площадку для людей</w:t>
      </w:r>
      <w:r>
        <w:rPr>
          <w:b/>
          <w:sz w:val="24"/>
          <w:szCs w:val="24"/>
        </w:rPr>
        <w:t xml:space="preserve"> с </w:t>
      </w:r>
      <w:r w:rsidR="00733765">
        <w:rPr>
          <w:b/>
          <w:sz w:val="24"/>
          <w:szCs w:val="24"/>
        </w:rPr>
        <w:t>инвалидностью</w:t>
      </w:r>
    </w:p>
    <w:p w:rsidR="005910C6" w:rsidRDefault="00A023A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 Липецке </w:t>
      </w:r>
      <w:r>
        <w:rPr>
          <w:sz w:val="24"/>
          <w:szCs w:val="24"/>
        </w:rPr>
        <w:t>подвели</w:t>
      </w:r>
      <w:r>
        <w:rPr>
          <w:sz w:val="24"/>
          <w:szCs w:val="24"/>
        </w:rPr>
        <w:t xml:space="preserve"> итоги </w:t>
      </w:r>
      <w:r>
        <w:rPr>
          <w:sz w:val="24"/>
          <w:szCs w:val="24"/>
        </w:rPr>
        <w:t>волонтерск</w:t>
      </w:r>
      <w:r>
        <w:rPr>
          <w:sz w:val="24"/>
          <w:szCs w:val="24"/>
        </w:rPr>
        <w:t>ого</w:t>
      </w:r>
      <w:r>
        <w:rPr>
          <w:sz w:val="24"/>
          <w:szCs w:val="24"/>
        </w:rPr>
        <w:t xml:space="preserve"> проект</w:t>
      </w:r>
      <w:r>
        <w:rPr>
          <w:sz w:val="24"/>
          <w:szCs w:val="24"/>
        </w:rPr>
        <w:t>а</w:t>
      </w:r>
      <w:r>
        <w:rPr>
          <w:sz w:val="24"/>
          <w:szCs w:val="24"/>
        </w:rPr>
        <w:t>, который помогает социальной адаптации и по</w:t>
      </w:r>
      <w:r>
        <w:rPr>
          <w:sz w:val="24"/>
          <w:szCs w:val="24"/>
        </w:rPr>
        <w:t xml:space="preserve">вышению качества жизни людей с рассеянным склерозом. </w:t>
      </w:r>
      <w:r w:rsidR="002F7B51">
        <w:rPr>
          <w:sz w:val="24"/>
          <w:szCs w:val="24"/>
        </w:rPr>
        <w:t xml:space="preserve">Для </w:t>
      </w:r>
      <w:r w:rsidR="00BB367D">
        <w:rPr>
          <w:sz w:val="24"/>
          <w:szCs w:val="24"/>
        </w:rPr>
        <w:t>жителей региона</w:t>
      </w:r>
      <w:r w:rsidR="00BB367D">
        <w:rPr>
          <w:sz w:val="24"/>
          <w:szCs w:val="24"/>
        </w:rPr>
        <w:t>,</w:t>
      </w:r>
      <w:r w:rsidR="00BB367D">
        <w:rPr>
          <w:sz w:val="24"/>
          <w:szCs w:val="24"/>
        </w:rPr>
        <w:t xml:space="preserve"> </w:t>
      </w:r>
      <w:r w:rsidR="002F7B51">
        <w:rPr>
          <w:sz w:val="24"/>
          <w:szCs w:val="24"/>
        </w:rPr>
        <w:t>страдающих этим недугом</w:t>
      </w:r>
      <w:r w:rsidR="00BB367D">
        <w:rPr>
          <w:sz w:val="24"/>
          <w:szCs w:val="24"/>
        </w:rPr>
        <w:t>,</w:t>
      </w:r>
      <w:bookmarkStart w:id="0" w:name="_GoBack"/>
      <w:bookmarkEnd w:id="0"/>
      <w:r w:rsidR="002F7B51">
        <w:rPr>
          <w:sz w:val="24"/>
          <w:szCs w:val="24"/>
        </w:rPr>
        <w:t xml:space="preserve"> </w:t>
      </w:r>
      <w:r w:rsidR="00733765">
        <w:rPr>
          <w:sz w:val="24"/>
          <w:szCs w:val="24"/>
        </w:rPr>
        <w:t>организовали цикл регулярных занятий</w:t>
      </w:r>
      <w:r w:rsidR="002F7B51">
        <w:rPr>
          <w:sz w:val="24"/>
          <w:szCs w:val="24"/>
        </w:rPr>
        <w:t xml:space="preserve"> с использованием арт-терапии и каллиграфии. </w:t>
      </w:r>
      <w:r w:rsidR="00AD7A10">
        <w:rPr>
          <w:sz w:val="24"/>
          <w:szCs w:val="24"/>
        </w:rPr>
        <w:t>Инициативу</w:t>
      </w:r>
      <w:r>
        <w:rPr>
          <w:sz w:val="24"/>
          <w:szCs w:val="24"/>
        </w:rPr>
        <w:t xml:space="preserve"> активистов некоммерческой организации «Расстояние» поддержал </w:t>
      </w:r>
      <w:r>
        <w:rPr>
          <w:b/>
          <w:sz w:val="24"/>
          <w:szCs w:val="24"/>
        </w:rPr>
        <w:t>благотворительный фонд «Милосердие»</w:t>
      </w:r>
      <w:r>
        <w:rPr>
          <w:sz w:val="24"/>
          <w:szCs w:val="24"/>
        </w:rPr>
        <w:t>.</w:t>
      </w:r>
    </w:p>
    <w:p w:rsidR="005910C6" w:rsidRPr="00A033C4" w:rsidRDefault="000D7888">
      <w:pPr>
        <w:spacing w:line="240" w:lineRule="auto"/>
        <w:rPr>
          <w:sz w:val="24"/>
          <w:szCs w:val="24"/>
        </w:rPr>
      </w:pPr>
      <w:r w:rsidRPr="00A033C4">
        <w:rPr>
          <w:sz w:val="24"/>
          <w:szCs w:val="24"/>
        </w:rPr>
        <w:t>Команда</w:t>
      </w:r>
      <w:r w:rsidR="00A023AB" w:rsidRPr="00A033C4">
        <w:rPr>
          <w:sz w:val="24"/>
          <w:szCs w:val="24"/>
        </w:rPr>
        <w:t xml:space="preserve"> во главе с Оксаной Гревцевой </w:t>
      </w:r>
      <w:r w:rsidRPr="00A033C4">
        <w:rPr>
          <w:sz w:val="24"/>
          <w:szCs w:val="24"/>
        </w:rPr>
        <w:t>предложила уникальную программу</w:t>
      </w:r>
      <w:r w:rsidR="00A023AB" w:rsidRPr="00A033C4">
        <w:rPr>
          <w:sz w:val="24"/>
          <w:szCs w:val="24"/>
        </w:rPr>
        <w:t xml:space="preserve"> комплексной психологической поддержки</w:t>
      </w:r>
      <w:r w:rsidR="00A023AB" w:rsidRPr="00A033C4">
        <w:rPr>
          <w:sz w:val="24"/>
          <w:szCs w:val="24"/>
        </w:rPr>
        <w:t xml:space="preserve">. </w:t>
      </w:r>
      <w:r w:rsidR="00A033C4">
        <w:rPr>
          <w:sz w:val="24"/>
          <w:szCs w:val="24"/>
        </w:rPr>
        <w:t>Она по</w:t>
      </w:r>
      <w:r w:rsidR="000C6AFF">
        <w:rPr>
          <w:sz w:val="24"/>
          <w:szCs w:val="24"/>
        </w:rPr>
        <w:t>могает</w:t>
      </w:r>
      <w:r w:rsidR="00A033C4">
        <w:rPr>
          <w:sz w:val="24"/>
          <w:szCs w:val="24"/>
        </w:rPr>
        <w:t xml:space="preserve"> снижа</w:t>
      </w:r>
      <w:r w:rsidR="00A033C4" w:rsidRPr="00A033C4">
        <w:rPr>
          <w:sz w:val="24"/>
          <w:szCs w:val="24"/>
        </w:rPr>
        <w:t>т</w:t>
      </w:r>
      <w:r w:rsidR="00A033C4">
        <w:rPr>
          <w:sz w:val="24"/>
          <w:szCs w:val="24"/>
        </w:rPr>
        <w:t>ь</w:t>
      </w:r>
      <w:r w:rsidR="00A033C4" w:rsidRPr="00A033C4">
        <w:rPr>
          <w:sz w:val="24"/>
          <w:szCs w:val="24"/>
        </w:rPr>
        <w:t xml:space="preserve"> у </w:t>
      </w:r>
      <w:r w:rsidR="00850BE8">
        <w:rPr>
          <w:sz w:val="24"/>
          <w:szCs w:val="24"/>
        </w:rPr>
        <w:t xml:space="preserve">страдающих </w:t>
      </w:r>
      <w:r w:rsidR="00850BE8" w:rsidRPr="00A033C4">
        <w:rPr>
          <w:sz w:val="24"/>
          <w:szCs w:val="24"/>
        </w:rPr>
        <w:t xml:space="preserve">рассеянным склерозом </w:t>
      </w:r>
      <w:r w:rsidR="004D4255">
        <w:rPr>
          <w:sz w:val="24"/>
          <w:szCs w:val="24"/>
        </w:rPr>
        <w:t xml:space="preserve">людей </w:t>
      </w:r>
      <w:r w:rsidR="00A033C4" w:rsidRPr="00A033C4">
        <w:rPr>
          <w:sz w:val="24"/>
          <w:szCs w:val="24"/>
        </w:rPr>
        <w:t>де</w:t>
      </w:r>
      <w:r w:rsidR="00AD7A10">
        <w:rPr>
          <w:sz w:val="24"/>
          <w:szCs w:val="24"/>
        </w:rPr>
        <w:t>прессию и тревожность, уменьша</w:t>
      </w:r>
      <w:r w:rsidR="000C6AFF">
        <w:rPr>
          <w:sz w:val="24"/>
          <w:szCs w:val="24"/>
        </w:rPr>
        <w:t>ет</w:t>
      </w:r>
      <w:r w:rsidR="00A033C4" w:rsidRPr="00A033C4">
        <w:rPr>
          <w:sz w:val="24"/>
          <w:szCs w:val="24"/>
        </w:rPr>
        <w:t xml:space="preserve"> в</w:t>
      </w:r>
      <w:r w:rsidR="00AD7A10">
        <w:rPr>
          <w:sz w:val="24"/>
          <w:szCs w:val="24"/>
        </w:rPr>
        <w:t>ыраженность стресса и продлева</w:t>
      </w:r>
      <w:r w:rsidR="000C6AFF">
        <w:rPr>
          <w:sz w:val="24"/>
          <w:szCs w:val="24"/>
        </w:rPr>
        <w:t>ет</w:t>
      </w:r>
      <w:r w:rsidR="00A033C4" w:rsidRPr="00A033C4">
        <w:rPr>
          <w:sz w:val="24"/>
          <w:szCs w:val="24"/>
        </w:rPr>
        <w:t xml:space="preserve"> период физической и социальной независимости</w:t>
      </w:r>
      <w:r w:rsidR="00A033C4">
        <w:rPr>
          <w:sz w:val="24"/>
          <w:szCs w:val="24"/>
        </w:rPr>
        <w:t>.</w:t>
      </w:r>
      <w:r w:rsidR="00DD09C4" w:rsidRPr="00DD09C4">
        <w:rPr>
          <w:sz w:val="24"/>
          <w:szCs w:val="24"/>
        </w:rPr>
        <w:t xml:space="preserve"> </w:t>
      </w:r>
      <w:r w:rsidR="00DD09C4" w:rsidRPr="00A033C4">
        <w:rPr>
          <w:sz w:val="24"/>
          <w:szCs w:val="24"/>
        </w:rPr>
        <w:t xml:space="preserve">Подспорьем в реализации проекта стала победа общественников в грантовом конкурсе социальных инициатив </w:t>
      </w:r>
      <w:r w:rsidR="00DD09C4" w:rsidRPr="00A033C4">
        <w:rPr>
          <w:b/>
          <w:sz w:val="24"/>
          <w:szCs w:val="24"/>
        </w:rPr>
        <w:t>«Стальное дерево».</w:t>
      </w:r>
    </w:p>
    <w:p w:rsidR="008D5446" w:rsidRDefault="00AD7A10" w:rsidP="0027260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Для </w:t>
      </w:r>
      <w:r w:rsidR="00733765">
        <w:rPr>
          <w:sz w:val="24"/>
          <w:szCs w:val="24"/>
        </w:rPr>
        <w:t xml:space="preserve">жителей Липецка </w:t>
      </w:r>
      <w:r>
        <w:rPr>
          <w:sz w:val="24"/>
          <w:szCs w:val="24"/>
        </w:rPr>
        <w:t xml:space="preserve">с рассеянным склерозом </w:t>
      </w:r>
      <w:r w:rsidR="00733765">
        <w:rPr>
          <w:sz w:val="24"/>
          <w:szCs w:val="24"/>
        </w:rPr>
        <w:t xml:space="preserve">в возрасте от 18 до 60 лет </w:t>
      </w:r>
      <w:r w:rsidR="00A033C4">
        <w:rPr>
          <w:sz w:val="24"/>
          <w:szCs w:val="24"/>
        </w:rPr>
        <w:t>организовали</w:t>
      </w:r>
      <w:r>
        <w:rPr>
          <w:sz w:val="24"/>
          <w:szCs w:val="24"/>
        </w:rPr>
        <w:t xml:space="preserve"> целый цикл разнообразных творческих активностей, </w:t>
      </w:r>
      <w:r w:rsidR="008D5446" w:rsidRPr="008D5446">
        <w:rPr>
          <w:sz w:val="24"/>
          <w:szCs w:val="24"/>
        </w:rPr>
        <w:t xml:space="preserve">практический тренинг </w:t>
      </w:r>
      <w:r w:rsidR="000D7888" w:rsidRPr="008D5446">
        <w:rPr>
          <w:sz w:val="24"/>
          <w:szCs w:val="24"/>
        </w:rPr>
        <w:t xml:space="preserve">с психологом </w:t>
      </w:r>
      <w:r w:rsidR="008D5446" w:rsidRPr="008D5446">
        <w:rPr>
          <w:sz w:val="24"/>
          <w:szCs w:val="24"/>
        </w:rPr>
        <w:t>"Работа с эмоциями через тело"</w:t>
      </w:r>
      <w:r w:rsidR="000D788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Участники проекта учились рисовать </w:t>
      </w:r>
      <w:r w:rsidR="00A033C4">
        <w:rPr>
          <w:sz w:val="24"/>
          <w:szCs w:val="24"/>
        </w:rPr>
        <w:t xml:space="preserve">масляными красками, </w:t>
      </w:r>
      <w:r w:rsidR="00DA7102">
        <w:rPr>
          <w:sz w:val="24"/>
          <w:szCs w:val="24"/>
        </w:rPr>
        <w:t xml:space="preserve">создавали маленькие шедевры из разных материалов, тренировали мозг искусством </w:t>
      </w:r>
      <w:r w:rsidR="0027260F" w:rsidRPr="0027260F">
        <w:rPr>
          <w:sz w:val="24"/>
          <w:szCs w:val="24"/>
        </w:rPr>
        <w:t>калл</w:t>
      </w:r>
      <w:r w:rsidR="00DA7102">
        <w:rPr>
          <w:sz w:val="24"/>
          <w:szCs w:val="24"/>
        </w:rPr>
        <w:t>играфии.</w:t>
      </w:r>
      <w:r w:rsidR="0027260F">
        <w:rPr>
          <w:sz w:val="24"/>
          <w:szCs w:val="24"/>
        </w:rPr>
        <w:t xml:space="preserve"> </w:t>
      </w:r>
      <w:r w:rsidR="00DA7102">
        <w:rPr>
          <w:sz w:val="24"/>
          <w:szCs w:val="24"/>
        </w:rPr>
        <w:t>Эти заняти</w:t>
      </w:r>
      <w:r w:rsidR="0027260F" w:rsidRPr="0027260F">
        <w:rPr>
          <w:sz w:val="24"/>
          <w:szCs w:val="24"/>
        </w:rPr>
        <w:t xml:space="preserve">я </w:t>
      </w:r>
      <w:r w:rsidR="00DA7102">
        <w:rPr>
          <w:sz w:val="24"/>
          <w:szCs w:val="24"/>
        </w:rPr>
        <w:t>помогли активизирова</w:t>
      </w:r>
      <w:r w:rsidR="0027260F" w:rsidRPr="0027260F">
        <w:rPr>
          <w:sz w:val="24"/>
          <w:szCs w:val="24"/>
        </w:rPr>
        <w:t>т</w:t>
      </w:r>
      <w:r w:rsidR="00DA7102">
        <w:rPr>
          <w:sz w:val="24"/>
          <w:szCs w:val="24"/>
        </w:rPr>
        <w:t>ь</w:t>
      </w:r>
      <w:r w:rsidR="005A7F0B">
        <w:rPr>
          <w:sz w:val="24"/>
          <w:szCs w:val="24"/>
        </w:rPr>
        <w:t xml:space="preserve"> новые нейронные связи, улучши</w:t>
      </w:r>
      <w:r w:rsidR="0027260F" w:rsidRPr="0027260F">
        <w:rPr>
          <w:sz w:val="24"/>
          <w:szCs w:val="24"/>
        </w:rPr>
        <w:t>т</w:t>
      </w:r>
      <w:r w:rsidR="005A7F0B">
        <w:rPr>
          <w:sz w:val="24"/>
          <w:szCs w:val="24"/>
        </w:rPr>
        <w:t>ь</w:t>
      </w:r>
      <w:r w:rsidR="0027260F" w:rsidRPr="0027260F">
        <w:rPr>
          <w:sz w:val="24"/>
          <w:szCs w:val="24"/>
        </w:rPr>
        <w:t xml:space="preserve"> координацию между полу</w:t>
      </w:r>
      <w:r w:rsidR="005A7F0B">
        <w:rPr>
          <w:sz w:val="24"/>
          <w:szCs w:val="24"/>
        </w:rPr>
        <w:t>шариями, развить мелкую моторику</w:t>
      </w:r>
      <w:r w:rsidR="00DA7102">
        <w:rPr>
          <w:sz w:val="24"/>
          <w:szCs w:val="24"/>
        </w:rPr>
        <w:t xml:space="preserve"> и усидчивость. </w:t>
      </w:r>
    </w:p>
    <w:p w:rsidR="005910C6" w:rsidRDefault="00A023AB">
      <w:pPr>
        <w:spacing w:line="240" w:lineRule="auto"/>
        <w:rPr>
          <w:color w:val="44546A" w:themeColor="text2"/>
          <w:sz w:val="24"/>
          <w:szCs w:val="24"/>
        </w:rPr>
      </w:pPr>
      <w:r>
        <w:rPr>
          <w:color w:val="44546A" w:themeColor="text2"/>
          <w:sz w:val="24"/>
          <w:szCs w:val="24"/>
        </w:rPr>
        <w:t>«</w:t>
      </w:r>
      <w:r w:rsidR="00A033C4">
        <w:rPr>
          <w:color w:val="44546A" w:themeColor="text2"/>
          <w:sz w:val="24"/>
          <w:szCs w:val="24"/>
        </w:rPr>
        <w:t xml:space="preserve">Благодаря нашему проекту </w:t>
      </w:r>
      <w:r w:rsidR="00A033C4">
        <w:rPr>
          <w:color w:val="44546A" w:themeColor="text2"/>
          <w:sz w:val="24"/>
          <w:szCs w:val="24"/>
        </w:rPr>
        <w:t>30 жителей региона</w:t>
      </w:r>
      <w:r w:rsidR="00A033C4">
        <w:rPr>
          <w:color w:val="44546A" w:themeColor="text2"/>
          <w:sz w:val="24"/>
          <w:szCs w:val="24"/>
        </w:rPr>
        <w:t xml:space="preserve">, несмотря на болезнь, </w:t>
      </w:r>
      <w:r w:rsidR="00733765">
        <w:rPr>
          <w:color w:val="44546A" w:themeColor="text2"/>
          <w:sz w:val="24"/>
          <w:szCs w:val="24"/>
        </w:rPr>
        <w:t>смогли</w:t>
      </w:r>
      <w:r w:rsidR="00733765">
        <w:rPr>
          <w:color w:val="44546A" w:themeColor="text2"/>
          <w:sz w:val="24"/>
          <w:szCs w:val="24"/>
        </w:rPr>
        <w:t xml:space="preserve"> </w:t>
      </w:r>
      <w:r w:rsidR="00A033C4">
        <w:rPr>
          <w:color w:val="44546A" w:themeColor="text2"/>
          <w:sz w:val="24"/>
          <w:szCs w:val="24"/>
        </w:rPr>
        <w:t xml:space="preserve">жить более </w:t>
      </w:r>
      <w:r w:rsidR="00A033C4">
        <w:rPr>
          <w:color w:val="44546A" w:themeColor="text2"/>
          <w:sz w:val="24"/>
          <w:szCs w:val="24"/>
        </w:rPr>
        <w:t xml:space="preserve">полноценной и насыщенной жизнью, </w:t>
      </w:r>
      <w:r w:rsidR="00A033C4">
        <w:rPr>
          <w:color w:val="44546A" w:themeColor="text2"/>
          <w:sz w:val="24"/>
          <w:szCs w:val="24"/>
        </w:rPr>
        <w:t xml:space="preserve">- отметила </w:t>
      </w:r>
      <w:r w:rsidR="00A033C4">
        <w:rPr>
          <w:b/>
          <w:color w:val="44546A" w:themeColor="text2"/>
          <w:sz w:val="24"/>
          <w:szCs w:val="24"/>
        </w:rPr>
        <w:t>исполнительный директор фонда «Милосердие» Яна Лунева</w:t>
      </w:r>
      <w:r w:rsidR="00A033C4">
        <w:rPr>
          <w:color w:val="44546A" w:themeColor="text2"/>
          <w:sz w:val="24"/>
          <w:szCs w:val="24"/>
        </w:rPr>
        <w:t>.</w:t>
      </w:r>
      <w:r w:rsidR="00A033C4">
        <w:rPr>
          <w:color w:val="44546A" w:themeColor="text2"/>
          <w:sz w:val="24"/>
          <w:szCs w:val="24"/>
        </w:rPr>
        <w:t xml:space="preserve"> - </w:t>
      </w:r>
      <w:r w:rsidR="00A033C4">
        <w:rPr>
          <w:color w:val="44546A" w:themeColor="text2"/>
          <w:sz w:val="24"/>
          <w:szCs w:val="24"/>
        </w:rPr>
        <w:t xml:space="preserve"> </w:t>
      </w:r>
      <w:r w:rsidR="00A033C4">
        <w:rPr>
          <w:color w:val="44546A" w:themeColor="text2"/>
          <w:sz w:val="24"/>
          <w:szCs w:val="24"/>
        </w:rPr>
        <w:t xml:space="preserve">Это стало </w:t>
      </w:r>
      <w:r>
        <w:rPr>
          <w:color w:val="44546A" w:themeColor="text2"/>
          <w:sz w:val="24"/>
          <w:szCs w:val="24"/>
        </w:rPr>
        <w:t xml:space="preserve">еще одним </w:t>
      </w:r>
      <w:r w:rsidR="00A033C4">
        <w:rPr>
          <w:color w:val="44546A" w:themeColor="text2"/>
          <w:sz w:val="24"/>
          <w:szCs w:val="24"/>
        </w:rPr>
        <w:t xml:space="preserve">шагом </w:t>
      </w:r>
      <w:r w:rsidR="00733765">
        <w:rPr>
          <w:color w:val="44546A" w:themeColor="text2"/>
          <w:sz w:val="24"/>
          <w:szCs w:val="24"/>
        </w:rPr>
        <w:t xml:space="preserve">на долгом пути </w:t>
      </w:r>
      <w:r w:rsidR="00A033C4">
        <w:rPr>
          <w:color w:val="44546A" w:themeColor="text2"/>
          <w:sz w:val="24"/>
          <w:szCs w:val="24"/>
        </w:rPr>
        <w:t>их социальной адаптации».</w:t>
      </w:r>
      <w:r>
        <w:rPr>
          <w:color w:val="44546A" w:themeColor="text2"/>
          <w:sz w:val="24"/>
          <w:szCs w:val="24"/>
        </w:rPr>
        <w:t xml:space="preserve"> </w:t>
      </w:r>
    </w:p>
    <w:p w:rsidR="005910C6" w:rsidRDefault="00A023A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 планах </w:t>
      </w:r>
      <w:r w:rsidR="00733765">
        <w:rPr>
          <w:sz w:val="24"/>
          <w:szCs w:val="24"/>
        </w:rPr>
        <w:t>организаторов</w:t>
      </w:r>
      <w:r w:rsidR="00733765">
        <w:rPr>
          <w:sz w:val="24"/>
          <w:szCs w:val="24"/>
        </w:rPr>
        <w:t xml:space="preserve"> </w:t>
      </w:r>
      <w:r w:rsidR="00733765">
        <w:rPr>
          <w:sz w:val="24"/>
          <w:szCs w:val="24"/>
        </w:rPr>
        <w:t xml:space="preserve">- расширить </w:t>
      </w:r>
      <w:r>
        <w:rPr>
          <w:sz w:val="24"/>
          <w:szCs w:val="24"/>
        </w:rPr>
        <w:t>географию</w:t>
      </w:r>
      <w:r w:rsidR="00733765">
        <w:rPr>
          <w:sz w:val="24"/>
          <w:szCs w:val="24"/>
        </w:rPr>
        <w:t xml:space="preserve"> проекта</w:t>
      </w:r>
      <w:r>
        <w:rPr>
          <w:sz w:val="24"/>
          <w:szCs w:val="24"/>
        </w:rPr>
        <w:t>, используя выездные сессии в другие города Липецкой области, а также применяя онлайн-платформы для охвата потенциальных участников из различных регионов России. Авторы рассчитывают включить в программу новые виды арт-терапии: музы</w:t>
      </w:r>
      <w:r>
        <w:rPr>
          <w:sz w:val="24"/>
          <w:szCs w:val="24"/>
        </w:rPr>
        <w:t xml:space="preserve">кальную, танцевальную, театральную, а также пополнить программу занятиями для детей, чьи родители страдают от рассеянного склероза. </w:t>
      </w:r>
    </w:p>
    <w:p w:rsidR="005910C6" w:rsidRDefault="00A023AB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Благотворительный фонд социальной защиты «Милосердие»</w:t>
      </w:r>
      <w:r>
        <w:rPr>
          <w:rFonts w:ascii="Calibri" w:hAnsi="Calibri" w:cs="Calibri"/>
          <w:sz w:val="24"/>
          <w:szCs w:val="24"/>
        </w:rPr>
        <w:t xml:space="preserve"> основан в 1999 году. Его программы реализуют на территории Липецкой, </w:t>
      </w:r>
      <w:r>
        <w:rPr>
          <w:rFonts w:ascii="Calibri" w:hAnsi="Calibri" w:cs="Calibri"/>
          <w:sz w:val="24"/>
          <w:szCs w:val="24"/>
        </w:rPr>
        <w:t>Свердловской, Белгородской областей и Алтайского края. На сотни благотворительных проектов направлено более 1</w:t>
      </w:r>
      <w:r w:rsidR="00BC18D7">
        <w:rPr>
          <w:rFonts w:ascii="Calibri" w:hAnsi="Calibri" w:cs="Calibri"/>
          <w:sz w:val="24"/>
          <w:szCs w:val="24"/>
        </w:rPr>
        <w:t>4,1</w:t>
      </w:r>
      <w:r>
        <w:rPr>
          <w:rFonts w:ascii="Calibri" w:hAnsi="Calibri" w:cs="Calibri"/>
          <w:sz w:val="24"/>
          <w:szCs w:val="24"/>
        </w:rPr>
        <w:t xml:space="preserve"> млрд рублей. Входит в ТОП-10 ведущих корпоративных и частных благотворительных НКО в России по версии рейтинга RAEX. Социальный партнер группы </w:t>
      </w:r>
      <w:r>
        <w:rPr>
          <w:rFonts w:ascii="Calibri" w:hAnsi="Calibri" w:cs="Calibri"/>
          <w:sz w:val="24"/>
          <w:szCs w:val="24"/>
        </w:rPr>
        <w:t xml:space="preserve">НЛМК. </w:t>
      </w:r>
    </w:p>
    <w:p w:rsidR="005910C6" w:rsidRDefault="005910C6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:rsidR="005910C6" w:rsidRDefault="00A023AB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Программа «Стальное дерево»</w:t>
      </w:r>
      <w:r>
        <w:rPr>
          <w:rFonts w:ascii="Calibri" w:hAnsi="Calibri" w:cs="Calibri"/>
          <w:sz w:val="24"/>
          <w:szCs w:val="24"/>
        </w:rPr>
        <w:t xml:space="preserve"> действует уже девятый год и объединила более 30 тысяч человек. На гранты направлено свыше 115 млн рублей.  Их обладателями стали более 460 жителей из трех федеральных округов России. </w:t>
      </w:r>
      <w:r>
        <w:rPr>
          <w:sz w:val="24"/>
          <w:szCs w:val="24"/>
        </w:rPr>
        <w:t xml:space="preserve">В 2025 году в общую копилку конкурса поступило рекордное за все девять лет действия программы число предложений – 452. </w:t>
      </w:r>
      <w:r>
        <w:rPr>
          <w:rFonts w:ascii="Calibri" w:hAnsi="Calibri" w:cs="Calibri"/>
          <w:sz w:val="24"/>
          <w:szCs w:val="24"/>
        </w:rPr>
        <w:t xml:space="preserve">В регионах гранты получили более 60 волонтеров и общественных организаций. </w:t>
      </w:r>
    </w:p>
    <w:p w:rsidR="005910C6" w:rsidRDefault="005910C6">
      <w:pPr>
        <w:spacing w:after="0" w:line="240" w:lineRule="auto"/>
        <w:rPr>
          <w:rFonts w:ascii="Calibri" w:hAnsi="Calibri" w:cs="Calibri"/>
        </w:rPr>
      </w:pPr>
    </w:p>
    <w:p w:rsidR="005910C6" w:rsidRDefault="00A023AB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Дополнительная информация о Фонде на </w:t>
      </w:r>
      <w:hyperlink r:id="rId6" w:history="1">
        <w:r>
          <w:rPr>
            <w:rFonts w:ascii="Calibri" w:hAnsi="Calibri" w:cs="Calibri"/>
            <w:sz w:val="24"/>
            <w:szCs w:val="24"/>
            <w:u w:val="single"/>
          </w:rPr>
          <w:t>сайте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</w:p>
    <w:sectPr w:rsidR="00591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3AB" w:rsidRDefault="00A023AB">
      <w:pPr>
        <w:spacing w:line="240" w:lineRule="auto"/>
      </w:pPr>
      <w:r>
        <w:separator/>
      </w:r>
    </w:p>
  </w:endnote>
  <w:endnote w:type="continuationSeparator" w:id="0">
    <w:p w:rsidR="00A023AB" w:rsidRDefault="00A023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3AB" w:rsidRDefault="00A023AB">
      <w:pPr>
        <w:spacing w:after="0"/>
      </w:pPr>
      <w:r>
        <w:separator/>
      </w:r>
    </w:p>
  </w:footnote>
  <w:footnote w:type="continuationSeparator" w:id="0">
    <w:p w:rsidR="00A023AB" w:rsidRDefault="00A023A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43"/>
    <w:rsid w:val="000011DC"/>
    <w:rsid w:val="000C6AFF"/>
    <w:rsid w:val="000D7888"/>
    <w:rsid w:val="001E0097"/>
    <w:rsid w:val="0027260F"/>
    <w:rsid w:val="00285382"/>
    <w:rsid w:val="002C1751"/>
    <w:rsid w:val="002F7B51"/>
    <w:rsid w:val="0033317E"/>
    <w:rsid w:val="003350A3"/>
    <w:rsid w:val="003A36B6"/>
    <w:rsid w:val="003A47B6"/>
    <w:rsid w:val="004576D6"/>
    <w:rsid w:val="0046274D"/>
    <w:rsid w:val="004942A0"/>
    <w:rsid w:val="004C0B8C"/>
    <w:rsid w:val="004C7B62"/>
    <w:rsid w:val="004D4255"/>
    <w:rsid w:val="004E2774"/>
    <w:rsid w:val="004E4465"/>
    <w:rsid w:val="004F61A6"/>
    <w:rsid w:val="00521704"/>
    <w:rsid w:val="005830E2"/>
    <w:rsid w:val="005910C6"/>
    <w:rsid w:val="005A7F0B"/>
    <w:rsid w:val="005E3625"/>
    <w:rsid w:val="005E78EA"/>
    <w:rsid w:val="00620143"/>
    <w:rsid w:val="006237DF"/>
    <w:rsid w:val="00672170"/>
    <w:rsid w:val="006E3A69"/>
    <w:rsid w:val="00733765"/>
    <w:rsid w:val="007B40BE"/>
    <w:rsid w:val="007D4573"/>
    <w:rsid w:val="00850BE8"/>
    <w:rsid w:val="00865A1C"/>
    <w:rsid w:val="008D5446"/>
    <w:rsid w:val="009770F4"/>
    <w:rsid w:val="009C3B9B"/>
    <w:rsid w:val="00A023AB"/>
    <w:rsid w:val="00A033C4"/>
    <w:rsid w:val="00A06166"/>
    <w:rsid w:val="00A7254A"/>
    <w:rsid w:val="00AC7A14"/>
    <w:rsid w:val="00AD7A10"/>
    <w:rsid w:val="00BB367D"/>
    <w:rsid w:val="00BC18D7"/>
    <w:rsid w:val="00BD26D9"/>
    <w:rsid w:val="00BF34A2"/>
    <w:rsid w:val="00C41549"/>
    <w:rsid w:val="00D21493"/>
    <w:rsid w:val="00DA7102"/>
    <w:rsid w:val="00DC66A4"/>
    <w:rsid w:val="00DD09C4"/>
    <w:rsid w:val="00DD79A1"/>
    <w:rsid w:val="00E1464B"/>
    <w:rsid w:val="00E43A83"/>
    <w:rsid w:val="00E54BEA"/>
    <w:rsid w:val="00E62D02"/>
    <w:rsid w:val="00E65D5F"/>
    <w:rsid w:val="00E85AF2"/>
    <w:rsid w:val="00F2789A"/>
    <w:rsid w:val="00FD0B6A"/>
    <w:rsid w:val="492D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78FAC-2387-4A52-B82C-FFB54DB1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loserdie.nlmk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rzb</dc:creator>
  <cp:lastModifiedBy>rzb</cp:lastModifiedBy>
  <cp:revision>59</cp:revision>
  <dcterms:created xsi:type="dcterms:W3CDTF">2025-08-22T06:53:00Z</dcterms:created>
  <dcterms:modified xsi:type="dcterms:W3CDTF">2026-01-13T13:04:00Z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EAEFC1CF9AF0468B8B342C73FE928E81_12</vt:lpwstr>
  </property>
</Properties>
</file>