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70EB" w14:textId="77777777" w:rsidR="006C646B" w:rsidRDefault="006C646B" w:rsidP="006C646B">
      <w:pPr>
        <w:pStyle w:val="a3"/>
        <w:shd w:val="clear" w:color="auto" w:fill="FFFFFF"/>
        <w:spacing w:before="0" w:beforeAutospacing="0" w:after="240" w:afterAutospacing="0" w:line="258" w:lineRule="auto"/>
        <w:rPr>
          <w:sz w:val="22"/>
          <w:szCs w:val="22"/>
        </w:rPr>
      </w:pPr>
      <w:proofErr w:type="spellStart"/>
      <w:r>
        <w:rPr>
          <w:rFonts w:ascii="quote-cjk-patch" w:hAnsi="quote-cjk-patch"/>
          <w:b/>
          <w:bCs/>
          <w:color w:val="0F1115"/>
          <w:sz w:val="26"/>
          <w:szCs w:val="26"/>
        </w:rPr>
        <w:t>СПбГУТ</w:t>
      </w:r>
      <w:proofErr w:type="spellEnd"/>
      <w:r>
        <w:rPr>
          <w:rFonts w:ascii="quote-cjk-patch" w:hAnsi="quote-cjk-patch"/>
          <w:b/>
          <w:bCs/>
          <w:color w:val="0F1115"/>
          <w:sz w:val="26"/>
          <w:szCs w:val="26"/>
        </w:rPr>
        <w:t xml:space="preserve"> выступил ключевой площадкой для стратегических решений в области безопасности телекоммуникаций </w:t>
      </w:r>
    </w:p>
    <w:p w14:paraId="19019AED" w14:textId="77777777" w:rsidR="006C646B" w:rsidRDefault="006C646B" w:rsidP="006C646B">
      <w:pPr>
        <w:pStyle w:val="a3"/>
        <w:shd w:val="clear" w:color="auto" w:fill="FFFFFF"/>
        <w:spacing w:before="0" w:beforeAutospacing="0" w:after="240" w:afterAutospacing="0" w:line="258" w:lineRule="auto"/>
        <w:rPr>
          <w:sz w:val="22"/>
          <w:szCs w:val="22"/>
        </w:rPr>
      </w:pPr>
      <w:r>
        <w:rPr>
          <w:rFonts w:ascii="Arial" w:hAnsi="Arial" w:cs="Arial"/>
          <w:sz w:val="26"/>
          <w:szCs w:val="26"/>
        </w:rPr>
        <w:t>В рамках совещания «Бесшовное цифровое небо и бесперебойное предоставление услуг мобильной связи в современных условиях», которое прошло 16 января 2026 г. в Санкт-Петербургском университете телекоммуникаций им. проф. М. А. Бонч-Бруевича, участники обсудили стратегические задачи отрасли связи: реализацию концепции цифрового неба, единой системы идентификации беспилотных воздушных судов и обеспечение гарантированной доступности услуг мобильной связи.</w:t>
      </w:r>
    </w:p>
    <w:p w14:paraId="6DA1285F" w14:textId="77777777" w:rsidR="006C646B" w:rsidRDefault="006C646B" w:rsidP="006C646B">
      <w:pPr>
        <w:pStyle w:val="a3"/>
        <w:spacing w:before="0" w:beforeAutospacing="0" w:after="160" w:afterAutospacing="0" w:line="258" w:lineRule="auto"/>
        <w:rPr>
          <w:sz w:val="22"/>
          <w:szCs w:val="22"/>
        </w:rPr>
      </w:pPr>
      <w:r>
        <w:rPr>
          <w:rFonts w:ascii="Arial" w:hAnsi="Arial" w:cs="Arial"/>
          <w:sz w:val="26"/>
          <w:szCs w:val="26"/>
        </w:rPr>
        <w:t xml:space="preserve">С докладами выступили ректор </w:t>
      </w:r>
      <w:proofErr w:type="spellStart"/>
      <w:r>
        <w:rPr>
          <w:rFonts w:ascii="Arial" w:hAnsi="Arial" w:cs="Arial"/>
          <w:sz w:val="26"/>
          <w:szCs w:val="26"/>
        </w:rPr>
        <w:t>СПбГУТ</w:t>
      </w:r>
      <w:proofErr w:type="spellEnd"/>
      <w:r>
        <w:rPr>
          <w:rFonts w:ascii="Arial" w:hAnsi="Arial" w:cs="Arial"/>
          <w:sz w:val="26"/>
          <w:szCs w:val="26"/>
        </w:rPr>
        <w:t xml:space="preserve"> Руслан </w:t>
      </w:r>
      <w:proofErr w:type="spellStart"/>
      <w:r>
        <w:rPr>
          <w:rFonts w:ascii="Arial" w:hAnsi="Arial" w:cs="Arial"/>
          <w:sz w:val="26"/>
          <w:szCs w:val="26"/>
        </w:rPr>
        <w:t>Киричек</w:t>
      </w:r>
      <w:proofErr w:type="spellEnd"/>
      <w:r>
        <w:rPr>
          <w:rFonts w:ascii="Arial" w:hAnsi="Arial" w:cs="Arial"/>
          <w:sz w:val="26"/>
          <w:szCs w:val="26"/>
        </w:rPr>
        <w:t xml:space="preserve">, проректор </w:t>
      </w:r>
      <w:proofErr w:type="spellStart"/>
      <w:r>
        <w:rPr>
          <w:rFonts w:ascii="Arial" w:hAnsi="Arial" w:cs="Arial"/>
          <w:sz w:val="26"/>
          <w:szCs w:val="26"/>
        </w:rPr>
        <w:t>СПбГУТ</w:t>
      </w:r>
      <w:proofErr w:type="spellEnd"/>
      <w:r>
        <w:rPr>
          <w:rFonts w:ascii="Arial" w:hAnsi="Arial" w:cs="Arial"/>
          <w:sz w:val="26"/>
          <w:szCs w:val="26"/>
        </w:rPr>
        <w:t xml:space="preserve"> по научной работе Алексей Рабин, директор проектов по авиации и БАС АО «ГЛОНАСС» Сергей </w:t>
      </w:r>
      <w:proofErr w:type="spellStart"/>
      <w:r>
        <w:rPr>
          <w:rFonts w:ascii="Arial" w:hAnsi="Arial" w:cs="Arial"/>
          <w:sz w:val="26"/>
          <w:szCs w:val="26"/>
        </w:rPr>
        <w:t>Кукарев</w:t>
      </w:r>
      <w:proofErr w:type="spellEnd"/>
      <w:r>
        <w:rPr>
          <w:rFonts w:ascii="Arial" w:hAnsi="Arial" w:cs="Arial"/>
          <w:sz w:val="26"/>
          <w:szCs w:val="26"/>
        </w:rPr>
        <w:t xml:space="preserve">, генеральный директор Санкт-Петербургской ассоциации предприятий радиоэлектроники, приборостроения, средств связи и </w:t>
      </w:r>
      <w:proofErr w:type="spellStart"/>
      <w:r>
        <w:rPr>
          <w:rFonts w:ascii="Arial" w:hAnsi="Arial" w:cs="Arial"/>
          <w:sz w:val="26"/>
          <w:szCs w:val="26"/>
        </w:rPr>
        <w:t>инфотелекоммуникаций</w:t>
      </w:r>
      <w:proofErr w:type="spellEnd"/>
      <w:r>
        <w:rPr>
          <w:rFonts w:ascii="Arial" w:hAnsi="Arial" w:cs="Arial"/>
          <w:sz w:val="26"/>
          <w:szCs w:val="26"/>
        </w:rPr>
        <w:t xml:space="preserve"> Михаил Скачков.</w:t>
      </w:r>
    </w:p>
    <w:p w14:paraId="0A31769C" w14:textId="77777777" w:rsidR="006C646B" w:rsidRDefault="006C646B" w:rsidP="006C646B">
      <w:pPr>
        <w:pStyle w:val="a3"/>
        <w:spacing w:before="0" w:beforeAutospacing="0" w:after="160" w:afterAutospacing="0" w:line="258" w:lineRule="auto"/>
        <w:rPr>
          <w:rFonts w:ascii="Arial" w:hAnsi="Arial" w:cs="Arial"/>
          <w:sz w:val="26"/>
          <w:szCs w:val="26"/>
        </w:rPr>
      </w:pPr>
      <w:r w:rsidRPr="006C646B">
        <w:rPr>
          <w:rFonts w:ascii="Arial" w:hAnsi="Arial" w:cs="Arial"/>
          <w:sz w:val="26"/>
          <w:szCs w:val="26"/>
        </w:rPr>
        <w:t>Также в совещании приняли участие представители крупнейших высокотехнологичных научно-исследовательских и производственных компаний России: АО «Апатит», АО «Решетнев», ООО «Бюро 1440», ПАО «МТС», ГК «Росатом», АО «НПО "Обуховский завод"», АО «</w:t>
      </w:r>
      <w:proofErr w:type="spellStart"/>
      <w:r w:rsidRPr="006C646B">
        <w:rPr>
          <w:rFonts w:ascii="Arial" w:hAnsi="Arial" w:cs="Arial"/>
          <w:sz w:val="26"/>
          <w:szCs w:val="26"/>
        </w:rPr>
        <w:t>Супертел</w:t>
      </w:r>
      <w:proofErr w:type="spellEnd"/>
      <w:r w:rsidRPr="006C646B">
        <w:rPr>
          <w:rFonts w:ascii="Arial" w:hAnsi="Arial" w:cs="Arial"/>
          <w:sz w:val="26"/>
          <w:szCs w:val="26"/>
        </w:rPr>
        <w:t>», ООО «Т8», АО «НПП "Радар ММС"», ГК «</w:t>
      </w:r>
      <w:proofErr w:type="spellStart"/>
      <w:r w:rsidRPr="006C646B">
        <w:rPr>
          <w:rFonts w:ascii="Arial" w:hAnsi="Arial" w:cs="Arial"/>
          <w:sz w:val="26"/>
          <w:szCs w:val="26"/>
        </w:rPr>
        <w:t>RuDrones</w:t>
      </w:r>
      <w:proofErr w:type="spellEnd"/>
      <w:r w:rsidRPr="006C646B">
        <w:rPr>
          <w:rFonts w:ascii="Arial" w:hAnsi="Arial" w:cs="Arial"/>
          <w:sz w:val="26"/>
          <w:szCs w:val="26"/>
        </w:rPr>
        <w:t>. Беспилотные технологии», ООО «</w:t>
      </w:r>
      <w:proofErr w:type="spellStart"/>
      <w:r w:rsidRPr="006C646B">
        <w:rPr>
          <w:rFonts w:ascii="Arial" w:hAnsi="Arial" w:cs="Arial"/>
          <w:sz w:val="26"/>
          <w:szCs w:val="26"/>
        </w:rPr>
        <w:t>Киберзащита</w:t>
      </w:r>
      <w:proofErr w:type="spellEnd"/>
      <w:r w:rsidRPr="006C646B">
        <w:rPr>
          <w:rFonts w:ascii="Arial" w:hAnsi="Arial" w:cs="Arial"/>
          <w:sz w:val="26"/>
          <w:szCs w:val="26"/>
        </w:rPr>
        <w:t>», АО «Технопарк Санкт-Петербурга», ООО «Ред Софт», ООО ГК «Астра» и др.</w:t>
      </w:r>
    </w:p>
    <w:p w14:paraId="64561A30" w14:textId="3F891D2F" w:rsidR="006C646B" w:rsidRDefault="006C646B" w:rsidP="006C646B">
      <w:pPr>
        <w:pStyle w:val="a3"/>
        <w:spacing w:before="0" w:beforeAutospacing="0" w:after="160" w:afterAutospacing="0" w:line="25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Участники рассмотрели вопросы развития </w:t>
      </w:r>
      <w:r>
        <w:rPr>
          <w:rFonts w:ascii="Arial" w:hAnsi="Arial" w:cs="Arial"/>
          <w:color w:val="000000"/>
          <w:sz w:val="26"/>
          <w:szCs w:val="26"/>
          <w:shd w:val="clear" w:color="auto" w:fill="FAFAFA"/>
        </w:rPr>
        <w:t>технологии бесшовной передачи данных, значение внедрения таких технологий в сетях и системах связи различного назначения для достижения технологического лидерства России</w:t>
      </w:r>
      <w:r>
        <w:rPr>
          <w:rFonts w:ascii="Arial" w:hAnsi="Arial" w:cs="Arial"/>
          <w:sz w:val="26"/>
          <w:szCs w:val="26"/>
        </w:rPr>
        <w:t>.</w:t>
      </w:r>
    </w:p>
    <w:p w14:paraId="70134E2A" w14:textId="52D03505" w:rsidR="006C646B" w:rsidRDefault="006C646B" w:rsidP="006C646B">
      <w:pPr>
        <w:pStyle w:val="a3"/>
        <w:spacing w:before="0" w:beforeAutospacing="0" w:after="160" w:afterAutospacing="0" w:line="258" w:lineRule="auto"/>
        <w:rPr>
          <w:sz w:val="22"/>
          <w:szCs w:val="22"/>
        </w:rPr>
      </w:pPr>
      <w:r>
        <w:rPr>
          <w:rFonts w:ascii="Arial" w:hAnsi="Arial" w:cs="Arial"/>
          <w:sz w:val="26"/>
          <w:szCs w:val="26"/>
        </w:rPr>
        <w:t xml:space="preserve">«Сегодня перед нами стоит задача создавать интеллектуальные системы, способные обеспечить бесперебойную работу сетей связи на всей территории страны с учетом текущих реалий», - отметил в своем выступлении ректор </w:t>
      </w:r>
      <w:proofErr w:type="spellStart"/>
      <w:r>
        <w:rPr>
          <w:rFonts w:ascii="Arial" w:hAnsi="Arial" w:cs="Arial"/>
          <w:sz w:val="26"/>
          <w:szCs w:val="26"/>
        </w:rPr>
        <w:t>СПбГУТ</w:t>
      </w:r>
      <w:proofErr w:type="spellEnd"/>
      <w:r>
        <w:rPr>
          <w:rFonts w:ascii="Arial" w:hAnsi="Arial" w:cs="Arial"/>
          <w:sz w:val="26"/>
          <w:szCs w:val="26"/>
        </w:rPr>
        <w:t xml:space="preserve"> Руслан </w:t>
      </w:r>
      <w:proofErr w:type="spellStart"/>
      <w:r>
        <w:rPr>
          <w:rFonts w:ascii="Arial" w:hAnsi="Arial" w:cs="Arial"/>
          <w:sz w:val="26"/>
          <w:szCs w:val="26"/>
        </w:rPr>
        <w:t>Киричек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sectPr w:rsidR="006C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ote-cjk-patch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6B"/>
    <w:rsid w:val="006C646B"/>
    <w:rsid w:val="007B45CC"/>
    <w:rsid w:val="009A4CCB"/>
    <w:rsid w:val="00A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776A"/>
  <w15:chartTrackingRefBased/>
  <w15:docId w15:val="{5C927562-3D03-42FC-A6E2-C5867FBC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 Анастасия Сергеевна</dc:creator>
  <cp:keywords/>
  <dc:description/>
  <cp:lastModifiedBy>Судакова Анастасия Сергеевна</cp:lastModifiedBy>
  <cp:revision>1</cp:revision>
  <dcterms:created xsi:type="dcterms:W3CDTF">2026-01-16T13:28:00Z</dcterms:created>
  <dcterms:modified xsi:type="dcterms:W3CDTF">2026-01-16T13:31:00Z</dcterms:modified>
</cp:coreProperties>
</file>