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Филиал ПАО «Россети» обновит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фундаменты опор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н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а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 одной из ключевых ЛЭП Приморья 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Началась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замена фундаментов опор на линии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сверхвысокого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напряжения 500 кВ, обеспечивающей выдачу мощности самой крупной тепловой электростанции Дальнего Востока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–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Приморской ГРЭС. Проект повысит надежност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ь электроснабжения потребителей на юге Приморского края.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Всего энергетики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филиала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ПАО «Россети» – МЭС Востока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обновят шесть фундаментов.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Используются конструкции из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высокопрочного железобетона, устойчивые к воздействиям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влаги и низких температур, характерным для </w:t>
      </w:r>
      <w:r>
        <w:rPr>
          <w:rFonts w:ascii="Arial Narrow" w:hAnsi="Arial Narrow" w:eastAsia="Arial Narrow" w:cs="Arial Narrow"/>
          <w:sz w:val="26"/>
          <w:szCs w:val="26"/>
        </w:rPr>
        <w:t xml:space="preserve">региона.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Трасса ЛЭП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проходит по</w:t>
      </w:r>
      <w:r>
        <w:rPr>
          <w:rFonts w:ascii="Arial Narrow" w:hAnsi="Arial Narrow" w:eastAsia="Arial Narrow" w:cs="Arial Narrow"/>
          <w:sz w:val="26"/>
          <w:szCs w:val="26"/>
        </w:rPr>
        <w:t xml:space="preserve"> труднопроходимой заболоченной местности, поэтому работы выполняются зимой, когда по промерзшему грунту возможна доставка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необходимой техники и материалов</w:t>
      </w:r>
      <w:r>
        <w:rPr>
          <w:rFonts w:ascii="Arial Narrow" w:hAnsi="Arial Narrow" w:eastAsia="Arial Narrow" w:cs="Arial Narrow"/>
          <w:sz w:val="26"/>
          <w:szCs w:val="26"/>
        </w:rPr>
        <w:t xml:space="preserve">. </w:t>
      </w:r>
      <w:r>
        <w:rPr>
          <w:rFonts w:ascii="Arial Narrow" w:hAnsi="Arial Narrow" w:eastAsia="Arial Narrow" w:cs="Arial Narrow"/>
          <w:sz w:val="26"/>
          <w:szCs w:val="26"/>
        </w:rPr>
        <w:t xml:space="preserve">Мероприятия </w:t>
      </w:r>
      <w:r>
        <w:rPr>
          <w:rFonts w:ascii="Arial Narrow" w:hAnsi="Arial Narrow" w:eastAsia="Arial Narrow" w:cs="Arial Narrow"/>
          <w:sz w:val="26"/>
          <w:szCs w:val="26"/>
        </w:rPr>
        <w:t xml:space="preserve">проводятся без отключения электроснабжения</w:t>
      </w:r>
      <w:r>
        <w:rPr>
          <w:rFonts w:ascii="Arial Narrow" w:hAnsi="Arial Narrow" w:eastAsia="Arial Narrow" w:cs="Arial Narrow"/>
          <w:sz w:val="26"/>
          <w:szCs w:val="26"/>
        </w:rPr>
        <w:t xml:space="preserve">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В общей сложности в 2026 году МЭС Востока планируют заменить </w:t>
      </w:r>
      <w:r>
        <w:rPr>
          <w:rFonts w:ascii="Arial Narrow" w:hAnsi="Arial Narrow" w:eastAsia="Arial Narrow" w:cs="Arial Narrow"/>
          <w:sz w:val="26"/>
          <w:szCs w:val="26"/>
        </w:rPr>
        <w:t xml:space="preserve">27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фундаментов опор на </w:t>
      </w:r>
      <w:r>
        <w:rPr>
          <w:rFonts w:ascii="Arial Narrow" w:hAnsi="Arial Narrow" w:eastAsia="Arial Narrow" w:cs="Arial Narrow"/>
          <w:sz w:val="26"/>
          <w:szCs w:val="26"/>
        </w:rPr>
        <w:t xml:space="preserve">восьми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магистральных ЛЭП.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link w:val="68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Balloon Text"/>
    <w:basedOn w:val="654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</w:rPr>
  </w:style>
  <w:style w:type="table" w:styleId="853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>
    <w:name w:val="Hyperlink"/>
    <w:uiPriority w:val="99"/>
    <w:unhideWhenUsed/>
    <w:rPr>
      <w:color w:val="0000ff"/>
      <w:u w:val="single"/>
    </w:rPr>
  </w:style>
  <w:style w:type="character" w:styleId="855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856">
    <w:name w:val="annotation text"/>
    <w:basedOn w:val="654"/>
    <w:link w:val="85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7" w:customStyle="1">
    <w:name w:val="Текст примечания Знак"/>
    <w:basedOn w:val="664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12</cp:revision>
  <dcterms:created xsi:type="dcterms:W3CDTF">2025-07-04T05:54:00Z</dcterms:created>
  <dcterms:modified xsi:type="dcterms:W3CDTF">2026-01-29T04:24:37Z</dcterms:modified>
</cp:coreProperties>
</file>