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2BF09DE8" w:rsidR="00D82B55" w:rsidRDefault="009E4633">
      <w:pPr>
        <w:rPr>
          <w:rFonts w:ascii="Roboto" w:eastAsia="Roboto" w:hAnsi="Roboto" w:cs="Roboto"/>
          <w:b/>
          <w:bCs/>
          <w:color w:val="0F1115"/>
          <w:sz w:val="24"/>
          <w:szCs w:val="24"/>
        </w:rPr>
      </w:pPr>
      <w:r>
        <w:rPr>
          <w:rFonts w:ascii="Roboto" w:eastAsia="Roboto" w:hAnsi="Roboto" w:cs="Roboto"/>
          <w:b/>
          <w:bCs/>
          <w:color w:val="0F1115"/>
          <w:sz w:val="28"/>
          <w:szCs w:val="28"/>
          <w:lang w:val="ru-RU"/>
        </w:rPr>
        <w:t>П</w:t>
      </w:r>
      <w:proofErr w:type="spellStart"/>
      <w:r>
        <w:rPr>
          <w:rFonts w:ascii="Roboto" w:eastAsia="Roboto" w:hAnsi="Roboto" w:cs="Roboto"/>
          <w:b/>
          <w:bCs/>
          <w:color w:val="0F1115"/>
          <w:sz w:val="28"/>
          <w:szCs w:val="28"/>
        </w:rPr>
        <w:t>латформа</w:t>
      </w:r>
      <w:proofErr w:type="spellEnd"/>
      <w:r>
        <w:rPr>
          <w:rFonts w:ascii="Roboto" w:eastAsia="Roboto" w:hAnsi="Roboto" w:cs="Roboto"/>
          <w:b/>
          <w:bCs/>
          <w:color w:val="0F1115"/>
          <w:sz w:val="28"/>
          <w:szCs w:val="28"/>
        </w:rPr>
        <w:t xml:space="preserve"> </w:t>
      </w:r>
      <w:r>
        <w:rPr>
          <w:rFonts w:ascii="Roboto" w:eastAsia="Roboto" w:hAnsi="Roboto" w:cs="Roboto"/>
          <w:b/>
          <w:bCs/>
          <w:color w:val="0F1115"/>
          <w:sz w:val="28"/>
          <w:szCs w:val="28"/>
          <w:lang w:val="ru-RU"/>
        </w:rPr>
        <w:t>«</w:t>
      </w:r>
      <w:proofErr w:type="spellStart"/>
      <w:r>
        <w:rPr>
          <w:rFonts w:ascii="Roboto" w:eastAsia="Roboto" w:hAnsi="Roboto" w:cs="Roboto"/>
          <w:b/>
          <w:bCs/>
          <w:color w:val="0F1115"/>
          <w:sz w:val="28"/>
          <w:szCs w:val="28"/>
        </w:rPr>
        <w:t>Камертон.Налоги</w:t>
      </w:r>
      <w:proofErr w:type="spellEnd"/>
      <w:r>
        <w:rPr>
          <w:rFonts w:ascii="Roboto" w:eastAsia="Roboto" w:hAnsi="Roboto" w:cs="Roboto"/>
          <w:b/>
          <w:bCs/>
          <w:color w:val="0F1115"/>
          <w:sz w:val="28"/>
          <w:szCs w:val="28"/>
          <w:lang w:val="ru-RU"/>
        </w:rPr>
        <w:t>»</w:t>
      </w:r>
      <w:r>
        <w:rPr>
          <w:rFonts w:ascii="Roboto" w:eastAsia="Roboto" w:hAnsi="Roboto" w:cs="Roboto"/>
          <w:b/>
          <w:bCs/>
          <w:color w:val="0F1115"/>
          <w:sz w:val="28"/>
          <w:szCs w:val="28"/>
        </w:rPr>
        <w:t xml:space="preserve"> предотвращает налоговые проверки и экономит компаниям до </w:t>
      </w:r>
      <w:r w:rsidRPr="003E6E78">
        <w:rPr>
          <w:rFonts w:ascii="Roboto" w:eastAsia="Roboto" w:hAnsi="Roboto" w:cs="Roboto"/>
          <w:b/>
          <w:bCs/>
          <w:color w:val="0F1115"/>
          <w:sz w:val="28"/>
          <w:szCs w:val="28"/>
        </w:rPr>
        <w:t>112</w:t>
      </w:r>
      <w:r>
        <w:rPr>
          <w:rFonts w:ascii="Roboto" w:eastAsia="Roboto" w:hAnsi="Roboto" w:cs="Roboto"/>
          <w:b/>
          <w:bCs/>
          <w:color w:val="0F1115"/>
          <w:sz w:val="28"/>
          <w:szCs w:val="28"/>
        </w:rPr>
        <w:t xml:space="preserve"> млн рублей ежегодно </w:t>
      </w:r>
      <w:r>
        <w:rPr>
          <w:rFonts w:ascii="Roboto" w:eastAsia="Roboto" w:hAnsi="Roboto" w:cs="Roboto"/>
          <w:b/>
          <w:bCs/>
          <w:color w:val="0F1115"/>
          <w:sz w:val="28"/>
          <w:szCs w:val="28"/>
        </w:rPr>
        <w:br/>
      </w:r>
    </w:p>
    <w:p w14:paraId="00000002" w14:textId="5F1F9A44" w:rsidR="00D82B55" w:rsidRPr="009E4633" w:rsidRDefault="009E4633">
      <w:pPr>
        <w:rPr>
          <w:rFonts w:ascii="Roboto" w:eastAsia="Roboto" w:hAnsi="Roboto" w:cs="Roboto"/>
          <w:b/>
          <w:bCs/>
          <w:i/>
          <w:iCs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bCs/>
          <w:i/>
          <w:iCs/>
          <w:color w:val="0F1115"/>
          <w:sz w:val="24"/>
          <w:szCs w:val="24"/>
          <w:highlight w:val="white"/>
        </w:rPr>
        <w:t xml:space="preserve">Компания </w:t>
      </w:r>
      <w:proofErr w:type="spellStart"/>
      <w:r>
        <w:rPr>
          <w:rFonts w:ascii="Roboto" w:eastAsia="Roboto" w:hAnsi="Roboto" w:cs="Roboto"/>
          <w:b/>
          <w:bCs/>
          <w:i/>
          <w:iCs/>
          <w:color w:val="0F1115"/>
          <w:sz w:val="24"/>
          <w:szCs w:val="24"/>
          <w:highlight w:val="white"/>
        </w:rPr>
        <w:t>Камертон.Тех</w:t>
      </w:r>
      <w:proofErr w:type="spellEnd"/>
      <w:r>
        <w:rPr>
          <w:rFonts w:ascii="Roboto" w:eastAsia="Roboto" w:hAnsi="Roboto" w:cs="Roboto"/>
          <w:b/>
          <w:bCs/>
          <w:i/>
          <w:iCs/>
          <w:color w:val="0F1115"/>
          <w:sz w:val="24"/>
          <w:szCs w:val="24"/>
          <w:highlight w:val="white"/>
        </w:rPr>
        <w:t xml:space="preserve"> запускает продукт </w:t>
      </w:r>
      <w:r w:rsidR="00575617">
        <w:rPr>
          <w:rFonts w:ascii="Roboto" w:eastAsia="Roboto" w:hAnsi="Roboto" w:cs="Roboto"/>
          <w:b/>
          <w:bCs/>
          <w:i/>
          <w:iCs/>
          <w:color w:val="0F1115"/>
          <w:sz w:val="24"/>
          <w:szCs w:val="24"/>
          <w:highlight w:val="white"/>
          <w:lang w:val="ru-RU"/>
        </w:rPr>
        <w:t>«</w:t>
      </w:r>
      <w:proofErr w:type="spellStart"/>
      <w:r>
        <w:rPr>
          <w:rFonts w:ascii="Roboto" w:eastAsia="Roboto" w:hAnsi="Roboto" w:cs="Roboto"/>
          <w:b/>
          <w:bCs/>
          <w:i/>
          <w:iCs/>
          <w:color w:val="0F1115"/>
          <w:sz w:val="24"/>
          <w:szCs w:val="24"/>
          <w:highlight w:val="white"/>
        </w:rPr>
        <w:t>Камертон.Налоги</w:t>
      </w:r>
      <w:proofErr w:type="spellEnd"/>
      <w:r w:rsidR="00575617">
        <w:rPr>
          <w:rFonts w:ascii="Roboto" w:eastAsia="Roboto" w:hAnsi="Roboto" w:cs="Roboto"/>
          <w:b/>
          <w:bCs/>
          <w:i/>
          <w:iCs/>
          <w:color w:val="0F1115"/>
          <w:sz w:val="24"/>
          <w:szCs w:val="24"/>
          <w:highlight w:val="white"/>
          <w:lang w:val="ru-RU"/>
        </w:rPr>
        <w:t>»</w:t>
      </w:r>
      <w:r>
        <w:rPr>
          <w:rFonts w:ascii="Roboto" w:eastAsia="Roboto" w:hAnsi="Roboto" w:cs="Roboto"/>
          <w:b/>
          <w:bCs/>
          <w:i/>
          <w:iCs/>
          <w:color w:val="0F1115"/>
          <w:sz w:val="24"/>
          <w:szCs w:val="24"/>
          <w:highlight w:val="white"/>
        </w:rPr>
        <w:t xml:space="preserve"> — первую в России аналитическую платформу, которая с помощью искусственного интеллекта моделирует ход налоговой проверки. Система анализирует цифровой след компании, выявляет риск-паттерны, на которые реагируют алгоритмы ФНС. Позволяет бизнесу устранить угрозы до того, как они приведут к доначислениям и блокировке расчетных счетов.</w:t>
      </w:r>
      <w:r w:rsidR="005271A0" w:rsidRPr="00890BE0">
        <w:rPr>
          <w:rFonts w:ascii="Roboto" w:eastAsia="Roboto" w:hAnsi="Roboto" w:cs="Roboto"/>
          <w:b/>
          <w:bCs/>
          <w:i/>
          <w:iCs/>
          <w:color w:val="0F1115"/>
          <w:sz w:val="24"/>
          <w:szCs w:val="24"/>
          <w:highlight w:val="white"/>
        </w:rPr>
        <w:t xml:space="preserve"> </w:t>
      </w:r>
      <w:r w:rsidR="00890BE0" w:rsidRPr="009E4633">
        <w:rPr>
          <w:rFonts w:ascii="Roboto" w:eastAsia="Roboto" w:hAnsi="Roboto" w:cs="Roboto"/>
          <w:b/>
          <w:bCs/>
          <w:i/>
          <w:iCs/>
          <w:sz w:val="24"/>
          <w:szCs w:val="24"/>
          <w:highlight w:val="white"/>
        </w:rPr>
        <w:t>В разработке находится десктопная версия, для самостоятельного использования для всех, кому интересна налоговая безопасность собственной компании.</w:t>
      </w:r>
    </w:p>
    <w:p w14:paraId="00000003" w14:textId="77777777" w:rsidR="00D82B55" w:rsidRDefault="009E4633">
      <w:pPr>
        <w:spacing w:before="240" w:after="240"/>
        <w:rPr>
          <w:rFonts w:ascii="Roboto" w:eastAsia="Roboto" w:hAnsi="Roboto" w:cs="Roboto"/>
          <w:color w:val="0F1115"/>
          <w:sz w:val="24"/>
          <w:szCs w:val="24"/>
          <w:highlight w:val="white"/>
        </w:rPr>
      </w:pP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>За 9 месяцев 2025 года выездные налоговые проверки в Москве выросли на 45%. Алгоритмы ФНС работают круглосуточно, анализируя каждую операцию бизнеса. «</w:t>
      </w:r>
      <w:proofErr w:type="spellStart"/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>Камертон.Налоги</w:t>
      </w:r>
      <w:proofErr w:type="spellEnd"/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>» создан, чтобы опережать проблемы: платформа работает как симулятор, оценивая данные компании по тем же принципам, что и ФНС.</w:t>
      </w:r>
    </w:p>
    <w:p w14:paraId="00000004" w14:textId="3B7F2BA9" w:rsidR="00D82B55" w:rsidRPr="00575617" w:rsidRDefault="009E4633">
      <w:pPr>
        <w:spacing w:before="240" w:after="240"/>
        <w:rPr>
          <w:rFonts w:ascii="Roboto" w:eastAsia="Roboto" w:hAnsi="Roboto" w:cs="Roboto"/>
          <w:b/>
          <w:bCs/>
          <w:color w:val="0F1115"/>
          <w:sz w:val="24"/>
          <w:szCs w:val="24"/>
          <w:highlight w:val="white"/>
          <w:lang w:val="ru-RU"/>
        </w:rPr>
      </w:pPr>
      <w:r>
        <w:rPr>
          <w:rFonts w:ascii="Roboto" w:eastAsia="Roboto" w:hAnsi="Roboto" w:cs="Roboto"/>
          <w:b/>
          <w:bCs/>
          <w:color w:val="0F1115"/>
          <w:sz w:val="24"/>
          <w:szCs w:val="24"/>
          <w:highlight w:val="white"/>
        </w:rPr>
        <w:t>Принцип работы</w:t>
      </w:r>
      <w:r w:rsidR="00575617">
        <w:rPr>
          <w:rFonts w:ascii="Roboto" w:eastAsia="Roboto" w:hAnsi="Roboto" w:cs="Roboto"/>
          <w:b/>
          <w:bCs/>
          <w:color w:val="0F1115"/>
          <w:sz w:val="24"/>
          <w:szCs w:val="24"/>
          <w:highlight w:val="white"/>
          <w:lang w:val="ru-RU"/>
        </w:rPr>
        <w:t xml:space="preserve"> «</w:t>
      </w:r>
      <w:proofErr w:type="spellStart"/>
      <w:r>
        <w:rPr>
          <w:rFonts w:ascii="Roboto" w:eastAsia="Roboto" w:hAnsi="Roboto" w:cs="Roboto"/>
          <w:b/>
          <w:bCs/>
          <w:color w:val="0F1115"/>
          <w:sz w:val="24"/>
          <w:szCs w:val="24"/>
          <w:highlight w:val="white"/>
        </w:rPr>
        <w:t>Камертон.Налоги</w:t>
      </w:r>
      <w:proofErr w:type="spellEnd"/>
      <w:r w:rsidR="00575617">
        <w:rPr>
          <w:rFonts w:ascii="Roboto" w:eastAsia="Roboto" w:hAnsi="Roboto" w:cs="Roboto"/>
          <w:b/>
          <w:bCs/>
          <w:color w:val="0F1115"/>
          <w:sz w:val="24"/>
          <w:szCs w:val="24"/>
          <w:highlight w:val="white"/>
          <w:lang w:val="ru-RU"/>
        </w:rPr>
        <w:t>»</w:t>
      </w:r>
    </w:p>
    <w:p w14:paraId="399D534E" w14:textId="03EF1752" w:rsidR="005271A0" w:rsidRPr="005271A0" w:rsidRDefault="009E4633">
      <w:pPr>
        <w:spacing w:before="240" w:after="240"/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</w:pP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 xml:space="preserve">Ключевым принципом работы </w:t>
      </w:r>
      <w:r w:rsidR="00575617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>«</w:t>
      </w:r>
      <w:proofErr w:type="spellStart"/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>Камертон.Налоги</w:t>
      </w:r>
      <w:proofErr w:type="spellEnd"/>
      <w:r w:rsidR="00575617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>»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 xml:space="preserve"> является абсолютная конфиденциальность. Все данные, загружаемые в систему для анализа, защищаются </w:t>
      </w:r>
      <w:r>
        <w:rPr>
          <w:rFonts w:ascii="Roboto" w:eastAsia="Roboto" w:hAnsi="Roboto" w:cs="Roboto"/>
          <w:b/>
          <w:bCs/>
          <w:color w:val="0F1115"/>
          <w:sz w:val="24"/>
          <w:szCs w:val="24"/>
          <w:highlight w:val="white"/>
        </w:rPr>
        <w:t>адвокатской тайной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 xml:space="preserve">, так как команда разработки является частью адвокатского бюро. Платформа начинает работу со сбора и структурирования данных, которые уже есть у компании. </w:t>
      </w:r>
      <w:r w:rsidR="00B262AA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 xml:space="preserve">Для этого ее система 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 xml:space="preserve">подключается к </w:t>
      </w:r>
      <w:r w:rsidR="00B262AA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>базе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 xml:space="preserve"> 1С «Бухгалтерии», извлекает необходимый массив для анализа и дополняет его актуальными данными из официальных реестров.</w:t>
      </w:r>
      <w:r w:rsidR="00B262AA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 xml:space="preserve"> </w:t>
      </w:r>
    </w:p>
    <w:p w14:paraId="00000006" w14:textId="0F360C89" w:rsidR="00D82B55" w:rsidRDefault="009E4633">
      <w:pPr>
        <w:spacing w:before="240" w:after="240"/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</w:pP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 xml:space="preserve">На следующем этапе система </w:t>
      </w:r>
      <w:r w:rsidR="00B262AA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>а</w:t>
      </w:r>
      <w:proofErr w:type="spellStart"/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>лгоритмы</w:t>
      </w:r>
      <w:proofErr w:type="spellEnd"/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 xml:space="preserve"> проверяют ситуацию в компании по 12 ключевым критериям, </w:t>
      </w:r>
      <w:proofErr w:type="spellStart"/>
      <w:r w:rsidR="00B262AA">
        <w:rPr>
          <w:rFonts w:ascii="Roboto" w:eastAsia="Roboto" w:hAnsi="Roboto" w:cs="Roboto"/>
          <w:color w:val="0F1115"/>
          <w:sz w:val="24"/>
          <w:szCs w:val="24"/>
          <w:highlight w:val="white"/>
        </w:rPr>
        <w:t>вычисл</w:t>
      </w:r>
      <w:r w:rsidR="00B262AA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>яя</w:t>
      </w:r>
      <w:proofErr w:type="spellEnd"/>
      <w:r w:rsidR="00B262AA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 xml:space="preserve"> вероятность назначения выездной налоговой проверки. </w:t>
      </w:r>
    </w:p>
    <w:p w14:paraId="2F7E9B65" w14:textId="248E8641" w:rsidR="00B262AA" w:rsidRDefault="00B262AA">
      <w:pPr>
        <w:spacing w:before="240" w:after="240"/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</w:pPr>
      <w:r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 xml:space="preserve">Далее система проводить 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>углубленный эвристический анализ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 xml:space="preserve"> контрагентов компании по более чем 50 настраиваемым критериям и исследует внутренние данные самой компании, а также внешние данные по контрагентам с точки зрения их сомнительности в глазах налогового органа. Более того, система исследует все денежные транзакции компании (которых может быть десятки тысяч) по целому множеству критериев и дает оценку выявленным связям. </w:t>
      </w:r>
    </w:p>
    <w:p w14:paraId="5DCAB0AC" w14:textId="07B44327" w:rsidR="00B262AA" w:rsidRDefault="00B262AA">
      <w:pPr>
        <w:spacing w:before="240" w:after="240"/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</w:pPr>
      <w:r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 xml:space="preserve">Наличие алгоритма исследования и анализа всех транзакций позволяет системе также выявлять признаки фактических связей и соотносить их с юридическими связями компании, что имеет важнейшее значение для понимания внутреннего устройства самой компании. </w:t>
      </w:r>
    </w:p>
    <w:p w14:paraId="3771846F" w14:textId="7EA65DE0" w:rsidR="00B262AA" w:rsidRPr="00B262AA" w:rsidRDefault="00B262AA">
      <w:pPr>
        <w:spacing w:before="240" w:after="240"/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</w:pPr>
      <w:r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lastRenderedPageBreak/>
        <w:t xml:space="preserve">Важным элементом системы является визуализация указанных финансовых потоков, что позволяет наглядно увидеть все картину финансовых отношений </w:t>
      </w:r>
      <w:r w:rsidR="009E4633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>и оценить ее рискованность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 xml:space="preserve">. </w:t>
      </w:r>
    </w:p>
    <w:p w14:paraId="00000007" w14:textId="4359D0FA" w:rsidR="00D82B55" w:rsidRDefault="009E4633">
      <w:pPr>
        <w:spacing w:before="240" w:after="240"/>
        <w:rPr>
          <w:rFonts w:ascii="Roboto" w:eastAsia="Roboto" w:hAnsi="Roboto" w:cs="Roboto"/>
          <w:color w:val="0F1115"/>
          <w:sz w:val="24"/>
          <w:szCs w:val="24"/>
          <w:highlight w:val="white"/>
        </w:rPr>
      </w:pP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 xml:space="preserve">В результате формируется четкая аналитическая картина. Отчет наглядно обозначает наиболее серьезные угрозы: риски 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 xml:space="preserve">назначения выездной налоговой проверки, риски доначисления налогов, 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 xml:space="preserve">признаки искусственного дробления бизнеса, 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 xml:space="preserve">фактической 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>аффилированности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 xml:space="preserve"> и так далее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>. Платформа не ограничивается констатацией проблем — она сразу рассчитывает потенциальные суммы доначислений, давая понимание финансовых последствий.</w:t>
      </w:r>
    </w:p>
    <w:p w14:paraId="67B2E29B" w14:textId="2D19F290" w:rsidR="009E4633" w:rsidRPr="009E4633" w:rsidRDefault="009E4633">
      <w:pPr>
        <w:spacing w:before="240" w:after="240"/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</w:pPr>
      <w:r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 xml:space="preserve">Важно отметить, что платформа является базой для дальнейшего развития финансовой аналитики и позволяет проводить исследование в огромном наборе потенциальных вопросов, решаемых благодаря платформе. </w:t>
      </w:r>
    </w:p>
    <w:p w14:paraId="00000008" w14:textId="59B6AA64" w:rsidR="00D82B55" w:rsidRDefault="009E4633">
      <w:pPr>
        <w:spacing w:before="240" w:after="240"/>
        <w:rPr>
          <w:rFonts w:ascii="Roboto" w:eastAsia="Roboto" w:hAnsi="Roboto" w:cs="Roboto"/>
          <w:color w:val="0F1115"/>
          <w:sz w:val="24"/>
          <w:szCs w:val="24"/>
          <w:highlight w:val="white"/>
        </w:rPr>
      </w:pP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br/>
        <w:t xml:space="preserve">«Сегодня безопасность бизнеса — это цифровой след, который вы оставляете, — утверждает </w:t>
      </w:r>
      <w:r>
        <w:rPr>
          <w:rFonts w:ascii="Roboto" w:eastAsia="Roboto" w:hAnsi="Roboto" w:cs="Roboto"/>
          <w:b/>
          <w:bCs/>
          <w:color w:val="0F1115"/>
          <w:sz w:val="24"/>
          <w:szCs w:val="24"/>
          <w:highlight w:val="white"/>
        </w:rPr>
        <w:t>Андрей Бежан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 xml:space="preserve">, CEO </w:t>
      </w:r>
      <w:proofErr w:type="spellStart"/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>Камертон.Тех</w:t>
      </w:r>
      <w:proofErr w:type="spellEnd"/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 xml:space="preserve">, практик с 20-летним опытом в </w:t>
      </w:r>
      <w:r w:rsidR="00890BE0" w:rsidRPr="003E6E78">
        <w:rPr>
          <w:rFonts w:ascii="Roboto" w:eastAsia="Roboto" w:hAnsi="Roboto" w:cs="Roboto"/>
          <w:color w:val="000000" w:themeColor="text1"/>
          <w:sz w:val="24"/>
          <w:szCs w:val="24"/>
          <w:highlight w:val="white"/>
          <w:lang w:val="ru-RU"/>
        </w:rPr>
        <w:t>корпоративном</w:t>
      </w:r>
      <w:r w:rsidRPr="003E6E78">
        <w:rPr>
          <w:rFonts w:ascii="Roboto" w:eastAsia="Roboto" w:hAnsi="Roboto" w:cs="Roboto"/>
          <w:color w:val="000000" w:themeColor="text1"/>
          <w:sz w:val="24"/>
          <w:szCs w:val="24"/>
          <w:highlight w:val="white"/>
        </w:rPr>
        <w:t xml:space="preserve"> 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>праве. — Современную проверку не получится урегулировать в последний момент. Мы сделали инструмент, который позволяет запустить этот сценарий у себя в офисе, заранее увидеть слабые места и спокойно их починить».</w:t>
      </w:r>
    </w:p>
    <w:p w14:paraId="147113B7" w14:textId="6DA1CF4C" w:rsidR="00CF4211" w:rsidRDefault="009E4633">
      <w:pPr>
        <w:spacing w:before="240" w:after="240"/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</w:pPr>
      <w:r>
        <w:rPr>
          <w:rFonts w:ascii="Roboto" w:eastAsia="Roboto" w:hAnsi="Roboto" w:cs="Roboto"/>
          <w:b/>
          <w:bCs/>
          <w:color w:val="0F1115"/>
          <w:sz w:val="24"/>
          <w:szCs w:val="24"/>
          <w:highlight w:val="white"/>
        </w:rPr>
        <w:t xml:space="preserve">Что под капотом? 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br/>
      </w:r>
      <w:r w:rsidR="00A25261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>«</w:t>
      </w:r>
      <w:proofErr w:type="spellStart"/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>Камертон.Налоги</w:t>
      </w:r>
      <w:proofErr w:type="spellEnd"/>
      <w:r w:rsidR="00A25261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>»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 xml:space="preserve"> — это не чат-бот</w:t>
      </w:r>
      <w:r w:rsidR="00CF4211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 xml:space="preserve"> и даже не просто </w:t>
      </w:r>
      <w:r w:rsidR="00CF4211">
        <w:rPr>
          <w:rFonts w:ascii="Roboto" w:eastAsia="Roboto" w:hAnsi="Roboto" w:cs="Roboto"/>
          <w:color w:val="0F1115"/>
          <w:sz w:val="24"/>
          <w:szCs w:val="24"/>
          <w:highlight w:val="white"/>
          <w:lang w:val="en-US"/>
        </w:rPr>
        <w:t>AI</w:t>
      </w:r>
      <w:r w:rsidR="00CF4211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 xml:space="preserve"> работающий на </w:t>
      </w:r>
      <w:proofErr w:type="spellStart"/>
      <w:r w:rsidR="00CF4211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>пром</w:t>
      </w:r>
      <w:r w:rsidR="00BD48EB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>п</w:t>
      </w:r>
      <w:r w:rsidR="00CF4211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>та</w:t>
      </w:r>
      <w:r w:rsidR="00BD48EB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>х</w:t>
      </w:r>
      <w:proofErr w:type="spellEnd"/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 xml:space="preserve">. Это </w:t>
      </w:r>
      <w:r w:rsidR="00A25261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 xml:space="preserve">цифровая 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 xml:space="preserve">платформа, построенная </w:t>
      </w:r>
      <w:r w:rsidR="00A25261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>на сложных алгоритмах выявления и отбора информации</w:t>
      </w: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 xml:space="preserve"> для поиска аномалий и анализа сложных связей. </w:t>
      </w:r>
      <w:r w:rsidR="00A25261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 xml:space="preserve">Результаты такого анализа передаются в специализированные модели искусственного интеллекта, </w:t>
      </w:r>
      <w:r w:rsidR="00CF4211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>которые ставят диагноз</w:t>
      </w:r>
      <w:r w:rsidR="00BD48EB">
        <w:rPr>
          <w:rFonts w:ascii="Roboto" w:eastAsia="Roboto" w:hAnsi="Roboto" w:cs="Roboto"/>
          <w:color w:val="0F1115"/>
          <w:sz w:val="24"/>
          <w:szCs w:val="24"/>
          <w:highlight w:val="white"/>
          <w:lang w:val="ru-RU"/>
        </w:rPr>
        <w:t xml:space="preserve"> и формируют прогнозы. Модели были специально обучены на подготовленных базах данных и постоянно совершенствуют свои аналитические навыки. </w:t>
      </w:r>
    </w:p>
    <w:p w14:paraId="00000009" w14:textId="4E7FB5DF" w:rsidR="00D82B55" w:rsidRDefault="009E4633">
      <w:pPr>
        <w:spacing w:before="240" w:after="240"/>
        <w:rPr>
          <w:rFonts w:ascii="Roboto" w:eastAsia="Roboto" w:hAnsi="Roboto" w:cs="Roboto"/>
          <w:color w:val="0F1115"/>
          <w:sz w:val="24"/>
          <w:szCs w:val="24"/>
          <w:highlight w:val="white"/>
        </w:rPr>
      </w:pP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>Данные каждого клиента надежно изолированы, а система соответствует строгим стандартам безопасности.</w:t>
      </w:r>
    </w:p>
    <w:p w14:paraId="0000000A" w14:textId="77777777" w:rsidR="00D82B55" w:rsidRDefault="009E4633">
      <w:pPr>
        <w:spacing w:before="240"/>
        <w:rPr>
          <w:rFonts w:ascii="Roboto" w:eastAsia="Roboto" w:hAnsi="Roboto" w:cs="Roboto"/>
          <w:i/>
          <w:iCs/>
          <w:color w:val="0F1115"/>
          <w:sz w:val="24"/>
          <w:szCs w:val="24"/>
          <w:highlight w:val="white"/>
        </w:rPr>
      </w:pPr>
      <w:proofErr w:type="spellStart"/>
      <w:r>
        <w:rPr>
          <w:rFonts w:ascii="Roboto" w:eastAsia="Roboto" w:hAnsi="Roboto" w:cs="Roboto"/>
          <w:i/>
          <w:iCs/>
          <w:color w:val="0F1115"/>
          <w:sz w:val="24"/>
          <w:szCs w:val="24"/>
          <w:highlight w:val="white"/>
        </w:rPr>
        <w:t>Камертон.Тех</w:t>
      </w:r>
      <w:proofErr w:type="spellEnd"/>
      <w:r>
        <w:rPr>
          <w:rFonts w:ascii="Roboto" w:eastAsia="Roboto" w:hAnsi="Roboto" w:cs="Roboto"/>
          <w:i/>
          <w:iCs/>
          <w:color w:val="0F1115"/>
          <w:sz w:val="24"/>
          <w:szCs w:val="24"/>
          <w:highlight w:val="white"/>
        </w:rPr>
        <w:t xml:space="preserve"> разрабатывает прикладные цифровые продукты на стыке технологий и экспертизы в праве и экономике. Помимо системы для налоговой безопасности </w:t>
      </w:r>
      <w:proofErr w:type="spellStart"/>
      <w:r>
        <w:rPr>
          <w:rFonts w:ascii="Roboto" w:eastAsia="Roboto" w:hAnsi="Roboto" w:cs="Roboto"/>
          <w:i/>
          <w:iCs/>
          <w:color w:val="0F1115"/>
          <w:sz w:val="24"/>
          <w:szCs w:val="24"/>
          <w:highlight w:val="white"/>
        </w:rPr>
        <w:t>Камертон.Налоги</w:t>
      </w:r>
      <w:proofErr w:type="spellEnd"/>
      <w:r>
        <w:rPr>
          <w:rFonts w:ascii="Roboto" w:eastAsia="Roboto" w:hAnsi="Roboto" w:cs="Roboto"/>
          <w:i/>
          <w:iCs/>
          <w:color w:val="0F1115"/>
          <w:sz w:val="24"/>
          <w:szCs w:val="24"/>
          <w:highlight w:val="white"/>
        </w:rPr>
        <w:t xml:space="preserve">, компания предлагает AI-платформу </w:t>
      </w:r>
      <w:proofErr w:type="spellStart"/>
      <w:r>
        <w:rPr>
          <w:rFonts w:ascii="Roboto" w:eastAsia="Roboto" w:hAnsi="Roboto" w:cs="Roboto"/>
          <w:i/>
          <w:iCs/>
          <w:color w:val="0F1115"/>
          <w:sz w:val="24"/>
          <w:szCs w:val="24"/>
          <w:highlight w:val="white"/>
        </w:rPr>
        <w:t>Камертон.Вердикт</w:t>
      </w:r>
      <w:proofErr w:type="spellEnd"/>
      <w:r>
        <w:rPr>
          <w:rFonts w:ascii="Roboto" w:eastAsia="Roboto" w:hAnsi="Roboto" w:cs="Roboto"/>
          <w:i/>
          <w:iCs/>
          <w:color w:val="0F1115"/>
          <w:sz w:val="24"/>
          <w:szCs w:val="24"/>
          <w:highlight w:val="white"/>
        </w:rPr>
        <w:t xml:space="preserve"> для юристов и сервис </w:t>
      </w:r>
      <w:proofErr w:type="spellStart"/>
      <w:r>
        <w:rPr>
          <w:rFonts w:ascii="Roboto" w:eastAsia="Roboto" w:hAnsi="Roboto" w:cs="Roboto"/>
          <w:i/>
          <w:iCs/>
          <w:color w:val="0F1115"/>
          <w:sz w:val="24"/>
          <w:szCs w:val="24"/>
          <w:highlight w:val="white"/>
        </w:rPr>
        <w:t>СтартапРостинг</w:t>
      </w:r>
      <w:proofErr w:type="spellEnd"/>
      <w:r>
        <w:rPr>
          <w:rFonts w:ascii="Roboto" w:eastAsia="Roboto" w:hAnsi="Roboto" w:cs="Roboto"/>
          <w:i/>
          <w:iCs/>
          <w:color w:val="0F1115"/>
          <w:sz w:val="24"/>
          <w:szCs w:val="24"/>
          <w:highlight w:val="white"/>
        </w:rPr>
        <w:t xml:space="preserve"> для генерации бизнес-идей.</w:t>
      </w:r>
    </w:p>
    <w:p w14:paraId="0000000B" w14:textId="77777777" w:rsidR="00D82B55" w:rsidRDefault="00D82B55">
      <w:pPr>
        <w:spacing w:before="240"/>
        <w:rPr>
          <w:rFonts w:ascii="Roboto" w:eastAsia="Roboto" w:hAnsi="Roboto" w:cs="Roboto"/>
          <w:color w:val="0F1115"/>
          <w:sz w:val="24"/>
          <w:szCs w:val="24"/>
          <w:highlight w:val="white"/>
        </w:rPr>
      </w:pPr>
    </w:p>
    <w:p w14:paraId="0000000C" w14:textId="77777777" w:rsidR="00D82B55" w:rsidRDefault="009E4633">
      <w:pPr>
        <w:spacing w:before="240"/>
        <w:rPr>
          <w:rFonts w:ascii="Roboto" w:eastAsia="Roboto" w:hAnsi="Roboto" w:cs="Roboto"/>
          <w:color w:val="0F1115"/>
          <w:sz w:val="24"/>
          <w:szCs w:val="24"/>
          <w:highlight w:val="white"/>
        </w:rPr>
      </w:pPr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 xml:space="preserve">Сайт </w:t>
      </w:r>
      <w:hyperlink r:id="rId4">
        <w:r>
          <w:rPr>
            <w:rFonts w:ascii="Roboto" w:eastAsia="Roboto" w:hAnsi="Roboto" w:cs="Roboto"/>
            <w:color w:val="1155CC"/>
            <w:sz w:val="24"/>
            <w:szCs w:val="24"/>
            <w:highlight w:val="white"/>
            <w:u w:val="single"/>
          </w:rPr>
          <w:t>https://nalog-kamerton.tech/</w:t>
        </w:r>
      </w:hyperlink>
      <w:r>
        <w:rPr>
          <w:rFonts w:ascii="Roboto" w:eastAsia="Roboto" w:hAnsi="Roboto" w:cs="Roboto"/>
          <w:color w:val="0F1115"/>
          <w:sz w:val="24"/>
          <w:szCs w:val="24"/>
          <w:highlight w:val="white"/>
        </w:rPr>
        <w:t>.</w:t>
      </w:r>
    </w:p>
    <w:p w14:paraId="0000000D" w14:textId="77777777" w:rsidR="00D82B55" w:rsidRDefault="00D82B55">
      <w:pPr>
        <w:rPr>
          <w:rFonts w:ascii="Roboto" w:eastAsia="Roboto" w:hAnsi="Roboto" w:cs="Roboto"/>
          <w:b/>
          <w:bCs/>
          <w:i/>
          <w:iCs/>
          <w:color w:val="0F1115"/>
          <w:sz w:val="24"/>
          <w:szCs w:val="24"/>
          <w:highlight w:val="white"/>
        </w:rPr>
      </w:pPr>
    </w:p>
    <w:p w14:paraId="0000000E" w14:textId="77777777" w:rsidR="00D82B55" w:rsidRDefault="009E4633">
      <w:pPr>
        <w:rPr>
          <w:rFonts w:ascii="Roboto" w:eastAsia="Roboto" w:hAnsi="Roboto" w:cs="Roboto"/>
          <w:b/>
          <w:bCs/>
          <w:i/>
          <w:iCs/>
          <w:color w:val="0F1115"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bCs/>
          <w:i/>
          <w:iCs/>
          <w:color w:val="0F1115"/>
          <w:sz w:val="24"/>
          <w:szCs w:val="24"/>
          <w:highlight w:val="white"/>
        </w:rPr>
        <w:t>.</w:t>
      </w:r>
    </w:p>
    <w:p w14:paraId="0000000F" w14:textId="77777777" w:rsidR="00D82B55" w:rsidRDefault="00D82B55">
      <w:pPr>
        <w:rPr>
          <w:rFonts w:ascii="Roboto" w:eastAsia="Roboto" w:hAnsi="Roboto" w:cs="Roboto"/>
          <w:color w:val="0F1115"/>
          <w:sz w:val="24"/>
          <w:szCs w:val="24"/>
          <w:highlight w:val="white"/>
        </w:rPr>
      </w:pPr>
    </w:p>
    <w:p w14:paraId="00000010" w14:textId="77777777" w:rsidR="00D82B55" w:rsidRDefault="00D82B55"/>
    <w:sectPr w:rsidR="00D82B5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" w:fontKey="{6C8E08CB-BF42-9B4C-99F3-08B3B7843D57}"/>
    <w:embedItalic r:id="rId2" w:fontKey="{E1E1FB77-F9CE-B840-B0DD-9B4F7CF92B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98823C2-683B-A345-A760-A2DCDD4E8B1D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E91057E9-5314-5840-848E-3050C0AEC13F}"/>
    <w:embedBold r:id="rId5" w:fontKey="{F82A853E-AF61-A64C-95B0-65B8427852ED}"/>
    <w:embedItalic r:id="rId6" w:fontKey="{C6FE8C4D-7F76-A84A-B56C-791546C90B00}"/>
    <w:embedBoldItalic r:id="rId7" w:fontKey="{A387ED5C-BDD3-754E-9EF0-EFFB874930F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8" w:fontKey="{035413D4-80AC-4B44-A5E0-F2BBC6A4E22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3D34D9EE-EFAE-A84E-AF32-651087250B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B55"/>
    <w:rsid w:val="001B3CCA"/>
    <w:rsid w:val="003E6E78"/>
    <w:rsid w:val="005271A0"/>
    <w:rsid w:val="00575617"/>
    <w:rsid w:val="00890BE0"/>
    <w:rsid w:val="009E4633"/>
    <w:rsid w:val="00A25261"/>
    <w:rsid w:val="00B262AA"/>
    <w:rsid w:val="00BD48EB"/>
    <w:rsid w:val="00C45BFB"/>
    <w:rsid w:val="00CF4211"/>
    <w:rsid w:val="00D8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14D48"/>
  <w15:docId w15:val="{73743B01-A401-43D0-81E4-834696849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nalog-kamerton.tech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a. kononova</cp:lastModifiedBy>
  <cp:revision>2</cp:revision>
  <dcterms:created xsi:type="dcterms:W3CDTF">2026-02-09T08:40:00Z</dcterms:created>
  <dcterms:modified xsi:type="dcterms:W3CDTF">2026-02-09T08:40:00Z</dcterms:modified>
</cp:coreProperties>
</file>