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Default Extension="png" ContentType="image/png"/>
  <Default Extension="bin" ContentType="application/vnd.openxmlformats-officedocument.oleObject"/>
  <Default Extension="wmf" ContentType="image/x-wmf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customXml/itemProps4.xml" ContentType="application/vnd.openxmlformats-officedocument.customXml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suppressLineNumbers w:val="false"/>
        <w:pBdr/>
        <w:spacing w:after="0" w:before="0" w:line="283" w:lineRule="atLeast"/>
        <w:ind/>
        <w:jc w:val="right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19.02.2026</w:t>
      </w:r>
      <w:r>
        <w:rPr>
          <w:color w:val="auto"/>
          <w:sz w:val="24"/>
          <w:szCs w:val="24"/>
        </w:rPr>
      </w:r>
      <w:r>
        <w:rPr>
          <w:color w:val="auto"/>
          <w:sz w:val="24"/>
          <w:szCs w:val="24"/>
        </w:rPr>
      </w:r>
    </w:p>
    <w:p>
      <w:pPr>
        <w:suppressLineNumbers w:val="false"/>
        <w:pBdr/>
        <w:spacing w:after="0" w:before="0" w:line="283" w:lineRule="atLeast"/>
        <w:ind/>
        <w:jc w:val="left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</w:r>
      <w:r>
        <w:rPr>
          <w:color w:val="auto"/>
          <w:sz w:val="24"/>
          <w:szCs w:val="24"/>
        </w:rPr>
      </w:r>
      <w:r>
        <w:rPr>
          <w:color w:val="auto"/>
          <w:sz w:val="24"/>
          <w:szCs w:val="24"/>
        </w:rPr>
      </w:r>
    </w:p>
    <w:p>
      <w:pPr>
        <w:suppressLineNumbers w:val="false"/>
        <w:pBdr/>
        <w:spacing w:after="0" w:before="0" w:line="283" w:lineRule="atLeast"/>
        <w:ind/>
        <w:jc w:val="center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ПРЕСС-РЕЛИЗ</w:t>
      </w:r>
      <w:r>
        <w:rPr>
          <w:color w:val="auto"/>
          <w:sz w:val="24"/>
          <w:szCs w:val="24"/>
        </w:rPr>
      </w:r>
      <w:r>
        <w:rPr>
          <w:color w:val="auto"/>
          <w:sz w:val="24"/>
          <w:szCs w:val="24"/>
        </w:rPr>
      </w:r>
    </w:p>
    <w:p>
      <w:pPr>
        <w:suppressLineNumbers w:val="false"/>
        <w:pBdr/>
        <w:spacing w:after="0" w:before="0" w:line="283" w:lineRule="atLeast"/>
        <w:ind/>
        <w:jc w:val="center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</w:r>
      <w:r>
        <w:rPr>
          <w:color w:val="auto"/>
          <w:sz w:val="24"/>
          <w:szCs w:val="24"/>
        </w:rPr>
      </w:r>
      <w:r>
        <w:rPr>
          <w:color w:val="auto"/>
          <w:sz w:val="24"/>
          <w:szCs w:val="24"/>
        </w:rPr>
      </w:r>
    </w:p>
    <w:p>
      <w:pPr>
        <w:suppressLineNumbers w:val="false"/>
        <w:pBdr/>
        <w:spacing w:after="0" w:before="0" w:line="283" w:lineRule="atLeast"/>
        <w:ind/>
        <w:jc w:val="right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</w:r>
      <w:r>
        <w:rPr>
          <w:color w:val="auto"/>
          <w:sz w:val="24"/>
          <w:szCs w:val="24"/>
        </w:rPr>
      </w:r>
      <w:r>
        <w:rPr>
          <w:color w:val="auto"/>
          <w:sz w:val="24"/>
          <w:szCs w:val="24"/>
        </w:rPr>
      </w:r>
    </w:p>
    <w:p>
      <w:pPr>
        <w:pStyle w:val="1129"/>
        <w:suppressLineNumbers w:val="false"/>
        <w:pBdr/>
        <w:spacing w:after="0" w:afterAutospacing="0" w:before="0" w:beforeAutospacing="0" w:line="283" w:lineRule="atLeast"/>
        <w:ind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eastAsia="Arial" w:cs="Arial"/>
          <w:b/>
          <w:bCs/>
          <w:color w:val="000000"/>
          <w:sz w:val="28"/>
          <w:szCs w:val="28"/>
        </w:rPr>
      </w:r>
      <w:r>
        <w:rPr>
          <w:rFonts w:ascii="Arial" w:hAnsi="Arial" w:eastAsia="Arial" w:cs="Arial"/>
          <w:b/>
          <w:bCs/>
          <w:color w:val="000000"/>
          <w:sz w:val="28"/>
          <w:szCs w:val="28"/>
        </w:rPr>
        <w:t xml:space="preserve">1С:ERP vs </w:t>
      </w:r>
      <w:r>
        <w:rPr>
          <w:rFonts w:ascii="Arial" w:hAnsi="Arial" w:eastAsia="Arial" w:cs="Arial"/>
          <w:b/>
          <w:bCs/>
          <w:color w:val="000000"/>
          <w:sz w:val="28"/>
          <w:szCs w:val="28"/>
        </w:rPr>
        <w:t xml:space="preserve">1</w:t>
      </w:r>
      <w:r>
        <w:rPr>
          <w:rFonts w:ascii="Arial" w:hAnsi="Arial" w:eastAsia="Arial" w:cs="Arial"/>
          <w:b/>
          <w:bCs/>
          <w:color w:val="000000"/>
          <w:sz w:val="28"/>
          <w:szCs w:val="28"/>
        </w:rPr>
        <w:t xml:space="preserve">С:ТОИР</w:t>
      </w:r>
      <w:r>
        <w:rPr>
          <w:rFonts w:ascii="Arial" w:hAnsi="Arial" w:eastAsia="Arial" w:cs="Arial"/>
          <w:b/>
          <w:bCs/>
          <w:color w:val="000000"/>
          <w:sz w:val="28"/>
          <w:szCs w:val="28"/>
        </w:rPr>
        <w:t xml:space="preserve"> </w:t>
      </w:r>
      <w:r>
        <w:rPr>
          <w:rFonts w:ascii="Arial" w:hAnsi="Arial" w:eastAsia="Arial" w:cs="Arial"/>
          <w:b/>
          <w:bCs/>
          <w:color w:val="000000"/>
          <w:sz w:val="28"/>
          <w:szCs w:val="28"/>
        </w:rPr>
        <w:t xml:space="preserve">в управлении ремонтами: практический онлайн-интенсив от </w:t>
      </w:r>
      <w:r>
        <w:rPr>
          <w:rFonts w:ascii="Arial" w:hAnsi="Arial" w:eastAsia="Arial" w:cs="Arial"/>
          <w:b/>
          <w:bCs/>
          <w:color w:val="000000"/>
          <w:sz w:val="28"/>
          <w:szCs w:val="28"/>
        </w:rPr>
        <w:t xml:space="preserve">Деснола</w:t>
      </w:r>
      <w:r>
        <w:rPr>
          <w:rFonts w:ascii="Arial" w:hAnsi="Arial" w:cs="Arial"/>
          <w:b/>
          <w:bCs/>
          <w:color w:val="000000"/>
          <w:sz w:val="28"/>
          <w:szCs w:val="28"/>
        </w:rPr>
      </w:r>
      <w:r>
        <w:rPr>
          <w:rFonts w:ascii="Arial" w:hAnsi="Arial" w:cs="Arial"/>
          <w:b/>
          <w:bCs/>
          <w:color w:val="000000"/>
          <w:sz w:val="28"/>
          <w:szCs w:val="28"/>
        </w:rPr>
      </w:r>
    </w:p>
    <w:p>
      <w:pPr>
        <w:suppressLineNumbers w:val="false"/>
        <w:pBdr/>
        <w:spacing w:after="0" w:before="0" w:line="283" w:lineRule="atLeast"/>
        <w:ind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1129"/>
        <w:suppressLineNumbers w:val="false"/>
        <w:pBdr/>
        <w:spacing w:after="0" w:afterAutospacing="0" w:before="0" w:beforeAutospacing="0" w:line="283" w:lineRule="atLeast"/>
        <w:ind/>
        <w:jc w:val="both"/>
        <w:rPr>
          <w:rFonts w:ascii="Arial" w:hAnsi="Arial" w:cs="Arial"/>
          <w:b/>
          <w:bCs/>
          <w:color w:val="000000"/>
          <w:sz w:val="24"/>
          <w:szCs w:val="24"/>
          <w:highlight w:val="none"/>
        </w:rPr>
      </w:pPr>
      <w:r>
        <w:rPr>
          <w:rFonts w:ascii="Arial" w:hAnsi="Arial" w:eastAsia="Arial" w:cs="Arial"/>
          <w:b/>
          <w:bCs/>
          <w:color w:val="000000"/>
          <w:sz w:val="24"/>
          <w:szCs w:val="24"/>
          <w:highlight w:val="none"/>
        </w:rPr>
      </w:r>
      <w:r>
        <w:rPr>
          <w:rFonts w:ascii="Arial" w:hAnsi="Arial" w:eastAsia="Arial" w:cs="Arial"/>
          <w:b/>
          <w:bCs/>
          <w:color w:val="000000"/>
          <w:sz w:val="24"/>
          <w:szCs w:val="24"/>
          <w:highlight w:val="none"/>
        </w:rPr>
        <w:t xml:space="preserve">9 апреля 2026 г. состоится бесплатный онлайн-интенсив от разработчика и</w:t>
      </w:r>
      <w:r>
        <w:rPr>
          <w:rFonts w:ascii="Arial" w:hAnsi="Arial" w:eastAsia="Arial" w:cs="Arial"/>
          <w:b/>
          <w:bCs/>
          <w:color w:val="000000"/>
          <w:sz w:val="24"/>
          <w:szCs w:val="24"/>
          <w:highlight w:val="none"/>
        </w:rPr>
        <w:t xml:space="preserve"> интегратора автоматизированных систем для бизнеса и производства компании «Деснол». Участники события смогут сравнить и разобраться в реальных возможностях двух инструментов — подсистемы управления ремонтами «1С:ERP Управление предприятием» и EAM-решения</w:t>
      </w:r>
      <w:r>
        <w:rPr>
          <w:rFonts w:ascii="Arial" w:hAnsi="Arial" w:eastAsia="Arial" w:cs="Arial"/>
          <w:b/>
          <w:bCs/>
          <w:color w:val="000000"/>
          <w:sz w:val="24"/>
          <w:szCs w:val="24"/>
          <w:highlight w:val="none"/>
        </w:rPr>
        <w:t xml:space="preserve"> </w:t>
      </w:r>
      <w:r>
        <w:rPr>
          <w:rFonts w:ascii="Arial" w:hAnsi="Arial" w:eastAsia="Arial" w:cs="Arial"/>
          <w:b/>
          <w:bCs/>
          <w:color w:val="000000"/>
          <w:sz w:val="24"/>
          <w:szCs w:val="24"/>
        </w:rPr>
        <w:t xml:space="preserve">«1С:ТОИР Управление ремонтами и обслуживанием оборудования КОРП»</w:t>
      </w:r>
      <w:r>
        <w:rPr>
          <w:rFonts w:ascii="Arial" w:hAnsi="Arial" w:eastAsia="Arial" w:cs="Arial"/>
          <w:b/>
          <w:bCs/>
          <w:color w:val="000000"/>
          <w:sz w:val="24"/>
          <w:szCs w:val="24"/>
          <w:highlight w:val="none"/>
        </w:rPr>
        <w:t xml:space="preserve"> </w:t>
      </w:r>
      <w:r>
        <w:rPr>
          <w:rFonts w:ascii="Arial" w:hAnsi="Arial" w:eastAsia="Arial" w:cs="Arial"/>
          <w:b/>
          <w:bCs/>
          <w:color w:val="000000"/>
          <w:sz w:val="24"/>
          <w:szCs w:val="24"/>
          <w:highlight w:val="none"/>
        </w:rPr>
        <w:t xml:space="preserve">от Деснола и фирмы «1С».</w:t>
      </w:r>
      <w:r>
        <w:rPr>
          <w:rFonts w:ascii="Arial" w:hAnsi="Arial" w:cs="Arial"/>
          <w:b/>
          <w:bCs/>
          <w:color w:val="000000"/>
          <w:sz w:val="24"/>
          <w:szCs w:val="24"/>
          <w:highlight w:val="none"/>
        </w:rPr>
      </w:r>
      <w:r>
        <w:rPr>
          <w:rFonts w:ascii="Arial" w:hAnsi="Arial" w:cs="Arial"/>
          <w:b/>
          <w:bCs/>
          <w:color w:val="000000"/>
          <w:sz w:val="24"/>
          <w:szCs w:val="24"/>
          <w:highlight w:val="none"/>
        </w:rPr>
      </w:r>
    </w:p>
    <w:p>
      <w:pPr>
        <w:pStyle w:val="1129"/>
        <w:suppressLineNumbers w:val="false"/>
        <w:pBdr/>
        <w:spacing w:after="0" w:afterAutospacing="0" w:before="0" w:beforeAutospacing="0" w:line="283" w:lineRule="atLeast"/>
        <w:ind/>
        <w:jc w:val="both"/>
        <w:rPr>
          <w:rFonts w:ascii="Arial" w:hAnsi="Arial" w:cs="Arial"/>
          <w:b w:val="0"/>
          <w:bCs w:val="0"/>
          <w:color w:val="000000"/>
          <w:sz w:val="22"/>
          <w:szCs w:val="22"/>
          <w:highlight w:val="none"/>
        </w:rPr>
      </w:pPr>
      <w:r>
        <w:rPr>
          <w:rFonts w:ascii="Arial" w:hAnsi="Arial" w:eastAsia="Arial" w:cs="Arial"/>
          <w:b w:val="0"/>
          <w:bCs w:val="0"/>
          <w:color w:val="000000"/>
          <w:sz w:val="22"/>
          <w:szCs w:val="22"/>
          <w:highlight w:val="none"/>
        </w:rPr>
      </w:r>
      <w:r>
        <w:rPr>
          <w:rFonts w:ascii="Arial" w:hAnsi="Arial" w:cs="Arial"/>
          <w:b w:val="0"/>
          <w:bCs w:val="0"/>
          <w:color w:val="000000"/>
          <w:sz w:val="22"/>
          <w:szCs w:val="22"/>
          <w:highlight w:val="none"/>
        </w:rPr>
      </w:r>
      <w:r>
        <w:rPr>
          <w:rFonts w:ascii="Arial" w:hAnsi="Arial" w:cs="Arial"/>
          <w:b w:val="0"/>
          <w:bCs w:val="0"/>
          <w:color w:val="000000"/>
          <w:sz w:val="22"/>
          <w:szCs w:val="22"/>
          <w:highlight w:val="none"/>
        </w:rPr>
      </w:r>
    </w:p>
    <w:p>
      <w:pPr>
        <w:pStyle w:val="1129"/>
        <w:suppressLineNumbers w:val="false"/>
        <w:pBdr/>
        <w:spacing w:after="0" w:afterAutospacing="0" w:before="0" w:beforeAutospacing="0" w:line="283" w:lineRule="atLeast"/>
        <w:ind/>
        <w:jc w:val="both"/>
        <w:rPr>
          <w:rFonts w:ascii="Arial" w:hAnsi="Arial" w:eastAsia="Arial" w:cs="Arial"/>
          <w:color w:val="000000"/>
          <w:sz w:val="22"/>
          <w:szCs w:val="22"/>
          <w:highlight w:val="none"/>
        </w:rPr>
      </w:pPr>
      <w:r>
        <w:rPr>
          <w:rFonts w:ascii="Arial" w:hAnsi="Arial" w:eastAsia="Arial" w:cs="Arial"/>
          <w:color w:val="000000"/>
          <w:sz w:val="22"/>
          <w:szCs w:val="22"/>
        </w:rPr>
        <w:t xml:space="preserve">Онлайн-мероприятие прошлого года, посвященное сравнению </w:t>
      </w:r>
      <w:r>
        <w:rPr>
          <w:rFonts w:ascii="Arial" w:hAnsi="Arial" w:eastAsia="Arial" w:cs="Arial"/>
          <w:sz w:val="22"/>
          <w:szCs w:val="22"/>
        </w:rPr>
        <w:t xml:space="preserve">Excel и 1</w:t>
      </w:r>
      <w:r>
        <w:rPr>
          <w:rFonts w:ascii="Arial" w:hAnsi="Arial" w:eastAsia="Arial" w:cs="Arial"/>
          <w:sz w:val="22"/>
          <w:szCs w:val="22"/>
        </w:rPr>
        <w:t xml:space="preserve">С:ТОИР</w:t>
      </w:r>
      <w:r>
        <w:rPr>
          <w:rFonts w:ascii="Arial" w:hAnsi="Arial" w:eastAsia="Arial" w:cs="Arial"/>
          <w:color w:val="000000"/>
          <w:sz w:val="22"/>
          <w:szCs w:val="22"/>
        </w:rPr>
        <w:t xml:space="preserve">, подтвердило востребованность такого формата: несколько сотен инженеров, руководителей служб </w:t>
      </w:r>
      <w:r>
        <w:rPr>
          <w:rFonts w:ascii="Arial" w:hAnsi="Arial" w:eastAsia="Arial" w:cs="Arial"/>
          <w:color w:val="000000"/>
          <w:sz w:val="22"/>
          <w:szCs w:val="22"/>
        </w:rPr>
        <w:t xml:space="preserve">ТОиР</w:t>
      </w:r>
      <w:r>
        <w:rPr>
          <w:rFonts w:ascii="Arial" w:hAnsi="Arial" w:eastAsia="Arial" w:cs="Arial"/>
          <w:color w:val="000000"/>
          <w:sz w:val="22"/>
          <w:szCs w:val="22"/>
        </w:rPr>
        <w:t xml:space="preserve"> и технических директоров в течение трех дней погружались в практические возможности двух инструментов. На этот раз </w:t>
      </w:r>
      <w:r>
        <w:rPr>
          <w:rFonts w:ascii="Arial" w:hAnsi="Arial" w:eastAsia="Arial" w:cs="Arial"/>
          <w:color w:val="000000"/>
          <w:sz w:val="22"/>
          <w:szCs w:val="22"/>
        </w:rPr>
        <w:t xml:space="preserve">Денсол</w:t>
      </w:r>
      <w:r>
        <w:rPr>
          <w:rFonts w:ascii="Arial" w:hAnsi="Arial" w:eastAsia="Arial" w:cs="Arial"/>
          <w:color w:val="000000"/>
          <w:sz w:val="22"/>
          <w:szCs w:val="22"/>
        </w:rPr>
        <w:t xml:space="preserve"> предлагает детально сравнить возможности </w:t>
      </w:r>
      <w:hyperlink r:id="rId15" w:tooltip="https://industry.1ctoir.ru/1cerp_vs_1ctoir/?utm_source=int&amp;utm_medium=pr&amp;utm_campaign=toir-conference&amp;utm_term=desnol&amp;utm_content=2026-02-19-anons" w:history="1">
        <w:r>
          <w:rPr>
            <w:rStyle w:val="1116"/>
            <w:rFonts w:ascii="Arial" w:hAnsi="Arial" w:eastAsia="Arial" w:cs="Arial"/>
            <w:sz w:val="22"/>
            <w:szCs w:val="22"/>
          </w:rPr>
          <w:t xml:space="preserve">1С:ERP и 1С:ТОИР</w:t>
        </w:r>
      </w:hyperlink>
      <w:r>
        <w:rPr>
          <w:rFonts w:ascii="Arial" w:hAnsi="Arial" w:eastAsia="Arial" w:cs="Arial"/>
          <w:color w:val="000000"/>
          <w:sz w:val="22"/>
          <w:szCs w:val="22"/>
        </w:rPr>
        <w:t xml:space="preserve"> при выборе ИТ-решений по управлению ТОиР на платформе «1С:Предприятие», а также ответить на вопросы участников мероприятия об особенностях двух решений.</w:t>
      </w:r>
      <w:r>
        <w:rPr>
          <w:rFonts w:ascii="Arial" w:hAnsi="Arial" w:eastAsia="Arial" w:cs="Arial"/>
          <w:color w:val="000000"/>
          <w:sz w:val="22"/>
          <w:szCs w:val="22"/>
          <w:highlight w:val="none"/>
        </w:rPr>
      </w:r>
      <w:r>
        <w:rPr>
          <w:rFonts w:ascii="Arial" w:hAnsi="Arial" w:eastAsia="Arial" w:cs="Arial"/>
          <w:color w:val="000000"/>
          <w:sz w:val="22"/>
          <w:szCs w:val="22"/>
          <w:highlight w:val="none"/>
        </w:rPr>
      </w:r>
    </w:p>
    <w:p>
      <w:pPr>
        <w:pStyle w:val="1129"/>
        <w:suppressLineNumbers w:val="false"/>
        <w:pBdr/>
        <w:spacing w:after="0" w:afterAutospacing="0" w:before="0" w:beforeAutospacing="0" w:line="283" w:lineRule="atLeast"/>
        <w:ind/>
        <w:jc w:val="both"/>
        <w:rPr>
          <w:rFonts w:ascii="Arial" w:hAnsi="Arial" w:eastAsia="Arial" w:cs="Arial"/>
          <w:color w:val="000000"/>
          <w:sz w:val="22"/>
          <w:szCs w:val="22"/>
          <w:highlight w:val="none"/>
        </w:rPr>
      </w:pPr>
      <w:r>
        <w:rPr>
          <w:rFonts w:ascii="Arial" w:hAnsi="Arial" w:eastAsia="Arial" w:cs="Arial"/>
          <w:color w:val="000000"/>
          <w:sz w:val="22"/>
          <w:szCs w:val="22"/>
          <w:highlight w:val="none"/>
        </w:rPr>
      </w:r>
      <w:r>
        <w:rPr>
          <w:rFonts w:ascii="Arial" w:hAnsi="Arial" w:eastAsia="Arial" w:cs="Arial"/>
          <w:color w:val="000000"/>
          <w:sz w:val="22"/>
          <w:szCs w:val="22"/>
          <w:highlight w:val="none"/>
        </w:rPr>
      </w:r>
      <w:r>
        <w:rPr>
          <w:rFonts w:ascii="Arial" w:hAnsi="Arial" w:eastAsia="Arial" w:cs="Arial"/>
          <w:color w:val="000000"/>
          <w:sz w:val="22"/>
          <w:szCs w:val="22"/>
          <w:highlight w:val="none"/>
        </w:rPr>
      </w:r>
    </w:p>
    <w:p>
      <w:pPr>
        <w:pStyle w:val="1129"/>
        <w:suppressLineNumbers w:val="false"/>
        <w:pBdr/>
        <w:spacing w:after="0" w:afterAutospacing="0" w:before="0" w:beforeAutospacing="0" w:line="283" w:lineRule="atLeast"/>
        <w:ind/>
        <w:jc w:val="both"/>
        <w:rPr>
          <w:rFonts w:ascii="Arial" w:hAnsi="Arial" w:eastAsia="Arial" w:cs="Arial"/>
          <w:color w:val="000000"/>
          <w:sz w:val="22"/>
          <w:szCs w:val="22"/>
          <w:highlight w:val="none"/>
        </w:rPr>
      </w:pPr>
      <w:r>
        <w:rPr>
          <w:rFonts w:ascii="Arial" w:hAnsi="Arial" w:eastAsia="Arial" w:cs="Arial"/>
          <w:color w:val="000000"/>
          <w:sz w:val="22"/>
          <w:szCs w:val="22"/>
        </w:rPr>
        <w:t xml:space="preserve">Ключевая идея события — помочь предприятиям выбрать наиболее подходящий инструмент в соответствии с бизнес-процессами и актуальными потребностями компаний. </w:t>
      </w:r>
      <w:r>
        <w:rPr>
          <w:rFonts w:ascii="Arial" w:hAnsi="Arial" w:eastAsia="Arial" w:cs="Arial"/>
          <w:color w:val="000000"/>
          <w:sz w:val="22"/>
          <w:szCs w:val="22"/>
        </w:rPr>
        <w:t xml:space="preserve">Ведущие эксперты Деснола </w:t>
      </w:r>
      <w:r>
        <w:rPr>
          <w:rFonts w:ascii="Arial" w:hAnsi="Arial" w:eastAsia="Arial" w:cs="Arial"/>
          <w:color w:val="000000"/>
          <w:sz w:val="22"/>
          <w:szCs w:val="22"/>
        </w:rPr>
        <w:t xml:space="preserve">Ольга Головкина</w:t>
      </w:r>
      <w:r>
        <w:rPr>
          <w:rFonts w:ascii="Arial" w:hAnsi="Arial" w:eastAsia="Arial" w:cs="Arial"/>
          <w:color w:val="000000"/>
          <w:sz w:val="22"/>
          <w:szCs w:val="22"/>
        </w:rPr>
        <w:t xml:space="preserve"> и Андрей Погожев разберут, к</w:t>
      </w:r>
      <w:r>
        <w:rPr>
          <w:rFonts w:ascii="Arial" w:hAnsi="Arial" w:eastAsia="Arial" w:cs="Arial"/>
          <w:color w:val="000000"/>
          <w:sz w:val="22"/>
          <w:szCs w:val="22"/>
        </w:rPr>
        <w:t xml:space="preserve">акие параметры охватывают решения при работе с базой данных оборудования, планировании технического обслуживания и ремонта (ТОиР) оборудования, управлении материально-техническим обеспечением. Что важно знать об управлении персоналом, нарядами и работами. </w:t>
      </w:r>
      <w:r>
        <w:rPr>
          <w:rFonts w:ascii="Arial" w:hAnsi="Arial" w:eastAsia="Arial" w:cs="Arial"/>
          <w:color w:val="000000"/>
          <w:sz w:val="22"/>
          <w:szCs w:val="22"/>
        </w:rPr>
        <w:t xml:space="preserve">Как ведется учет показателей эксплуатации. </w:t>
      </w:r>
      <w:r>
        <w:rPr>
          <w:rFonts w:ascii="Arial" w:hAnsi="Arial" w:eastAsia="Arial" w:cs="Arial"/>
          <w:color w:val="000000"/>
          <w:sz w:val="22"/>
          <w:szCs w:val="22"/>
        </w:rPr>
        <w:t xml:space="preserve">Отдельное вним</w:t>
      </w:r>
      <w:r>
        <w:rPr>
          <w:rFonts w:ascii="Arial" w:hAnsi="Arial" w:eastAsia="Arial" w:cs="Arial"/>
          <w:color w:val="000000"/>
          <w:sz w:val="22"/>
          <w:szCs w:val="22"/>
        </w:rPr>
        <w:t xml:space="preserve">ание эксперты уделят вопросу мониторинга показателей процессов KPI и формирования отчетности, а также интеграционным возможностям двух решений при формировании единого ИТ-ландшафта на платформе «1С:Предприятие».</w:t>
      </w:r>
      <w:r>
        <w:rPr>
          <w:rFonts w:ascii="Arial" w:hAnsi="Arial" w:eastAsia="Arial" w:cs="Arial"/>
          <w:color w:val="000000"/>
          <w:sz w:val="22"/>
          <w:szCs w:val="22"/>
          <w:highlight w:val="none"/>
        </w:rPr>
      </w:r>
      <w:r>
        <w:rPr>
          <w:rFonts w:ascii="Arial" w:hAnsi="Arial" w:eastAsia="Arial" w:cs="Arial"/>
          <w:color w:val="000000"/>
          <w:sz w:val="22"/>
          <w:szCs w:val="22"/>
          <w:highlight w:val="none"/>
        </w:rPr>
      </w:r>
    </w:p>
    <w:p>
      <w:pPr>
        <w:pStyle w:val="1129"/>
        <w:suppressLineNumbers w:val="false"/>
        <w:pBdr/>
        <w:spacing w:after="0" w:afterAutospacing="0" w:before="0" w:beforeAutospacing="0" w:line="283" w:lineRule="atLeast"/>
        <w:ind/>
        <w:jc w:val="both"/>
        <w:rPr>
          <w:rFonts w:ascii="Arial" w:hAnsi="Arial" w:eastAsia="Arial" w:cs="Arial"/>
          <w:color w:val="000000"/>
          <w:sz w:val="22"/>
          <w:szCs w:val="22"/>
          <w:highlight w:val="none"/>
        </w:rPr>
      </w:pPr>
      <w:r>
        <w:rPr>
          <w:rFonts w:ascii="Arial" w:hAnsi="Arial" w:eastAsia="Arial" w:cs="Arial"/>
          <w:color w:val="000000"/>
          <w:sz w:val="22"/>
          <w:szCs w:val="22"/>
          <w:highlight w:val="none"/>
        </w:rPr>
      </w:r>
      <w:r>
        <w:rPr>
          <w:rFonts w:ascii="Arial" w:hAnsi="Arial" w:eastAsia="Arial" w:cs="Arial"/>
          <w:color w:val="000000"/>
          <w:sz w:val="22"/>
          <w:szCs w:val="22"/>
          <w:highlight w:val="none"/>
        </w:rPr>
      </w:r>
      <w:r>
        <w:rPr>
          <w:rFonts w:ascii="Arial" w:hAnsi="Arial" w:eastAsia="Arial" w:cs="Arial"/>
          <w:color w:val="000000"/>
          <w:sz w:val="22"/>
          <w:szCs w:val="22"/>
          <w:highlight w:val="none"/>
        </w:rPr>
      </w:r>
    </w:p>
    <w:p>
      <w:pPr>
        <w:pStyle w:val="1129"/>
        <w:suppressLineNumbers w:val="false"/>
        <w:pBdr/>
        <w:spacing w:after="0" w:afterAutospacing="0" w:before="0" w:beforeAutospacing="0" w:line="283" w:lineRule="atLeast"/>
        <w:ind/>
        <w:jc w:val="both"/>
        <w:rPr>
          <w:rFonts w:ascii="Arial" w:hAnsi="Arial" w:eastAsia="Arial" w:cs="Arial"/>
          <w:color w:val="000000"/>
          <w:sz w:val="22"/>
          <w:szCs w:val="22"/>
          <w:highlight w:val="none"/>
        </w:rPr>
      </w:pPr>
      <w:r>
        <w:rPr>
          <w:rFonts w:ascii="Arial" w:hAnsi="Arial" w:eastAsia="Arial" w:cs="Arial"/>
          <w:color w:val="000000"/>
          <w:sz w:val="22"/>
          <w:szCs w:val="22"/>
        </w:rPr>
        <w:t xml:space="preserve">Опытом работы с подсистемой управления ремонтами в 1С:ERP поделится Ольга Головкина, ведущий аналитик </w:t>
      </w:r>
      <w:r>
        <w:rPr>
          <w:rFonts w:ascii="Arial" w:hAnsi="Arial" w:eastAsia="Arial" w:cs="Arial"/>
          <w:color w:val="000000"/>
          <w:sz w:val="22"/>
          <w:szCs w:val="22"/>
        </w:rPr>
        <w:t xml:space="preserve">Деснола</w:t>
      </w:r>
      <w:r>
        <w:rPr>
          <w:rFonts w:ascii="Arial" w:hAnsi="Arial" w:eastAsia="Arial" w:cs="Arial"/>
          <w:color w:val="000000"/>
          <w:sz w:val="22"/>
          <w:szCs w:val="22"/>
        </w:rPr>
        <w:t xml:space="preserve"> и преподаватель Центра сертифицированного обучения фирмы «1С». За плечами эксперта —</w:t>
      </w:r>
      <w:r>
        <w:rPr>
          <w:rFonts w:ascii="Arial" w:hAnsi="Arial" w:eastAsia="Arial" w:cs="Arial"/>
          <w:color w:val="000000"/>
          <w:sz w:val="22"/>
          <w:szCs w:val="22"/>
        </w:rPr>
        <w:t xml:space="preserve"> десятки сложных внедрени</w:t>
      </w:r>
      <w:r>
        <w:rPr>
          <w:rFonts w:ascii="Arial" w:hAnsi="Arial" w:eastAsia="Arial" w:cs="Arial"/>
          <w:color w:val="000000"/>
          <w:sz w:val="22"/>
          <w:szCs w:val="22"/>
        </w:rPr>
        <w:t xml:space="preserve">й, включая проекты в ПАО «РКК «Энергия» и АО «Аэропорт Толмачево». Экспертиза Ольги в адаптации учетных систем под требования 275-ФЗ и интеграции различных модулей в общий ИТ-ландшафт позволяют ей объективно оценивать сильные и слабые стороны ИТ-продуктов.</w:t>
      </w:r>
      <w:r>
        <w:rPr>
          <w:rFonts w:ascii="Arial" w:hAnsi="Arial" w:eastAsia="Arial" w:cs="Arial"/>
          <w:color w:val="000000"/>
          <w:sz w:val="22"/>
          <w:szCs w:val="22"/>
          <w:highlight w:val="none"/>
        </w:rPr>
      </w:r>
      <w:r>
        <w:rPr>
          <w:rFonts w:ascii="Arial" w:hAnsi="Arial" w:eastAsia="Arial" w:cs="Arial"/>
          <w:color w:val="000000"/>
          <w:sz w:val="22"/>
          <w:szCs w:val="22"/>
          <w:highlight w:val="none"/>
        </w:rPr>
      </w:r>
    </w:p>
    <w:p>
      <w:pPr>
        <w:pStyle w:val="1129"/>
        <w:suppressLineNumbers w:val="false"/>
        <w:pBdr/>
        <w:spacing w:after="0" w:afterAutospacing="0" w:before="0" w:beforeAutospacing="0" w:line="283" w:lineRule="atLeast"/>
        <w:ind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eastAsia="Arial" w:cs="Arial"/>
          <w:color w:val="000000"/>
          <w:sz w:val="22"/>
          <w:szCs w:val="22"/>
          <w:highlight w:val="none"/>
        </w:rPr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1129"/>
        <w:suppressLineNumbers w:val="false"/>
        <w:pBdr/>
        <w:spacing w:after="0" w:afterAutospacing="0" w:before="0" w:beforeAutospacing="0" w:line="283" w:lineRule="atLeast"/>
        <w:ind/>
        <w:jc w:val="both"/>
        <w:rPr>
          <w:rFonts w:ascii="Arial" w:hAnsi="Arial" w:eastAsia="Arial" w:cs="Arial"/>
          <w:b/>
          <w:bCs/>
          <w:color w:val="000000"/>
          <w:sz w:val="22"/>
          <w:szCs w:val="22"/>
          <w:highlight w:val="none"/>
        </w:rPr>
      </w:pPr>
      <w:r>
        <w:rPr>
          <w:rFonts w:ascii="Arial" w:hAnsi="Arial" w:eastAsia="Arial" w:cs="Arial"/>
          <w:i/>
          <w:iCs/>
          <w:color w:val="000000"/>
          <w:sz w:val="22"/>
          <w:szCs w:val="22"/>
        </w:rPr>
        <w:t xml:space="preserve">«</w:t>
      </w:r>
      <w:r>
        <w:rPr>
          <w:rStyle w:val="1137"/>
          <w:rFonts w:ascii="Arial" w:hAnsi="Arial" w:eastAsia="Arial" w:cs="Arial"/>
          <w:sz w:val="22"/>
          <w:szCs w:val="22"/>
        </w:rPr>
      </w:r>
      <w:r>
        <w:rPr>
          <w:rStyle w:val="1137"/>
          <w:rFonts w:ascii="Arial" w:hAnsi="Arial" w:eastAsia="Arial" w:cs="Arial"/>
          <w:sz w:val="22"/>
          <w:szCs w:val="22"/>
        </w:rPr>
        <w:t xml:space="preserve">Когда ремонтный модуль живет внутри ERP-системы, производственники перестают работать вслепую. Любое перемещение запчастей, любое отклонение в графике ремонтов мгновенно отражается в себестоимости продукта и финансовых планах. Появляется возможность планиро</w:t>
      </w:r>
      <w:r>
        <w:rPr>
          <w:rStyle w:val="1137"/>
          <w:rFonts w:ascii="Arial" w:hAnsi="Arial" w:eastAsia="Arial" w:cs="Arial"/>
          <w:sz w:val="22"/>
          <w:szCs w:val="22"/>
        </w:rPr>
        <w:t xml:space="preserve">вания закупок, управления запасами, контроля остатков и т.д. с помощью типовых модулей 1С:ERP. Это не просто учет. Это управление экономикой цеха в реальном времени</w:t>
      </w:r>
      <w:r>
        <w:rPr>
          <w:rStyle w:val="1137"/>
          <w:rFonts w:ascii="Arial" w:hAnsi="Arial" w:eastAsia="Arial" w:cs="Arial"/>
          <w:sz w:val="22"/>
          <w:szCs w:val="22"/>
        </w:rPr>
      </w:r>
      <w:r>
        <w:rPr>
          <w:rFonts w:ascii="Arial" w:hAnsi="Arial" w:eastAsia="Arial" w:cs="Arial"/>
          <w:i/>
          <w:iCs/>
          <w:color w:val="000000"/>
          <w:sz w:val="22"/>
          <w:szCs w:val="22"/>
        </w:rPr>
        <w:t xml:space="preserve">»</w:t>
      </w:r>
      <w:r>
        <w:rPr>
          <w:rFonts w:ascii="Arial" w:hAnsi="Arial" w:eastAsia="Arial" w:cs="Arial"/>
          <w:color w:val="000000"/>
          <w:sz w:val="22"/>
          <w:szCs w:val="22"/>
        </w:rPr>
        <w:t xml:space="preserve">,</w:t>
      </w:r>
      <w:r>
        <w:rPr>
          <w:rFonts w:ascii="Arial" w:hAnsi="Arial" w:eastAsia="Arial" w:cs="Arial"/>
          <w:color w:val="000000"/>
          <w:sz w:val="22"/>
          <w:szCs w:val="22"/>
        </w:rPr>
        <w:t xml:space="preserve"> —</w:t>
      </w:r>
      <w:r>
        <w:rPr>
          <w:rFonts w:ascii="Arial" w:hAnsi="Arial" w:eastAsia="Arial" w:cs="Arial"/>
          <w:b w:val="0"/>
          <w:bCs w:val="0"/>
          <w:color w:val="000000"/>
          <w:sz w:val="22"/>
          <w:szCs w:val="22"/>
        </w:rPr>
        <w:t xml:space="preserve"> </w:t>
      </w:r>
      <w:r>
        <w:rPr>
          <w:rFonts w:ascii="Arial" w:hAnsi="Arial" w:eastAsia="Arial" w:cs="Arial"/>
          <w:b/>
          <w:bCs/>
          <w:color w:val="000000"/>
          <w:sz w:val="22"/>
          <w:szCs w:val="22"/>
        </w:rPr>
        <w:t xml:space="preserve">комментирует </w:t>
      </w:r>
      <w:r>
        <w:rPr>
          <w:rFonts w:ascii="Arial" w:hAnsi="Arial" w:eastAsia="Arial" w:cs="Arial"/>
          <w:b/>
          <w:bCs/>
          <w:color w:val="000000"/>
          <w:sz w:val="22"/>
          <w:szCs w:val="22"/>
        </w:rPr>
        <w:t xml:space="preserve">Ольга Головкина.</w:t>
      </w:r>
      <w:r>
        <w:rPr>
          <w:rFonts w:ascii="Arial" w:hAnsi="Arial" w:eastAsia="Arial" w:cs="Arial"/>
          <w:b/>
          <w:bCs/>
          <w:color w:val="000000"/>
          <w:sz w:val="22"/>
          <w:szCs w:val="22"/>
          <w:highlight w:val="none"/>
        </w:rPr>
      </w:r>
      <w:r>
        <w:rPr>
          <w:rFonts w:ascii="Arial" w:hAnsi="Arial" w:eastAsia="Arial" w:cs="Arial"/>
          <w:b/>
          <w:bCs/>
          <w:color w:val="000000"/>
          <w:sz w:val="22"/>
          <w:szCs w:val="22"/>
          <w:highlight w:val="none"/>
        </w:rPr>
      </w:r>
    </w:p>
    <w:p>
      <w:pPr>
        <w:pStyle w:val="1129"/>
        <w:suppressLineNumbers w:val="false"/>
        <w:pBdr/>
        <w:spacing w:after="0" w:afterAutospacing="0" w:before="0" w:beforeAutospacing="0" w:line="283" w:lineRule="atLeast"/>
        <w:ind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eastAsia="Arial" w:cs="Arial"/>
          <w:b/>
          <w:bCs/>
          <w:color w:val="000000"/>
          <w:sz w:val="22"/>
          <w:szCs w:val="22"/>
          <w:highlight w:val="none"/>
        </w:rPr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1129"/>
        <w:suppressLineNumbers w:val="false"/>
        <w:pBdr/>
        <w:spacing w:after="0" w:afterAutospacing="0" w:before="0" w:beforeAutospacing="0" w:line="283" w:lineRule="atLeast"/>
        <w:ind/>
        <w:jc w:val="both"/>
        <w:rPr>
          <w:rFonts w:ascii="Arial" w:hAnsi="Arial" w:eastAsia="Arial" w:cs="Arial"/>
          <w:color w:val="000000"/>
          <w:sz w:val="22"/>
          <w:szCs w:val="22"/>
        </w:rPr>
      </w:pPr>
      <w:r>
        <w:rPr>
          <w:rFonts w:ascii="Arial" w:hAnsi="Arial" w:eastAsia="Arial" w:cs="Arial"/>
          <w:color w:val="000000"/>
          <w:sz w:val="22"/>
          <w:szCs w:val="22"/>
        </w:rPr>
        <w:t xml:space="preserve">Андрей Погожев, ведущий эксперт Центра экспертизы ТОиР компании «</w:t>
      </w:r>
      <w:hyperlink r:id="rId16" w:tooltip="https://desnol.ru/" w:history="1">
        <w:r>
          <w:rPr>
            <w:rStyle w:val="1116"/>
            <w:rFonts w:ascii="Arial" w:hAnsi="Arial" w:eastAsia="Arial" w:cs="Arial"/>
            <w:sz w:val="22"/>
            <w:szCs w:val="22"/>
          </w:rPr>
          <w:t xml:space="preserve">Деснол</w:t>
        </w:r>
      </w:hyperlink>
      <w:r>
        <w:rPr>
          <w:rFonts w:ascii="Arial" w:hAnsi="Arial" w:eastAsia="Arial" w:cs="Arial"/>
          <w:color w:val="000000"/>
          <w:sz w:val="22"/>
          <w:szCs w:val="22"/>
        </w:rPr>
        <w:t xml:space="preserve">», представит свою точку зрения по использованию функциональных возможностей EAM-системы 1С:ТОИР КОРП. </w:t>
      </w:r>
      <w:r>
        <w:rPr>
          <w:rFonts w:ascii="Arial" w:hAnsi="Arial" w:eastAsia="Arial" w:cs="Arial"/>
          <w:color w:val="000000"/>
          <w:sz w:val="22"/>
          <w:szCs w:val="22"/>
        </w:rPr>
        <w:t xml:space="preserve">Обладая 15-летним опытом работы в IT-отрасли, </w:t>
      </w:r>
      <w:r>
        <w:rPr>
          <w:rFonts w:ascii="Arial" w:hAnsi="Arial" w:eastAsia="Arial" w:cs="Arial"/>
          <w:color w:val="000000"/>
          <w:sz w:val="22"/>
          <w:szCs w:val="22"/>
        </w:rPr>
        <w:t xml:space="preserve">эксперт</w:t>
      </w:r>
      <w:r>
        <w:rPr>
          <w:rFonts w:ascii="Arial" w:hAnsi="Arial" w:eastAsia="Arial" w:cs="Arial"/>
          <w:color w:val="000000"/>
          <w:sz w:val="22"/>
          <w:szCs w:val="22"/>
        </w:rPr>
        <w:t xml:space="preserve"> </w:t>
      </w:r>
      <w:r>
        <w:rPr>
          <w:rFonts w:ascii="Arial" w:hAnsi="Arial" w:eastAsia="Arial" w:cs="Arial"/>
          <w:color w:val="000000"/>
          <w:sz w:val="22"/>
          <w:szCs w:val="22"/>
        </w:rPr>
        <w:t xml:space="preserve">с</w:t>
      </w:r>
      <w:r>
        <w:rPr>
          <w:rFonts w:ascii="Arial" w:hAnsi="Arial" w:eastAsia="Arial" w:cs="Arial"/>
          <w:color w:val="000000"/>
          <w:sz w:val="22"/>
          <w:szCs w:val="22"/>
        </w:rPr>
        <w:t xml:space="preserve">делает акцент на методологии внедрения и специфике автоматизации ремонтной функции.</w:t>
      </w:r>
      <w:r>
        <w:rPr>
          <w:rFonts w:ascii="Arial" w:hAnsi="Arial" w:eastAsia="Arial" w:cs="Arial"/>
          <w:color w:val="000000"/>
          <w:sz w:val="22"/>
          <w:szCs w:val="22"/>
        </w:rPr>
      </w:r>
      <w:r>
        <w:rPr>
          <w:rFonts w:ascii="Arial" w:hAnsi="Arial" w:eastAsia="Arial" w:cs="Arial"/>
          <w:color w:val="000000"/>
          <w:sz w:val="22"/>
          <w:szCs w:val="22"/>
        </w:rPr>
      </w:r>
    </w:p>
    <w:p>
      <w:pPr>
        <w:pStyle w:val="1129"/>
        <w:suppressLineNumbers w:val="false"/>
        <w:pBdr/>
        <w:spacing w:after="0" w:afterAutospacing="0" w:before="0" w:beforeAutospacing="0" w:line="283" w:lineRule="atLeast"/>
        <w:ind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eastAsia="Arial" w:cs="Arial"/>
          <w:color w:val="000000"/>
          <w:sz w:val="22"/>
          <w:szCs w:val="22"/>
          <w:highlight w:val="none"/>
        </w:rPr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1129"/>
        <w:suppressLineNumbers w:val="false"/>
        <w:pBdr/>
        <w:spacing w:after="0" w:afterAutospacing="0" w:before="0" w:beforeAutospacing="0" w:line="283" w:lineRule="atLeast"/>
        <w:ind/>
        <w:jc w:val="both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eastAsia="Arial" w:cs="Arial"/>
          <w:i/>
          <w:iCs/>
          <w:color w:val="000000"/>
          <w:sz w:val="22"/>
          <w:szCs w:val="22"/>
        </w:rPr>
        <w:t xml:space="preserve">«</w:t>
      </w:r>
      <w:r>
        <w:rPr>
          <w:rFonts w:ascii="Arial" w:hAnsi="Arial" w:eastAsia="Arial" w:cs="Arial"/>
          <w:i/>
          <w:iCs/>
          <w:sz w:val="22"/>
          <w:szCs w:val="22"/>
        </w:rPr>
        <w:t xml:space="preserve">На проектах автоматизации всегда важна гибкость системы и возможность адаптировать тот или иной инструмент к реальному производственному контексту. </w:t>
      </w:r>
      <w:r>
        <w:rPr>
          <w:rFonts w:ascii="Arial" w:hAnsi="Arial" w:eastAsia="Arial" w:cs="Arial"/>
          <w:i/>
          <w:iCs/>
          <w:sz w:val="22"/>
          <w:szCs w:val="22"/>
        </w:rPr>
        <w:t xml:space="preserve">Каждое предприятие обладает своей технологической логикой, уровнем цифровой зрелости, организационной структурой и требованиями к надежности и безопасности. </w:t>
      </w:r>
      <w:r>
        <w:rPr>
          <w:rFonts w:ascii="Arial" w:hAnsi="Arial" w:eastAsia="Arial" w:cs="Arial"/>
          <w:i/>
          <w:iCs/>
          <w:sz w:val="22"/>
          <w:szCs w:val="22"/>
        </w:rPr>
        <w:t xml:space="preserve">Поэтому при внедрен</w:t>
      </w:r>
      <w:r>
        <w:rPr>
          <w:rFonts w:ascii="Arial" w:hAnsi="Arial" w:eastAsia="Arial" w:cs="Arial"/>
          <w:i/>
          <w:iCs/>
          <w:sz w:val="22"/>
          <w:szCs w:val="22"/>
        </w:rPr>
        <w:t xml:space="preserve">ии автоматизированных систем принципиально важно предусматривать масштабируемость архитектуры, открытость к интеграциям и возможность адаптировать решение под растущие потребности бизнеса. Только в этом случае автоматизация становится не разовой акцией, а </w:t>
      </w:r>
      <w:r>
        <w:rPr>
          <w:rFonts w:ascii="Arial" w:hAnsi="Arial" w:eastAsia="Arial" w:cs="Arial"/>
          <w:i/>
          <w:iCs/>
          <w:sz w:val="22"/>
          <w:szCs w:val="22"/>
        </w:rPr>
        <w:t xml:space="preserve">стратегическим инструментом повышения эффективности бизнеса»,</w:t>
      </w:r>
      <w:r>
        <w:rPr>
          <w:rFonts w:ascii="Arial" w:hAnsi="Arial" w:eastAsia="Arial" w:cs="Arial"/>
          <w:b/>
          <w:bCs/>
          <w:i w:val="0"/>
          <w:iCs w:val="0"/>
          <w:sz w:val="22"/>
          <w:szCs w:val="22"/>
        </w:rPr>
        <w:t xml:space="preserve"> — отмечает </w:t>
      </w:r>
      <w:r>
        <w:rPr>
          <w:rFonts w:ascii="Arial" w:hAnsi="Arial" w:eastAsia="Arial" w:cs="Arial"/>
          <w:b/>
          <w:bCs/>
          <w:i w:val="0"/>
          <w:iCs w:val="0"/>
          <w:color w:val="000000"/>
          <w:sz w:val="22"/>
          <w:szCs w:val="22"/>
        </w:rPr>
        <w:t xml:space="preserve">Андрей Погожев.</w:t>
      </w:r>
      <w:r>
        <w:rPr>
          <w:rFonts w:ascii="Arial" w:hAnsi="Arial" w:cs="Arial"/>
          <w:bCs/>
          <w:i/>
          <w:sz w:val="22"/>
          <w:szCs w:val="22"/>
        </w:rPr>
      </w:r>
      <w:r>
        <w:rPr>
          <w:rFonts w:ascii="Arial" w:hAnsi="Arial" w:cs="Arial"/>
          <w:bCs/>
          <w:i/>
          <w:sz w:val="22"/>
          <w:szCs w:val="22"/>
        </w:rPr>
      </w:r>
    </w:p>
    <w:p>
      <w:pPr>
        <w:pStyle w:val="1129"/>
        <w:suppressLineNumbers w:val="false"/>
        <w:pBdr/>
        <w:spacing w:after="0" w:afterAutospacing="0" w:before="0" w:beforeAutospacing="0" w:line="283" w:lineRule="atLeast"/>
        <w:ind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eastAsia="Arial" w:cs="Arial"/>
          <w:b/>
          <w:bCs/>
          <w:color w:val="000000"/>
          <w:sz w:val="22"/>
          <w:szCs w:val="22"/>
          <w:highlight w:val="none"/>
        </w:rPr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1129"/>
        <w:suppressLineNumbers w:val="false"/>
        <w:pBdr/>
        <w:spacing w:after="0" w:afterAutospacing="0" w:before="0" w:beforeAutospacing="0" w:line="283" w:lineRule="atLeast"/>
        <w:ind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Регистрация на мероприятие </w:t>
      </w:r>
      <w:hyperlink r:id="rId17" w:tooltip="https://industry.1ctoir.ru/1cerp_vs_1ctoir?utm_source=int&amp;utm_medium=sm&amp;utm_campaign=toir&amp;utm_content=2025-02-02-anons" w:history="1">
        <w:r>
          <w:rPr>
            <w:rStyle w:val="1116"/>
            <w:rFonts w:ascii="Arial" w:hAnsi="Arial" w:cs="Arial"/>
            <w:sz w:val="22"/>
            <w:szCs w:val="22"/>
          </w:rPr>
          <w:t xml:space="preserve">доступна по ссылке</w:t>
        </w:r>
      </w:hyperlink>
      <w:r>
        <w:rPr>
          <w:rFonts w:ascii="Arial" w:hAnsi="Arial" w:cs="Arial"/>
          <w:sz w:val="22"/>
          <w:szCs w:val="22"/>
        </w:rPr>
        <w:t xml:space="preserve">.</w: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1129"/>
        <w:suppressLineNumbers w:val="false"/>
        <w:pBdr/>
        <w:spacing w:after="0" w:afterAutospacing="0" w:before="0" w:beforeAutospacing="0" w:line="283" w:lineRule="atLeast"/>
        <w:ind/>
        <w:jc w:val="both"/>
        <w:rPr>
          <w:rFonts w:ascii="Arial" w:hAnsi="Arial" w:cs="Arial"/>
          <w:sz w:val="22"/>
          <w:szCs w:val="22"/>
        </w:rPr>
      </w:pPr>
      <w:r>
        <w:rPr>
          <w:b/>
          <w:bCs/>
          <w:sz w:val="18"/>
          <w:szCs w:val="18"/>
          <w:highlight w:val="none"/>
        </w:rPr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1129"/>
        <w:suppressLineNumbers w:val="false"/>
        <w:pBdr/>
        <w:spacing w:after="0" w:afterAutospacing="0" w:before="0" w:beforeAutospacing="0" w:line="283" w:lineRule="atLeast"/>
        <w:ind/>
        <w:jc w:val="both"/>
        <w:rPr>
          <w:rFonts w:ascii="Arial" w:hAnsi="Arial" w:eastAsia="Arial" w:cs="Arial"/>
          <w:b/>
          <w:bCs/>
          <w:sz w:val="18"/>
          <w:szCs w:val="18"/>
          <w:highlight w:val="none"/>
        </w:rPr>
      </w:pPr>
      <w:r>
        <w:rPr>
          <w:rFonts w:ascii="Arial" w:hAnsi="Arial" w:eastAsia="Arial" w:cs="Arial"/>
          <w:sz w:val="18"/>
          <w:szCs w:val="18"/>
        </w:rPr>
      </w:r>
      <w:r>
        <w:rPr>
          <w:rFonts w:ascii="Arial" w:hAnsi="Arial" w:eastAsia="Arial" w:cs="Arial"/>
          <w:b/>
          <w:bCs/>
          <w:sz w:val="18"/>
          <w:szCs w:val="18"/>
        </w:rPr>
        <w:t xml:space="preserve">Справка о компании</w:t>
      </w:r>
      <w:r>
        <w:rPr>
          <w:rFonts w:ascii="Arial" w:hAnsi="Arial" w:eastAsia="Arial" w:cs="Arial"/>
          <w:b/>
          <w:bCs/>
          <w:sz w:val="18"/>
          <w:szCs w:val="18"/>
          <w:highlight w:val="none"/>
        </w:rPr>
      </w:r>
      <w:r>
        <w:rPr>
          <w:rFonts w:ascii="Arial" w:hAnsi="Arial" w:eastAsia="Arial" w:cs="Arial"/>
          <w:b/>
          <w:bCs/>
          <w:sz w:val="18"/>
          <w:szCs w:val="18"/>
          <w:highlight w:val="none"/>
        </w:rPr>
      </w:r>
    </w:p>
    <w:p>
      <w:pPr>
        <w:suppressLineNumbers w:val="false"/>
        <w:pBdr/>
        <w:shd w:val="nil" w:color="auto"/>
        <w:spacing/>
        <w:ind/>
        <w:rPr>
          <w:sz w:val="18"/>
          <w:szCs w:val="18"/>
          <w:highlight w:val="white"/>
          <w14:ligatures w14:val="none"/>
        </w:rPr>
      </w:pPr>
      <w:r>
        <w:rPr>
          <w:sz w:val="18"/>
          <w:szCs w:val="18"/>
          <w:highlight w:val="white"/>
        </w:rPr>
      </w:r>
      <w:hyperlink r:id="rId18" w:tooltip="http://www.desnol.ru/" w:history="1">
        <w:r>
          <w:rPr>
            <w:color w:val="4472c4" w:themeColor="accent1"/>
            <w:sz w:val="18"/>
            <w:szCs w:val="18"/>
            <w:highlight w:val="white"/>
          </w:rPr>
          <w:t xml:space="preserve">Деснол</w:t>
        </w:r>
      </w:hyperlink>
      <w:r>
        <w:rPr>
          <w:sz w:val="18"/>
          <w:szCs w:val="18"/>
          <w:highlight w:val="none"/>
        </w:rPr>
        <w:t xml:space="preserve"> —</w:t>
      </w:r>
      <w:r>
        <w:rPr>
          <w:sz w:val="18"/>
          <w:szCs w:val="18"/>
          <w:highlight w:val="white"/>
        </w:rPr>
        <w:t xml:space="preserve"> </w:t>
      </w:r>
      <w:r>
        <w:rPr>
          <w:sz w:val="18"/>
          <w:szCs w:val="18"/>
          <w:highlight w:val="white"/>
        </w:rPr>
        <w:t xml:space="preserve">разработч</w:t>
      </w:r>
      <w:r>
        <w:rPr>
          <w:sz w:val="18"/>
          <w:szCs w:val="18"/>
          <w:highlight w:val="white"/>
        </w:rPr>
        <w:t xml:space="preserve">ик и интегратор автоматизированных систем для </w:t>
      </w:r>
      <w:r>
        <w:rPr>
          <w:sz w:val="18"/>
          <w:szCs w:val="18"/>
          <w:highlight w:val="white"/>
        </w:rPr>
        <w:t xml:space="preserve">бизнеса и </w:t>
      </w:r>
      <w:r>
        <w:rPr>
          <w:sz w:val="18"/>
          <w:szCs w:val="18"/>
          <w:highlight w:val="white"/>
        </w:rPr>
        <w:t xml:space="preserve">производства</w:t>
      </w:r>
      <w:r>
        <w:rPr>
          <w:sz w:val="18"/>
          <w:szCs w:val="18"/>
          <w:highlight w:val="none"/>
        </w:rPr>
        <w:t xml:space="preserve">, </w:t>
      </w:r>
      <w:r>
        <w:rPr>
          <w:sz w:val="18"/>
          <w:szCs w:val="18"/>
          <w:highlight w:val="white"/>
        </w:rPr>
        <w:t xml:space="preserve">участник </w:t>
      </w:r>
      <w:r>
        <w:rPr>
          <w:sz w:val="18"/>
          <w:szCs w:val="18"/>
          <w:highlight w:val="white"/>
        </w:rPr>
        <w:t xml:space="preserve">Инновационного центра Сколково</w:t>
      </w:r>
      <w:r>
        <w:rPr>
          <w:sz w:val="18"/>
          <w:szCs w:val="18"/>
          <w:highlight w:val="white"/>
        </w:rPr>
        <w:t xml:space="preserve">, официальный партнер фирмы «1С» c 2000 г., обладатель статуса «1</w:t>
      </w:r>
      <w:r>
        <w:rPr>
          <w:sz w:val="18"/>
          <w:szCs w:val="18"/>
          <w:highlight w:val="white"/>
        </w:rPr>
        <w:t xml:space="preserve">С:Центр</w:t>
      </w:r>
      <w:r>
        <w:rPr>
          <w:sz w:val="18"/>
          <w:szCs w:val="18"/>
          <w:highlight w:val="white"/>
        </w:rPr>
        <w:t xml:space="preserve"> разработки». Лауреат премий и конкурсо</w:t>
      </w:r>
      <w:r>
        <w:rPr>
          <w:sz w:val="18"/>
          <w:szCs w:val="18"/>
          <w:highlight w:val="white"/>
        </w:rPr>
        <w:t xml:space="preserve">в «1</w:t>
      </w:r>
      <w:r>
        <w:rPr>
          <w:sz w:val="18"/>
          <w:szCs w:val="18"/>
          <w:highlight w:val="white"/>
        </w:rPr>
        <w:t xml:space="preserve">С:Проект</w:t>
      </w:r>
      <w:r>
        <w:rPr>
          <w:sz w:val="18"/>
          <w:szCs w:val="18"/>
          <w:highlight w:val="white"/>
        </w:rPr>
        <w:t xml:space="preserve"> года», «ITSM-проект года», «Проект года Global CIO».</w:t>
      </w:r>
      <w:r>
        <w:rPr>
          <w:sz w:val="18"/>
          <w:szCs w:val="18"/>
          <w:highlight w:val="none"/>
        </w:rPr>
        <w:t xml:space="preserve"> </w:t>
      </w:r>
      <w:r>
        <w:rPr>
          <w:sz w:val="18"/>
          <w:szCs w:val="18"/>
          <w:highlight w:val="white"/>
        </w:rPr>
        <w:t xml:space="preserve">С 1999 г. создает, внедряет, развивает IT-продукты, которые помогают ускорить, автоматизировать, сделать простыми и современными бизнес-процессы </w:t>
      </w:r>
      <w:r>
        <w:rPr>
          <w:sz w:val="18"/>
          <w:szCs w:val="18"/>
          <w:highlight w:val="white"/>
        </w:rPr>
        <w:t xml:space="preserve">по управлению активами</w:t>
      </w:r>
      <w:r>
        <w:rPr>
          <w:sz w:val="18"/>
          <w:szCs w:val="18"/>
          <w:highlight w:val="white"/>
        </w:rPr>
        <w:t xml:space="preserve">, а также услугами в сфере ИТ (ITSM) и других сервисных областях (ESM)</w:t>
      </w:r>
      <w:r>
        <w:rPr>
          <w:sz w:val="18"/>
          <w:szCs w:val="18"/>
          <w:highlight w:val="none"/>
        </w:rPr>
        <w:t xml:space="preserve">.</w:t>
      </w:r>
      <w:r>
        <w:rPr>
          <w:sz w:val="18"/>
          <w:szCs w:val="18"/>
          <w:highlight w:val="white"/>
        </w:rPr>
      </w:r>
      <w:r>
        <w:rPr>
          <w:sz w:val="18"/>
          <w:szCs w:val="18"/>
          <w:highlight w:val="white"/>
          <w14:ligatures w14:val="none"/>
        </w:rPr>
      </w:r>
    </w:p>
    <w:p>
      <w:pPr>
        <w:suppressLineNumbers w:val="false"/>
        <w:pBdr/>
        <w:shd w:val="nil" w:color="auto"/>
        <w:spacing/>
        <w:ind/>
        <w:rPr>
          <w:sz w:val="18"/>
          <w:szCs w:val="18"/>
          <w:highlight w:val="white"/>
          <w14:ligatures w14:val="none"/>
        </w:rPr>
      </w:pPr>
      <w:r>
        <w:rPr>
          <w:sz w:val="18"/>
          <w:szCs w:val="18"/>
          <w:highlight w:val="white"/>
        </w:rPr>
      </w:r>
      <w:r>
        <w:rPr>
          <w:sz w:val="18"/>
          <w:szCs w:val="18"/>
          <w:highlight w:val="white"/>
        </w:rPr>
      </w:r>
      <w:r>
        <w:rPr>
          <w:sz w:val="18"/>
          <w:szCs w:val="18"/>
          <w:highlight w:val="white"/>
          <w14:ligatures w14:val="none"/>
        </w:rPr>
      </w:r>
    </w:p>
    <w:p>
      <w:pPr>
        <w:suppressLineNumbers w:val="false"/>
        <w:pBdr/>
        <w:shd w:val="nil" w:color="auto"/>
        <w:spacing/>
        <w:ind/>
        <w:rPr>
          <w:sz w:val="18"/>
          <w:szCs w:val="18"/>
          <w:highlight w:val="white"/>
          <w14:ligatures w14:val="none"/>
        </w:rPr>
      </w:pPr>
      <w:r>
        <w:rPr>
          <w:sz w:val="18"/>
          <w:szCs w:val="18"/>
          <w:highlight w:val="white"/>
        </w:rPr>
        <w:t xml:space="preserve">В 80+ регионах РФ, а </w:t>
      </w:r>
      <w:r>
        <w:rPr>
          <w:sz w:val="18"/>
          <w:szCs w:val="18"/>
          <w:highlight w:val="white"/>
        </w:rPr>
        <w:t xml:space="preserve">также Казахстане и Республике Беларусь используют системы, разработанные Деснолом</w:t>
      </w:r>
      <w:r>
        <w:rPr>
          <w:sz w:val="18"/>
          <w:szCs w:val="18"/>
          <w:highlight w:val="white"/>
        </w:rPr>
        <w:t xml:space="preserve">:</w:t>
      </w:r>
      <w:r>
        <w:rPr>
          <w:sz w:val="18"/>
          <w:szCs w:val="18"/>
          <w:highlight w:val="white"/>
        </w:rPr>
      </w:r>
      <w:r>
        <w:rPr>
          <w:sz w:val="18"/>
          <w:szCs w:val="18"/>
          <w:highlight w:val="white"/>
          <w14:ligatures w14:val="none"/>
        </w:rPr>
      </w:r>
    </w:p>
    <w:p>
      <w:pPr>
        <w:suppressLineNumbers w:val="false"/>
        <w:pBdr/>
        <w:shd w:val="nil" w:color="auto"/>
        <w:spacing/>
        <w:ind/>
        <w:rPr>
          <w:sz w:val="18"/>
          <w:szCs w:val="18"/>
          <w:highlight w:val="white"/>
          <w14:ligatures w14:val="none"/>
        </w:rPr>
      </w:pPr>
      <w:r>
        <w:rPr>
          <w:sz w:val="18"/>
          <w:szCs w:val="18"/>
          <w:highlight w:val="white"/>
        </w:rPr>
        <w:t xml:space="preserve">• </w:t>
      </w:r>
      <w:r>
        <w:rPr>
          <w:sz w:val="18"/>
          <w:szCs w:val="18"/>
          <w:highlight w:val="white"/>
        </w:rPr>
        <w:t xml:space="preserve">1</w:t>
      </w:r>
      <w:r>
        <w:rPr>
          <w:sz w:val="18"/>
          <w:szCs w:val="18"/>
          <w:highlight w:val="white"/>
        </w:rPr>
        <w:t xml:space="preserve">С:ТОИР КОРП</w:t>
      </w:r>
      <w:r>
        <w:rPr>
          <w:sz w:val="18"/>
          <w:szCs w:val="18"/>
          <w:highlight w:val="white"/>
        </w:rPr>
        <w:t xml:space="preserve"> для управление ремонтами и обслуживанием оборудования (EAM),</w:t>
      </w:r>
      <w:r>
        <w:rPr>
          <w:sz w:val="18"/>
          <w:szCs w:val="18"/>
          <w:highlight w:val="white"/>
        </w:rPr>
      </w:r>
      <w:r>
        <w:rPr>
          <w:sz w:val="18"/>
          <w:szCs w:val="18"/>
          <w:highlight w:val="white"/>
          <w14:ligatures w14:val="none"/>
        </w:rPr>
      </w:r>
    </w:p>
    <w:p>
      <w:pPr>
        <w:suppressLineNumbers w:val="false"/>
        <w:pBdr/>
        <w:shd w:val="nil" w:color="auto"/>
        <w:spacing/>
        <w:ind/>
        <w:rPr>
          <w:sz w:val="18"/>
          <w:szCs w:val="18"/>
          <w:highlight w:val="white"/>
          <w14:ligatures w14:val="none"/>
        </w:rPr>
      </w:pPr>
      <w:r>
        <w:rPr>
          <w:sz w:val="18"/>
          <w:szCs w:val="18"/>
          <w:highlight w:val="white"/>
        </w:rPr>
        <w:t xml:space="preserve">• 1</w:t>
      </w:r>
      <w:r>
        <w:rPr>
          <w:sz w:val="18"/>
          <w:szCs w:val="18"/>
          <w:highlight w:val="white"/>
        </w:rPr>
        <w:t xml:space="preserve">С:RCM</w:t>
      </w:r>
      <w:r>
        <w:rPr>
          <w:sz w:val="18"/>
          <w:szCs w:val="18"/>
          <w:highlight w:val="white"/>
        </w:rPr>
        <w:t xml:space="preserve"> для управления надежностью,</w:t>
      </w:r>
      <w:r>
        <w:rPr>
          <w:sz w:val="18"/>
          <w:szCs w:val="18"/>
          <w:highlight w:val="white"/>
        </w:rPr>
      </w:r>
      <w:r>
        <w:rPr>
          <w:sz w:val="18"/>
          <w:szCs w:val="18"/>
          <w:highlight w:val="white"/>
          <w14:ligatures w14:val="none"/>
        </w:rPr>
      </w:r>
    </w:p>
    <w:p>
      <w:pPr>
        <w:suppressLineNumbers w:val="false"/>
        <w:pBdr/>
        <w:shd w:val="nil" w:color="auto"/>
        <w:spacing/>
        <w:ind/>
        <w:rPr>
          <w:sz w:val="18"/>
          <w:szCs w:val="18"/>
          <w:highlight w:val="none"/>
          <w14:ligatures w14:val="none"/>
        </w:rPr>
      </w:pPr>
      <w:r>
        <w:rPr>
          <w:sz w:val="18"/>
          <w:szCs w:val="18"/>
          <w:highlight w:val="white"/>
        </w:rPr>
        <w:t xml:space="preserve">• </w:t>
      </w:r>
      <w:r>
        <w:rPr>
          <w:sz w:val="18"/>
          <w:szCs w:val="18"/>
          <w:highlight w:val="white"/>
        </w:rPr>
        <w:t xml:space="preserve">1С:ITILIUM</w:t>
      </w:r>
      <w:r>
        <w:rPr>
          <w:sz w:val="18"/>
          <w:szCs w:val="18"/>
          <w:highlight w:val="white"/>
        </w:rPr>
        <w:t xml:space="preserve"> для управления услугами (ITSM/ESM).</w:t>
      </w:r>
      <w:r>
        <w:rPr>
          <w:sz w:val="18"/>
          <w:szCs w:val="18"/>
          <w:highlight w:val="none"/>
        </w:rPr>
      </w:r>
      <w:r>
        <w:rPr>
          <w:sz w:val="18"/>
          <w:szCs w:val="18"/>
          <w:highlight w:val="none"/>
          <w14:ligatures w14:val="none"/>
        </w:rPr>
      </w:r>
    </w:p>
    <w:p>
      <w:pPr>
        <w:suppressLineNumbers w:val="false"/>
        <w:pBdr/>
        <w:shd w:val="nil" w:color="auto"/>
        <w:spacing/>
        <w:ind/>
        <w:rPr>
          <w:sz w:val="18"/>
          <w:szCs w:val="18"/>
          <w:highlight w:val="none"/>
          <w14:ligatures w14:val="none"/>
        </w:rPr>
      </w:pPr>
      <w:r>
        <w:rPr>
          <w:sz w:val="18"/>
          <w:szCs w:val="18"/>
          <w:highlight w:val="none"/>
        </w:rPr>
      </w:r>
      <w:r>
        <w:rPr>
          <w:sz w:val="18"/>
          <w:szCs w:val="18"/>
          <w:highlight w:val="none"/>
        </w:rPr>
      </w:r>
      <w:r>
        <w:rPr>
          <w:sz w:val="18"/>
          <w:szCs w:val="18"/>
          <w:highlight w:val="none"/>
          <w14:ligatures w14:val="none"/>
        </w:rPr>
      </w:r>
    </w:p>
    <w:p>
      <w:pPr>
        <w:suppressLineNumbers w:val="false"/>
        <w:pBdr/>
        <w:shd w:val="nil" w:color="auto"/>
        <w:spacing/>
        <w:ind/>
        <w:rPr>
          <w:sz w:val="18"/>
          <w:szCs w:val="18"/>
          <w14:ligatures w14:val="none"/>
        </w:rPr>
      </w:pPr>
      <w:r>
        <w:rPr>
          <w:sz w:val="18"/>
          <w:szCs w:val="18"/>
          <w:highlight w:val="none"/>
        </w:rPr>
      </w:r>
      <w:r>
        <w:rPr>
          <w:sz w:val="18"/>
          <w:szCs w:val="18"/>
        </w:rPr>
        <w:t xml:space="preserve">Свыше 20 лет компания специализируется на автоматизации учета и управления. С помощью флагманских продуктов единой системы решений «1С» — </w:t>
      </w:r>
      <w:r>
        <w:rPr>
          <w:sz w:val="18"/>
          <w:szCs w:val="18"/>
          <w:highlight w:val="none"/>
        </w:rPr>
        <w:t xml:space="preserve">«</w:t>
      </w:r>
      <w:r>
        <w:rPr>
          <w:sz w:val="18"/>
          <w:szCs w:val="18"/>
          <w:highlight w:val="none"/>
        </w:rPr>
        <w:t xml:space="preserve">1С</w:t>
      </w:r>
      <w:r>
        <w:rPr>
          <w:sz w:val="18"/>
          <w:szCs w:val="18"/>
          <w:highlight w:val="none"/>
        </w:rPr>
        <w:t xml:space="preserve">:</w:t>
      </w:r>
      <w:r>
        <w:rPr>
          <w:sz w:val="18"/>
          <w:szCs w:val="18"/>
          <w:highlight w:val="none"/>
        </w:rPr>
        <w:t xml:space="preserve">ERP</w:t>
      </w:r>
      <w:r>
        <w:rPr>
          <w:sz w:val="18"/>
          <w:szCs w:val="18"/>
          <w:highlight w:val="none"/>
        </w:rPr>
        <w:t xml:space="preserve"> Управление предприятием»</w:t>
      </w:r>
      <w:r>
        <w:rPr>
          <w:sz w:val="18"/>
          <w:szCs w:val="18"/>
          <w:highlight w:val="none"/>
        </w:rPr>
        <w:t xml:space="preserve">, </w:t>
      </w:r>
      <w:r>
        <w:rPr>
          <w:sz w:val="18"/>
          <w:szCs w:val="18"/>
          <w:highlight w:val="none"/>
        </w:rPr>
        <w:t xml:space="preserve">«</w:t>
      </w:r>
      <w:r>
        <w:rPr>
          <w:sz w:val="18"/>
          <w:szCs w:val="18"/>
          <w:highlight w:val="none"/>
        </w:rPr>
        <w:t xml:space="preserve">1С</w:t>
      </w:r>
      <w:r>
        <w:rPr>
          <w:sz w:val="18"/>
          <w:szCs w:val="18"/>
          <w:highlight w:val="none"/>
        </w:rPr>
        <w:t xml:space="preserve">:</w:t>
      </w:r>
      <w:r>
        <w:rPr>
          <w:sz w:val="18"/>
          <w:szCs w:val="18"/>
          <w:highlight w:val="none"/>
        </w:rPr>
        <w:t xml:space="preserve">ERP</w:t>
      </w:r>
      <w:r>
        <w:rPr>
          <w:sz w:val="18"/>
          <w:szCs w:val="18"/>
          <w:highlight w:val="none"/>
        </w:rPr>
        <w:t xml:space="preserve">. </w:t>
      </w:r>
      <w:r>
        <w:rPr>
          <w:sz w:val="18"/>
          <w:szCs w:val="18"/>
          <w:highlight w:val="none"/>
        </w:rPr>
        <w:t xml:space="preserve">Управление холдингом</w:t>
      </w:r>
      <w:r>
        <w:rPr>
          <w:sz w:val="18"/>
          <w:szCs w:val="18"/>
          <w:highlight w:val="none"/>
        </w:rPr>
        <w:t xml:space="preserve">»</w:t>
      </w:r>
      <w:r>
        <w:rPr>
          <w:sz w:val="18"/>
          <w:szCs w:val="18"/>
          <w:highlight w:val="none"/>
        </w:rPr>
        <w:t xml:space="preserve">, </w:t>
      </w:r>
      <w:r>
        <w:rPr>
          <w:sz w:val="18"/>
          <w:szCs w:val="18"/>
          <w:highlight w:val="none"/>
        </w:rPr>
        <w:t xml:space="preserve">«1С:Бухгалтерия»</w:t>
      </w:r>
      <w:r>
        <w:rPr>
          <w:sz w:val="18"/>
          <w:szCs w:val="18"/>
        </w:rPr>
        <w:t xml:space="preserve"> — эксперты направления «Учетные системы» реализуют проекты в филиальных и холдинговых структурах, </w:t>
      </w:r>
      <w:r>
        <w:rPr>
          <w:sz w:val="18"/>
          <w:szCs w:val="18"/>
        </w:rPr>
        <w:t xml:space="preserve">формируя единый цифровой ландшафт и </w:t>
      </w:r>
      <w:r>
        <w:rPr>
          <w:sz w:val="18"/>
          <w:szCs w:val="18"/>
        </w:rPr>
        <w:t xml:space="preserve">управляемую финансово-корпоративную архитектуру, способствующую стратегическому росту российского бизнеса.</w:t>
      </w:r>
      <w:r>
        <w:rPr>
          <w:sz w:val="18"/>
          <w:szCs w:val="18"/>
        </w:rPr>
      </w:r>
      <w:r>
        <w:rPr>
          <w:sz w:val="18"/>
          <w:szCs w:val="18"/>
          <w14:ligatures w14:val="none"/>
        </w:rPr>
      </w:r>
    </w:p>
    <w:sectPr>
      <w:headerReference w:type="default" r:id="rId9"/>
      <w:footerReference w:type="default" r:id="rId10"/>
      <w:footnotePr/>
      <w:endnotePr/>
      <w:type w:val="nextPage"/>
      <w:pgSz w:h="16838" w:orient="portrait" w:w="11906"/>
      <w:pgMar w:top="2513" w:right="850" w:bottom="1134" w:left="1418" w:header="1137" w:footer="2115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Symbol">
    <w:panose1 w:val="05010000000000000000"/>
  </w:font>
  <w:font w:name="Segoe UI">
    <w:panose1 w:val="020B0502040504020204"/>
  </w:font>
  <w:font w:name="Calibri">
    <w:panose1 w:val="020F0502020204030204"/>
  </w:font>
  <w:font w:name="Helvetica Neue">
    <w:panose1 w:val="00000500000000000000"/>
  </w:font>
  <w:font w:name="Courier New">
    <w:panose1 w:val="02070309020205020404"/>
  </w:font>
  <w:font w:name="Times New Roman">
    <w:panose1 w:val="02020603050405020304"/>
  </w:font>
  <w:font w:name="Montserrat">
    <w:panose1 w:val="00000500000000000000"/>
  </w:font>
  <w:font w:name="Arial Unicode MS">
    <w:panose1 w:val="020B060402020202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14"/>
      <w:pBdr/>
      <w:spacing/>
      <w:ind/>
      <w:rPr/>
    </w:pPr>
    <w:r>
      <w:rPr>
        <w:lang w:eastAsia="ru-RU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62336" behindDoc="0" locked="0" layoutInCell="1" allowOverlap="1">
              <wp:simplePos x="0" y="0"/>
              <wp:positionH relativeFrom="column">
                <wp:posOffset>-85362</wp:posOffset>
              </wp:positionH>
              <wp:positionV relativeFrom="paragraph">
                <wp:posOffset>145324</wp:posOffset>
              </wp:positionV>
              <wp:extent cx="2487386" cy="1050472"/>
              <wp:effectExtent l="0" t="0" r="8255" b="0"/>
              <wp:wrapNone/>
              <wp:docPr id="5" name="Надпись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2487386" cy="105047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pBdr/>
                            <w:spacing/>
                            <w:ind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 xml:space="preserve">Анастасия Красильникова</w:t>
                          </w:r>
                          <w:r>
                            <w:rPr>
                              <w:sz w:val="18"/>
                              <w:szCs w:val="18"/>
                            </w:rPr>
                            <w:t xml:space="preserve">,</w:t>
                          </w:r>
                          <w:r>
                            <w:rPr>
                              <w:sz w:val="18"/>
                              <w:szCs w:val="18"/>
                            </w:rPr>
                          </w:r>
                          <w:r>
                            <w:rPr>
                              <w:sz w:val="18"/>
                              <w:szCs w:val="18"/>
                            </w:rPr>
                          </w:r>
                        </w:p>
                        <w:p>
                          <w:pPr>
                            <w:pBdr/>
                            <w:spacing/>
                            <w:ind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 xml:space="preserve">специалист отдела внешних коммуникаций </w:t>
                          </w:r>
                          <w:r>
                            <w:rPr>
                              <w:sz w:val="18"/>
                              <w:szCs w:val="18"/>
                            </w:rPr>
                            <w:t xml:space="preserve">Деснола</w:t>
                          </w:r>
                          <w:r>
                            <w:rPr>
                              <w:sz w:val="18"/>
                              <w:szCs w:val="18"/>
                            </w:rPr>
                          </w:r>
                          <w:r>
                            <w:rPr>
                              <w:sz w:val="18"/>
                              <w:szCs w:val="18"/>
                            </w:rPr>
                          </w:r>
                        </w:p>
                        <w:p>
                          <w:pPr>
                            <w:pBdr/>
                            <w:spacing/>
                            <w:ind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 xml:space="preserve">Моб.: +79998794075</w:t>
                          </w:r>
                          <w:r>
                            <w:rPr>
                              <w:sz w:val="18"/>
                              <w:szCs w:val="18"/>
                            </w:rPr>
                          </w:r>
                          <w:r>
                            <w:rPr>
                              <w:sz w:val="18"/>
                              <w:szCs w:val="18"/>
                            </w:rPr>
                          </w:r>
                        </w:p>
                        <w:p>
                          <w:pPr>
                            <w:pBdr/>
                            <w:spacing/>
                            <w:ind/>
                            <w:rPr>
                              <w:sz w:val="18"/>
                              <w:szCs w:val="18"/>
                            </w:rPr>
                          </w:pPr>
                          <w:r/>
                          <w:hyperlink r:id="rId1" w:tooltip="http://t.me/Kras_nastya" w:history="1">
                            <w:r>
                              <w:rPr>
                                <w:rStyle w:val="1116"/>
                                <w:sz w:val="18"/>
                                <w:szCs w:val="18"/>
                                <w:highlight w:val="white"/>
                              </w:rPr>
                              <w:t xml:space="preserve">http://t.me/</w:t>
                            </w:r>
                            <w:r>
                              <w:rPr>
                                <w:rStyle w:val="1116"/>
                                <w:sz w:val="18"/>
                                <w:szCs w:val="18"/>
                                <w:highlight w:val="white"/>
                                <w:lang w:val="en-US"/>
                              </w:rPr>
                              <w:t xml:space="preserve">Kras</w:t>
                            </w:r>
                            <w:r>
                              <w:rPr>
                                <w:rStyle w:val="1116"/>
                                <w:sz w:val="18"/>
                                <w:szCs w:val="18"/>
                                <w:highlight w:val="white"/>
                              </w:rPr>
                              <w:t xml:space="preserve">_</w:t>
                            </w:r>
                            <w:r>
                              <w:rPr>
                                <w:rStyle w:val="1116"/>
                                <w:sz w:val="18"/>
                                <w:szCs w:val="18"/>
                                <w:highlight w:val="white"/>
                                <w:lang w:val="en-US"/>
                              </w:rPr>
                              <w:t xml:space="preserve">nastya</w:t>
                            </w:r>
                          </w:hyperlink>
                          <w:r>
                            <w:rPr>
                              <w:sz w:val="18"/>
                              <w:szCs w:val="18"/>
                            </w:rPr>
                          </w:r>
                          <w:r>
                            <w:rPr>
                              <w:sz w:val="18"/>
                              <w:szCs w:val="18"/>
                            </w:rPr>
                          </w:r>
                        </w:p>
                        <w:p>
                          <w:pPr>
                            <w:pBdr/>
                            <w:spacing/>
                            <w:ind/>
                            <w:rPr>
                              <w:sz w:val="18"/>
                              <w:szCs w:val="18"/>
                            </w:rPr>
                          </w:pPr>
                          <w:r/>
                          <w:hyperlink r:id="rId2" w:tooltip="mailto:krasilnikovaas@desnol.ru" w:history="1">
                            <w:r>
                              <w:rPr>
                                <w:rStyle w:val="1116"/>
                                <w:sz w:val="18"/>
                                <w:szCs w:val="18"/>
                                <w:lang w:val="en-US"/>
                              </w:rPr>
                              <w:t xml:space="preserve">krasilnikovaas</w:t>
                            </w:r>
                            <w:r>
                              <w:rPr>
                                <w:rStyle w:val="1116"/>
                                <w:sz w:val="18"/>
                                <w:szCs w:val="18"/>
                              </w:rPr>
                              <w:t xml:space="preserve">@desnol.ru</w:t>
                            </w:r>
                          </w:hyperlink>
                          <w:r>
                            <w:rPr>
                              <w:sz w:val="18"/>
                              <w:szCs w:val="18"/>
                            </w:rPr>
                          </w:r>
                          <w:r>
                            <w:rPr>
                              <w:sz w:val="18"/>
                              <w:szCs w:val="18"/>
                            </w:rPr>
                          </w:r>
                        </w:p>
                        <w:p>
                          <w:pPr>
                            <w:pBdr/>
                            <w:spacing/>
                            <w:ind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</w:r>
                          <w:r>
                            <w:rPr>
                              <w:sz w:val="18"/>
                              <w:szCs w:val="18"/>
                            </w:rPr>
                          </w:r>
                          <w:r>
                            <w:rPr>
                              <w:sz w:val="18"/>
                              <w:szCs w:val="18"/>
                            </w:rPr>
                          </w:r>
                        </w:p>
                        <w:p>
                          <w:pPr>
                            <w:pBdr/>
                            <w:spacing/>
                            <w:ind/>
                            <w:rPr>
                              <w:rFonts w:cstheme="minorHAnsi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cstheme="minorHAnsi"/>
                              <w:sz w:val="18"/>
                              <w:szCs w:val="18"/>
                            </w:rPr>
                          </w:r>
                          <w:r>
                            <w:rPr>
                              <w:rFonts w:cstheme="minorHAnsi"/>
                              <w:sz w:val="18"/>
                              <w:szCs w:val="18"/>
                            </w:rPr>
                          </w:r>
                          <w:r>
                            <w:rPr>
                              <w:rFonts w:cstheme="minorHAnsi"/>
                              <w:sz w:val="18"/>
                              <w:szCs w:val="18"/>
                            </w:rPr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/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4" o:spid="_x0000_s4" o:spt="202" type="#_x0000_t202" style="position:absolute;z-index:251662336;o:allowoverlap:true;o:allowincell:true;mso-position-horizontal-relative:text;margin-left:-6.72pt;mso-position-horizontal:absolute;mso-position-vertical-relative:text;margin-top:11.44pt;mso-position-vertical:absolute;width:195.86pt;height:82.71pt;mso-wrap-distance-left:9.00pt;mso-wrap-distance-top:0.00pt;mso-wrap-distance-right:9.00pt;mso-wrap-distance-bottom:0.00pt;v-text-anchor:top;visibility:visible;" fillcolor="#FFFFFF" stroked="f" strokeweight="0.50pt">
              <v:textbox inset="0,0,0,0">
                <w:txbxContent>
                  <w:p>
                    <w:pPr>
                      <w:pBdr/>
                      <w:spacing/>
                      <w:ind/>
                      <w:rPr>
                        <w:sz w:val="18"/>
                        <w:szCs w:val="18"/>
                      </w:rPr>
                    </w:pPr>
                    <w:r>
                      <w:rPr>
                        <w:b/>
                        <w:bCs/>
                        <w:sz w:val="18"/>
                        <w:szCs w:val="18"/>
                      </w:rPr>
                      <w:t xml:space="preserve">Анастасия Красильникова</w:t>
                    </w:r>
                    <w:r>
                      <w:rPr>
                        <w:sz w:val="18"/>
                        <w:szCs w:val="18"/>
                      </w:rPr>
                      <w:t xml:space="preserve">,</w:t>
                    </w:r>
                    <w:r>
                      <w:rPr>
                        <w:sz w:val="18"/>
                        <w:szCs w:val="18"/>
                      </w:rPr>
                    </w:r>
                    <w:r>
                      <w:rPr>
                        <w:sz w:val="18"/>
                        <w:szCs w:val="18"/>
                      </w:rPr>
                    </w:r>
                  </w:p>
                  <w:p>
                    <w:pPr>
                      <w:pBdr/>
                      <w:spacing/>
                      <w:ind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 xml:space="preserve">специалист отдела внешних коммуникаций </w:t>
                    </w:r>
                    <w:r>
                      <w:rPr>
                        <w:sz w:val="18"/>
                        <w:szCs w:val="18"/>
                      </w:rPr>
                      <w:t xml:space="preserve">Деснола</w:t>
                    </w:r>
                    <w:r>
                      <w:rPr>
                        <w:sz w:val="18"/>
                        <w:szCs w:val="18"/>
                      </w:rPr>
                    </w:r>
                    <w:r>
                      <w:rPr>
                        <w:sz w:val="18"/>
                        <w:szCs w:val="18"/>
                      </w:rPr>
                    </w:r>
                  </w:p>
                  <w:p>
                    <w:pPr>
                      <w:pBdr/>
                      <w:spacing/>
                      <w:ind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 xml:space="preserve">Моб.: +79998794075</w:t>
                    </w:r>
                    <w:r>
                      <w:rPr>
                        <w:sz w:val="18"/>
                        <w:szCs w:val="18"/>
                      </w:rPr>
                    </w:r>
                    <w:r>
                      <w:rPr>
                        <w:sz w:val="18"/>
                        <w:szCs w:val="18"/>
                      </w:rPr>
                    </w:r>
                  </w:p>
                  <w:p>
                    <w:pPr>
                      <w:pBdr/>
                      <w:spacing/>
                      <w:ind/>
                      <w:rPr>
                        <w:sz w:val="18"/>
                        <w:szCs w:val="18"/>
                      </w:rPr>
                    </w:pPr>
                    <w:r/>
                    <w:hyperlink r:id="rId1" w:tooltip="http://t.me/Kras_nastya" w:history="1">
                      <w:r>
                        <w:rPr>
                          <w:rStyle w:val="1116"/>
                          <w:sz w:val="18"/>
                          <w:szCs w:val="18"/>
                          <w:highlight w:val="white"/>
                        </w:rPr>
                        <w:t xml:space="preserve">http://t.me/</w:t>
                      </w:r>
                      <w:r>
                        <w:rPr>
                          <w:rStyle w:val="1116"/>
                          <w:sz w:val="18"/>
                          <w:szCs w:val="18"/>
                          <w:highlight w:val="white"/>
                          <w:lang w:val="en-US"/>
                        </w:rPr>
                        <w:t xml:space="preserve">Kras</w:t>
                      </w:r>
                      <w:r>
                        <w:rPr>
                          <w:rStyle w:val="1116"/>
                          <w:sz w:val="18"/>
                          <w:szCs w:val="18"/>
                          <w:highlight w:val="white"/>
                        </w:rPr>
                        <w:t xml:space="preserve">_</w:t>
                      </w:r>
                      <w:r>
                        <w:rPr>
                          <w:rStyle w:val="1116"/>
                          <w:sz w:val="18"/>
                          <w:szCs w:val="18"/>
                          <w:highlight w:val="white"/>
                          <w:lang w:val="en-US"/>
                        </w:rPr>
                        <w:t xml:space="preserve">nastya</w:t>
                      </w:r>
                    </w:hyperlink>
                    <w:r>
                      <w:rPr>
                        <w:sz w:val="18"/>
                        <w:szCs w:val="18"/>
                      </w:rPr>
                    </w:r>
                    <w:r>
                      <w:rPr>
                        <w:sz w:val="18"/>
                        <w:szCs w:val="18"/>
                      </w:rPr>
                    </w:r>
                  </w:p>
                  <w:p>
                    <w:pPr>
                      <w:pBdr/>
                      <w:spacing/>
                      <w:ind/>
                      <w:rPr>
                        <w:sz w:val="18"/>
                        <w:szCs w:val="18"/>
                      </w:rPr>
                    </w:pPr>
                    <w:r/>
                    <w:hyperlink r:id="rId2" w:tooltip="mailto:krasilnikovaas@desnol.ru" w:history="1">
                      <w:r>
                        <w:rPr>
                          <w:rStyle w:val="1116"/>
                          <w:sz w:val="18"/>
                          <w:szCs w:val="18"/>
                          <w:lang w:val="en-US"/>
                        </w:rPr>
                        <w:t xml:space="preserve">krasilnikovaas</w:t>
                      </w:r>
                      <w:r>
                        <w:rPr>
                          <w:rStyle w:val="1116"/>
                          <w:sz w:val="18"/>
                          <w:szCs w:val="18"/>
                        </w:rPr>
                        <w:t xml:space="preserve">@desnol.ru</w:t>
                      </w:r>
                    </w:hyperlink>
                    <w:r>
                      <w:rPr>
                        <w:sz w:val="18"/>
                        <w:szCs w:val="18"/>
                      </w:rPr>
                    </w:r>
                    <w:r>
                      <w:rPr>
                        <w:sz w:val="18"/>
                        <w:szCs w:val="18"/>
                      </w:rPr>
                    </w:r>
                  </w:p>
                  <w:p>
                    <w:pPr>
                      <w:pBdr/>
                      <w:spacing/>
                      <w:ind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</w:r>
                    <w:r>
                      <w:rPr>
                        <w:sz w:val="18"/>
                        <w:szCs w:val="18"/>
                      </w:rPr>
                    </w:r>
                    <w:r>
                      <w:rPr>
                        <w:sz w:val="18"/>
                        <w:szCs w:val="18"/>
                      </w:rPr>
                    </w:r>
                  </w:p>
                  <w:p>
                    <w:pPr>
                      <w:pBdr/>
                      <w:spacing/>
                      <w:ind/>
                      <w:rPr>
                        <w:rFonts w:cstheme="minorHAnsi"/>
                        <w:sz w:val="18"/>
                        <w:szCs w:val="18"/>
                      </w:rPr>
                    </w:pPr>
                    <w:r>
                      <w:rPr>
                        <w:rFonts w:cstheme="minorHAnsi"/>
                        <w:sz w:val="18"/>
                        <w:szCs w:val="18"/>
                      </w:rPr>
                    </w:r>
                    <w:r>
                      <w:rPr>
                        <w:rFonts w:cstheme="minorHAnsi"/>
                        <w:sz w:val="18"/>
                        <w:szCs w:val="18"/>
                      </w:rPr>
                    </w:r>
                    <w:r>
                      <w:rPr>
                        <w:rFonts w:cstheme="minorHAnsi"/>
                        <w:sz w:val="18"/>
                        <w:szCs w:val="18"/>
                      </w:rPr>
                    </w:r>
                  </w:p>
                </w:txbxContent>
              </v:textbox>
            </v:shape>
          </w:pict>
        </mc:Fallback>
      </mc:AlternateContent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rPr/>
    </w:pPr>
    <w:r>
      <w:rPr>
        <w:lang w:eastAsia="ru-RU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60288" behindDoc="0" locked="0" layoutInCell="1" allowOverlap="1">
              <wp:simplePos x="0" y="0"/>
              <wp:positionH relativeFrom="margin">
                <wp:posOffset>-100331</wp:posOffset>
              </wp:positionH>
              <wp:positionV relativeFrom="paragraph">
                <wp:posOffset>-335552</wp:posOffset>
              </wp:positionV>
              <wp:extent cx="2432957" cy="609600"/>
              <wp:effectExtent l="0" t="0" r="0" b="0"/>
              <wp:wrapNone/>
              <wp:docPr id="1" name="Надпись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2432956" cy="609599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pBdr/>
                            <w:spacing/>
                            <w:ind/>
                            <w:rPr>
                              <w:color w:val="000000"/>
                              <w:sz w:val="18"/>
                              <w:szCs w:val="18"/>
                              <w:shd w:val="clear" w:color="auto" w:fill="ffffff"/>
                            </w:rPr>
                          </w:pPr>
                          <w:r>
                            <w:rPr>
                              <w:color w:val="000000"/>
                              <w:sz w:val="18"/>
                              <w:szCs w:val="18"/>
                              <w:shd w:val="clear" w:color="auto" w:fill="ffffff"/>
                            </w:rPr>
                            <w:t xml:space="preserve">105064, г. Москва, Б. Казенный пер., 1/2, стр. 1, офис 6</w:t>
                          </w:r>
                          <w:r>
                            <w:rPr>
                              <w:color w:val="000000"/>
                              <w:sz w:val="18"/>
                              <w:szCs w:val="18"/>
                              <w:shd w:val="clear" w:color="auto" w:fill="ffffff"/>
                            </w:rPr>
                          </w:r>
                          <w:r>
                            <w:rPr>
                              <w:color w:val="000000"/>
                              <w:sz w:val="18"/>
                              <w:szCs w:val="18"/>
                              <w:shd w:val="clear" w:color="auto" w:fill="ffffff"/>
                            </w:rPr>
                          </w:r>
                        </w:p>
                        <w:p>
                          <w:pPr>
                            <w:pBdr/>
                            <w:spacing/>
                            <w:ind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 xml:space="preserve">www.desnol.ru</w:t>
                          </w:r>
                          <w:r>
                            <w:rPr>
                              <w:sz w:val="18"/>
                              <w:szCs w:val="18"/>
                            </w:rPr>
                          </w:r>
                          <w:r>
                            <w:rPr>
                              <w:sz w:val="18"/>
                              <w:szCs w:val="18"/>
                            </w:rPr>
                          </w:r>
                        </w:p>
                        <w:p>
                          <w:pPr>
                            <w:pBdr/>
                            <w:spacing/>
                            <w:ind/>
                            <w:rPr/>
                          </w:pPr>
                          <w:r/>
                          <w:r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/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251660288;o:allowoverlap:true;o:allowincell:true;mso-position-horizontal-relative:margin;margin-left:-7.90pt;mso-position-horizontal:absolute;mso-position-vertical-relative:text;margin-top:-26.42pt;mso-position-vertical:absolute;width:191.57pt;height:48.00pt;mso-wrap-distance-left:9.00pt;mso-wrap-distance-top:0.00pt;mso-wrap-distance-right:9.00pt;mso-wrap-distance-bottom:0.00pt;v-text-anchor:top;visibility:visible;" filled="f" stroked="f" strokeweight="0.50pt">
              <v:textbox inset="0,0,0,0">
                <w:txbxContent>
                  <w:p>
                    <w:pPr>
                      <w:pBdr/>
                      <w:spacing/>
                      <w:ind/>
                      <w:rPr>
                        <w:color w:val="000000"/>
                        <w:sz w:val="18"/>
                        <w:szCs w:val="18"/>
                        <w:shd w:val="clear" w:color="auto" w:fill="ffffff"/>
                      </w:rPr>
                    </w:pPr>
                    <w:r>
                      <w:rPr>
                        <w:color w:val="000000"/>
                        <w:sz w:val="18"/>
                        <w:szCs w:val="18"/>
                        <w:shd w:val="clear" w:color="auto" w:fill="ffffff"/>
                      </w:rPr>
                      <w:t xml:space="preserve">105064, г. Москва, Б. Казенный пер., 1/2, стр. 1, офис 6</w:t>
                    </w:r>
                    <w:r>
                      <w:rPr>
                        <w:color w:val="000000"/>
                        <w:sz w:val="18"/>
                        <w:szCs w:val="18"/>
                        <w:shd w:val="clear" w:color="auto" w:fill="ffffff"/>
                      </w:rPr>
                    </w:r>
                    <w:r>
                      <w:rPr>
                        <w:color w:val="000000"/>
                        <w:sz w:val="18"/>
                        <w:szCs w:val="18"/>
                        <w:shd w:val="clear" w:color="auto" w:fill="ffffff"/>
                      </w:rPr>
                    </w:r>
                  </w:p>
                  <w:p>
                    <w:pPr>
                      <w:pBdr/>
                      <w:spacing/>
                      <w:ind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 xml:space="preserve">www.desnol.ru</w:t>
                    </w:r>
                    <w:r>
                      <w:rPr>
                        <w:sz w:val="18"/>
                        <w:szCs w:val="18"/>
                      </w:rPr>
                    </w:r>
                    <w:r>
                      <w:rPr>
                        <w:sz w:val="18"/>
                        <w:szCs w:val="18"/>
                      </w:rPr>
                    </w:r>
                  </w:p>
                  <w:p>
                    <w:pPr>
                      <w:pBdr/>
                      <w:spacing/>
                      <w:ind/>
                      <w:rPr/>
                    </w:pPr>
                    <w:r/>
                    <w:r/>
                  </w:p>
                </w:txbxContent>
              </v:textbox>
            </v:shape>
          </w:pict>
        </mc:Fallback>
      </mc:AlternateContent>
    </w:r>
    <w:r>
      <w:rPr>
        <w:lang w:eastAsia="ru-RU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6438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584290</wp:posOffset>
              </wp:positionV>
              <wp:extent cx="6139543" cy="0"/>
              <wp:effectExtent l="0" t="0" r="0" b="0"/>
              <wp:wrapNone/>
              <wp:docPr id="2" name="Прямая соединительная линия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 flipV="1">
                        <a:off x="0" y="0"/>
                        <a:ext cx="6139542" cy="0"/>
                      </a:xfrm>
                      <a:prstGeom prst="line">
                        <a:avLst/>
                      </a:prstGeom>
                      <a:ln w="85725">
                        <a:solidFill>
                          <a:schemeClr val="accent6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 rot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id="shape 1" o:spid="_x0000_s1" style="position:absolute;left:0;text-align:left;z-index:251664384;mso-wrap-distance-left:9.00pt;mso-wrap-distance-top:0.00pt;mso-wrap-distance-right:9.00pt;mso-wrap-distance-bottom:0.00pt;flip:y;visibility:visible;" from="0.0pt,46.0pt" to="483.4pt,46.0pt" filled="f" strokecolor="#70AD47" strokeweight="6.75pt">
              <v:stroke dashstyle="solid"/>
            </v:line>
          </w:pict>
        </mc:Fallback>
      </mc:AlternateContent>
    </w:r>
    <w:r>
      <w:rPr>
        <w:lang w:eastAsia="ru-RU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0" locked="0" layoutInCell="1" allowOverlap="1">
              <wp:simplePos x="0" y="0"/>
              <wp:positionH relativeFrom="margin">
                <wp:posOffset>4299585</wp:posOffset>
              </wp:positionH>
              <wp:positionV relativeFrom="paragraph">
                <wp:posOffset>-368391</wp:posOffset>
              </wp:positionV>
              <wp:extent cx="1518285" cy="374015"/>
              <wp:effectExtent l="0" t="0" r="0" b="0"/>
              <wp:wrapThrough wrapText="bothSides">
                <wp:wrapPolygon edited="1">
                  <wp:start x="1626" y="0"/>
                  <wp:lineTo x="0" y="8801"/>
                  <wp:lineTo x="0" y="16503"/>
                  <wp:lineTo x="1897" y="20903"/>
                  <wp:lineTo x="3252" y="20903"/>
                  <wp:lineTo x="21410" y="17603"/>
                  <wp:lineTo x="21410" y="3301"/>
                  <wp:lineTo x="3252" y="0"/>
                  <wp:lineTo x="1626" y="0"/>
                </wp:wrapPolygon>
              </wp:wrapThrough>
              <wp:docPr id="3" name="Рисунок 2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60652572" name="Рисунок 18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1518284" cy="374014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2" o:spid="_x0000_s2" type="#_x0000_t75" style="position:absolute;z-index:251659264;o:allowoverlap:true;o:allowincell:true;mso-position-horizontal-relative:margin;margin-left:338.55pt;mso-position-horizontal:absolute;mso-position-vertical-relative:text;margin-top:-29.01pt;mso-position-vertical:absolute;width:119.55pt;height:29.45pt;mso-wrap-distance-left:9.00pt;mso-wrap-distance-top:0.00pt;mso-wrap-distance-right:9.00pt;mso-wrap-distance-bottom:0.00pt;z-index:1;" wrapcoords="7528 0 0 40745 0 76403 8782 96773 15056 96773 99120 81495 99120 15282 15056 0 7528 0" stroked="false">
              <w10:wrap type="through"/>
              <v:imagedata r:id="rId1" o:title=""/>
              <o:lock v:ext="edit" rotation="t"/>
            </v:shape>
          </w:pict>
        </mc:Fallback>
      </mc:AlternateContent>
    </w:r>
    <w:r>
      <w:rPr>
        <w:lang w:eastAsia="ru-RU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61312" behindDoc="0" locked="0" layoutInCell="1" allowOverlap="1">
              <wp:simplePos x="0" y="0"/>
              <wp:positionH relativeFrom="column">
                <wp:posOffset>4048125</wp:posOffset>
              </wp:positionH>
              <wp:positionV relativeFrom="paragraph">
                <wp:posOffset>23223</wp:posOffset>
              </wp:positionV>
              <wp:extent cx="2269490" cy="278765"/>
              <wp:effectExtent l="0" t="0" r="0" b="0"/>
              <wp:wrapNone/>
              <wp:docPr id="4" name="Надпись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2269489" cy="278764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pBdr/>
                            <w:spacing/>
                            <w:ind/>
                            <w:rPr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t xml:space="preserve">Компания «</w:t>
                          </w:r>
                          <w: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t xml:space="preserve">Деснол</w:t>
                          </w:r>
                          <w: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t xml:space="preserve"> Софт»</w:t>
                          </w:r>
                          <w:r>
                            <w:rPr>
                              <w:b/>
                              <w:bCs/>
                              <w:sz w:val="24"/>
                              <w:szCs w:val="24"/>
                            </w:rPr>
                          </w:r>
                          <w:r>
                            <w:rPr>
                              <w:b/>
                              <w:bCs/>
                              <w:sz w:val="24"/>
                              <w:szCs w:val="24"/>
                            </w:rPr>
                          </w:r>
                        </w:p>
                        <w:p>
                          <w:pPr>
                            <w:pBdr/>
                            <w:spacing/>
                            <w:ind/>
                            <w:rPr/>
                          </w:pPr>
                          <w:r/>
                          <w:r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/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3" o:spid="_x0000_s3" o:spt="202" type="#_x0000_t202" style="position:absolute;z-index:251661312;o:allowoverlap:true;o:allowincell:true;mso-position-horizontal-relative:text;margin-left:318.75pt;mso-position-horizontal:absolute;mso-position-vertical-relative:text;margin-top:1.83pt;mso-position-vertical:absolute;width:178.70pt;height:21.95pt;mso-wrap-distance-left:9.00pt;mso-wrap-distance-top:0.00pt;mso-wrap-distance-right:9.00pt;mso-wrap-distance-bottom:0.00pt;v-text-anchor:top;visibility:visible;" fillcolor="#FFFFFF" stroked="f" strokeweight="0.50pt">
              <v:textbox inset="0,0,0,0">
                <w:txbxContent>
                  <w:p>
                    <w:pPr>
                      <w:pBdr/>
                      <w:spacing/>
                      <w:ind/>
                      <w:rPr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b/>
                        <w:bCs/>
                        <w:sz w:val="24"/>
                        <w:szCs w:val="24"/>
                      </w:rPr>
                      <w:t xml:space="preserve">Компания «</w:t>
                    </w:r>
                    <w:r>
                      <w:rPr>
                        <w:b/>
                        <w:bCs/>
                        <w:sz w:val="24"/>
                        <w:szCs w:val="24"/>
                      </w:rPr>
                      <w:t xml:space="preserve">Деснол</w:t>
                    </w:r>
                    <w:r>
                      <w:rPr>
                        <w:b/>
                        <w:bCs/>
                        <w:sz w:val="24"/>
                        <w:szCs w:val="24"/>
                      </w:rPr>
                      <w:t xml:space="preserve"> Софт»</w:t>
                    </w:r>
                    <w:r>
                      <w:rPr>
                        <w:b/>
                        <w:bCs/>
                        <w:sz w:val="24"/>
                        <w:szCs w:val="24"/>
                      </w:rPr>
                    </w:r>
                    <w:r>
                      <w:rPr>
                        <w:b/>
                        <w:bCs/>
                        <w:sz w:val="24"/>
                        <w:szCs w:val="24"/>
                      </w:rPr>
                    </w:r>
                  </w:p>
                  <w:p>
                    <w:pPr>
                      <w:pBdr/>
                      <w:spacing/>
                      <w:ind/>
                      <w:rPr/>
                    </w:pPr>
                    <w:r/>
                    <w:r/>
                  </w:p>
                </w:txbxContent>
              </v:textbox>
            </v:shape>
          </w:pict>
        </mc:Fallback>
      </mc:AlternateContent>
    </w:r>
    <w:r/>
  </w:p>
  <w:p>
    <w:pPr>
      <w:pStyle w:val="1112"/>
      <w:pBdr/>
      <w:spacing/>
      <w:ind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2"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3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4"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5"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6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7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8"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9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0"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1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2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3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4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ascii="Wingdings" w:hAnsi="Wingdings"/>
      </w:rPr>
      <w:start w:val="1"/>
      <w:suff w:val="tab"/>
    </w:lvl>
  </w:abstractNum>
  <w:abstractNum w:abstractNumId="15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6"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7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8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8"/>
  </w:num>
  <w:num w:numId="5">
    <w:abstractNumId w:val="7"/>
  </w:num>
  <w:num w:numId="6">
    <w:abstractNumId w:val="13"/>
  </w:num>
  <w:num w:numId="7">
    <w:abstractNumId w:val="12"/>
  </w:num>
  <w:num w:numId="8">
    <w:abstractNumId w:val="11"/>
  </w:num>
  <w:num w:numId="9">
    <w:abstractNumId w:val="16"/>
  </w:num>
  <w:num w:numId="10">
    <w:abstractNumId w:val="10"/>
  </w:num>
  <w:num w:numId="11">
    <w:abstractNumId w:val="3"/>
  </w:num>
  <w:num w:numId="12">
    <w:abstractNumId w:val="1"/>
  </w:num>
  <w:num w:numId="13">
    <w:abstractNumId w:val="17"/>
  </w:num>
  <w:num w:numId="14">
    <w:abstractNumId w:val="5"/>
  </w:num>
  <w:num w:numId="15">
    <w:abstractNumId w:val="2"/>
  </w:num>
  <w:num w:numId="16">
    <w:abstractNumId w:val="15"/>
  </w:num>
  <w:num w:numId="17">
    <w:abstractNumId w:val="14"/>
  </w:num>
  <w:num w:numId="18">
    <w:abstractNumId w:val="9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917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</w:pBdr>
      <w:spacing w:after="0"/>
      <w:ind/>
      <w:jc w:val="both"/>
    </w:pPr>
    <w:rPr>
      <w:rFonts w:ascii="Arial" w:hAnsi="Arial" w:eastAsia="Arial" w:cs="Arial"/>
      <w:color w:val="000000" w:themeColor="text1"/>
    </w:rPr>
  </w:style>
  <w:style w:type="paragraph" w:styleId="918">
    <w:name w:val="Heading 1"/>
    <w:basedOn w:val="917"/>
    <w:next w:val="917"/>
    <w:link w:val="949"/>
    <w:uiPriority w:val="9"/>
    <w:qFormat/>
    <w:pPr>
      <w:keepNext w:val="true"/>
      <w:keepLines w:val="true"/>
      <w:pBdr/>
      <w:spacing w:after="200" w:before="480"/>
      <w:ind/>
      <w:outlineLvl w:val="0"/>
    </w:pPr>
    <w:rPr>
      <w:sz w:val="40"/>
      <w:szCs w:val="40"/>
    </w:rPr>
  </w:style>
  <w:style w:type="paragraph" w:styleId="919">
    <w:name w:val="Heading 2"/>
    <w:basedOn w:val="917"/>
    <w:link w:val="1127"/>
    <w:uiPriority w:val="9"/>
    <w:qFormat/>
    <w:pPr>
      <w:pBdr/>
      <w:spacing w:after="100" w:afterAutospacing="1" w:before="100" w:beforeAutospacing="1" w:line="240" w:lineRule="auto"/>
      <w:ind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paragraph" w:styleId="920">
    <w:name w:val="Heading 3"/>
    <w:basedOn w:val="917"/>
    <w:next w:val="917"/>
    <w:link w:val="951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sz w:val="30"/>
      <w:szCs w:val="30"/>
    </w:rPr>
  </w:style>
  <w:style w:type="paragraph" w:styleId="921">
    <w:name w:val="Heading 4"/>
    <w:basedOn w:val="917"/>
    <w:next w:val="917"/>
    <w:link w:val="952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b/>
      <w:bCs/>
      <w:sz w:val="26"/>
      <w:szCs w:val="26"/>
    </w:rPr>
  </w:style>
  <w:style w:type="paragraph" w:styleId="922">
    <w:name w:val="Heading 5"/>
    <w:basedOn w:val="917"/>
    <w:next w:val="917"/>
    <w:link w:val="95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b/>
      <w:bCs/>
      <w:sz w:val="24"/>
      <w:szCs w:val="24"/>
    </w:rPr>
  </w:style>
  <w:style w:type="paragraph" w:styleId="923">
    <w:name w:val="Heading 6"/>
    <w:basedOn w:val="917"/>
    <w:next w:val="917"/>
    <w:link w:val="95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b/>
      <w:bCs/>
    </w:rPr>
  </w:style>
  <w:style w:type="paragraph" w:styleId="924">
    <w:name w:val="Heading 7"/>
    <w:basedOn w:val="917"/>
    <w:next w:val="917"/>
    <w:link w:val="955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b/>
      <w:bCs/>
      <w:i/>
      <w:iCs/>
    </w:rPr>
  </w:style>
  <w:style w:type="paragraph" w:styleId="925">
    <w:name w:val="Heading 8"/>
    <w:basedOn w:val="917"/>
    <w:next w:val="917"/>
    <w:link w:val="956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i/>
      <w:iCs/>
    </w:rPr>
  </w:style>
  <w:style w:type="paragraph" w:styleId="926">
    <w:name w:val="Heading 9"/>
    <w:basedOn w:val="917"/>
    <w:next w:val="917"/>
    <w:link w:val="957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i/>
      <w:iCs/>
      <w:sz w:val="21"/>
      <w:szCs w:val="21"/>
    </w:rPr>
  </w:style>
  <w:style w:type="character" w:styleId="927" w:default="1">
    <w:name w:val="Default Paragraph Font"/>
    <w:uiPriority w:val="1"/>
    <w:unhideWhenUsed/>
    <w:pPr>
      <w:pBdr/>
      <w:spacing/>
      <w:ind/>
    </w:pPr>
  </w:style>
  <w:style w:type="table" w:styleId="928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29" w:default="1">
    <w:name w:val="No List"/>
    <w:uiPriority w:val="99"/>
    <w:semiHidden/>
    <w:unhideWhenUsed/>
    <w:pPr>
      <w:pBdr/>
      <w:spacing/>
      <w:ind/>
    </w:pPr>
  </w:style>
  <w:style w:type="character" w:styleId="930">
    <w:name w:val="Placeholder Text"/>
    <w:basedOn w:val="927"/>
    <w:uiPriority w:val="99"/>
    <w:semiHidden/>
    <w:pPr>
      <w:pBdr/>
      <w:spacing/>
      <w:ind/>
    </w:pPr>
    <w:rPr>
      <w:color w:val="666666"/>
    </w:rPr>
  </w:style>
  <w:style w:type="character" w:styleId="931">
    <w:name w:val="Intense Emphasis"/>
    <w:basedOn w:val="927"/>
    <w:uiPriority w:val="21"/>
    <w:qFormat/>
    <w:pPr>
      <w:pBdr/>
      <w:spacing/>
      <w:ind/>
    </w:pPr>
    <w:rPr>
      <w:i/>
      <w:iCs/>
      <w:color w:val="2f5496" w:themeColor="accent1" w:themeShade="BF"/>
    </w:rPr>
  </w:style>
  <w:style w:type="character" w:styleId="932">
    <w:name w:val="Intense Reference"/>
    <w:basedOn w:val="927"/>
    <w:uiPriority w:val="32"/>
    <w:qFormat/>
    <w:pPr>
      <w:pBdr/>
      <w:spacing/>
      <w:ind/>
    </w:pPr>
    <w:rPr>
      <w:b/>
      <w:bCs/>
      <w:smallCaps/>
      <w:color w:val="2f5496" w:themeColor="accent1" w:themeShade="BF"/>
      <w:spacing w:val="5"/>
    </w:rPr>
  </w:style>
  <w:style w:type="character" w:styleId="933">
    <w:name w:val="Subtle Emphasis"/>
    <w:basedOn w:val="92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34">
    <w:name w:val="Subtle Reference"/>
    <w:basedOn w:val="92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35">
    <w:name w:val="Book Title"/>
    <w:basedOn w:val="927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936" w:customStyle="1">
    <w:name w:val="Heading 1 Char"/>
    <w:basedOn w:val="927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937" w:customStyle="1">
    <w:name w:val="Heading 3 Char"/>
    <w:basedOn w:val="92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938" w:customStyle="1">
    <w:name w:val="Heading 4 Char"/>
    <w:basedOn w:val="927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939" w:customStyle="1">
    <w:name w:val="Heading 5 Char"/>
    <w:basedOn w:val="927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940" w:customStyle="1">
    <w:name w:val="Heading 6 Char"/>
    <w:basedOn w:val="927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941" w:customStyle="1">
    <w:name w:val="Heading 7 Char"/>
    <w:basedOn w:val="927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942" w:customStyle="1">
    <w:name w:val="Heading 8 Char"/>
    <w:basedOn w:val="9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943" w:customStyle="1">
    <w:name w:val="Heading 9 Char"/>
    <w:basedOn w:val="927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944" w:customStyle="1">
    <w:name w:val="Subtitle Char"/>
    <w:basedOn w:val="927"/>
    <w:uiPriority w:val="11"/>
    <w:pPr>
      <w:pBdr/>
      <w:spacing/>
      <w:ind/>
    </w:pPr>
    <w:rPr>
      <w:sz w:val="24"/>
      <w:szCs w:val="24"/>
    </w:rPr>
  </w:style>
  <w:style w:type="character" w:styleId="945" w:customStyle="1">
    <w:name w:val="Quote Char"/>
    <w:uiPriority w:val="29"/>
    <w:pPr>
      <w:pBdr/>
      <w:spacing/>
      <w:ind/>
    </w:pPr>
    <w:rPr>
      <w:i/>
    </w:rPr>
  </w:style>
  <w:style w:type="character" w:styleId="946" w:customStyle="1">
    <w:name w:val="Intense Quote Char"/>
    <w:uiPriority w:val="30"/>
    <w:pPr>
      <w:pBdr/>
      <w:spacing/>
      <w:ind/>
    </w:pPr>
    <w:rPr>
      <w:i/>
    </w:rPr>
  </w:style>
  <w:style w:type="character" w:styleId="947" w:customStyle="1">
    <w:name w:val="Footnote Text Char"/>
    <w:uiPriority w:val="99"/>
    <w:pPr>
      <w:pBdr/>
      <w:spacing/>
      <w:ind/>
    </w:pPr>
    <w:rPr>
      <w:sz w:val="18"/>
    </w:rPr>
  </w:style>
  <w:style w:type="character" w:styleId="948" w:customStyle="1">
    <w:name w:val="Endnote Text Char"/>
    <w:uiPriority w:val="99"/>
    <w:pPr>
      <w:pBdr/>
      <w:spacing/>
      <w:ind/>
    </w:pPr>
    <w:rPr>
      <w:sz w:val="20"/>
    </w:rPr>
  </w:style>
  <w:style w:type="character" w:styleId="949" w:customStyle="1">
    <w:name w:val="Заголовок 1 Знак"/>
    <w:basedOn w:val="927"/>
    <w:link w:val="918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950" w:customStyle="1">
    <w:name w:val="Heading 2 Char"/>
    <w:basedOn w:val="927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951" w:customStyle="1">
    <w:name w:val="Заголовок 3 Знак"/>
    <w:basedOn w:val="927"/>
    <w:link w:val="920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952" w:customStyle="1">
    <w:name w:val="Заголовок 4 Знак"/>
    <w:basedOn w:val="927"/>
    <w:link w:val="921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953" w:customStyle="1">
    <w:name w:val="Заголовок 5 Знак"/>
    <w:basedOn w:val="927"/>
    <w:link w:val="92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954" w:customStyle="1">
    <w:name w:val="Заголовок 6 Знак"/>
    <w:basedOn w:val="927"/>
    <w:link w:val="9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955" w:customStyle="1">
    <w:name w:val="Заголовок 7 Знак"/>
    <w:basedOn w:val="927"/>
    <w:link w:val="924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956" w:customStyle="1">
    <w:name w:val="Заголовок 8 Знак"/>
    <w:basedOn w:val="927"/>
    <w:link w:val="925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957" w:customStyle="1">
    <w:name w:val="Заголовок 9 Знак"/>
    <w:basedOn w:val="927"/>
    <w:link w:val="926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958">
    <w:name w:val="No Spacing"/>
    <w:uiPriority w:val="1"/>
    <w:qFormat/>
    <w:pPr>
      <w:pBdr/>
      <w:spacing w:after="0" w:line="240" w:lineRule="auto"/>
      <w:ind/>
    </w:pPr>
  </w:style>
  <w:style w:type="character" w:styleId="959" w:customStyle="1">
    <w:name w:val="Title Char"/>
    <w:basedOn w:val="927"/>
    <w:uiPriority w:val="10"/>
    <w:pPr>
      <w:pBdr/>
      <w:spacing/>
      <w:ind/>
    </w:pPr>
    <w:rPr>
      <w:sz w:val="48"/>
      <w:szCs w:val="48"/>
    </w:rPr>
  </w:style>
  <w:style w:type="paragraph" w:styleId="960">
    <w:name w:val="Subtitle"/>
    <w:basedOn w:val="917"/>
    <w:next w:val="917"/>
    <w:link w:val="961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961" w:customStyle="1">
    <w:name w:val="Подзаголовок Знак"/>
    <w:basedOn w:val="927"/>
    <w:link w:val="960"/>
    <w:uiPriority w:val="11"/>
    <w:pPr>
      <w:pBdr/>
      <w:spacing/>
      <w:ind/>
    </w:pPr>
    <w:rPr>
      <w:sz w:val="24"/>
      <w:szCs w:val="24"/>
    </w:rPr>
  </w:style>
  <w:style w:type="paragraph" w:styleId="962">
    <w:name w:val="Quote"/>
    <w:basedOn w:val="917"/>
    <w:next w:val="917"/>
    <w:link w:val="963"/>
    <w:uiPriority w:val="29"/>
    <w:qFormat/>
    <w:pPr>
      <w:pBdr/>
      <w:spacing/>
      <w:ind w:right="720" w:left="720"/>
    </w:pPr>
    <w:rPr>
      <w:i/>
    </w:rPr>
  </w:style>
  <w:style w:type="character" w:styleId="963" w:customStyle="1">
    <w:name w:val="Цитата 2 Знак"/>
    <w:link w:val="962"/>
    <w:uiPriority w:val="29"/>
    <w:pPr>
      <w:pBdr/>
      <w:spacing/>
      <w:ind/>
    </w:pPr>
    <w:rPr>
      <w:i/>
    </w:rPr>
  </w:style>
  <w:style w:type="paragraph" w:styleId="964">
    <w:name w:val="Intense Quote"/>
    <w:basedOn w:val="917"/>
    <w:next w:val="917"/>
    <w:link w:val="965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965" w:customStyle="1">
    <w:name w:val="Выделенная цитата Знак"/>
    <w:link w:val="964"/>
    <w:uiPriority w:val="30"/>
    <w:pPr>
      <w:pBdr/>
      <w:spacing/>
      <w:ind/>
    </w:pPr>
    <w:rPr>
      <w:i/>
    </w:rPr>
  </w:style>
  <w:style w:type="character" w:styleId="966" w:customStyle="1">
    <w:name w:val="Header Char"/>
    <w:basedOn w:val="927"/>
    <w:uiPriority w:val="99"/>
    <w:pPr>
      <w:pBdr/>
      <w:spacing/>
      <w:ind/>
    </w:pPr>
  </w:style>
  <w:style w:type="character" w:styleId="967" w:customStyle="1">
    <w:name w:val="Footer Char"/>
    <w:basedOn w:val="927"/>
    <w:uiPriority w:val="99"/>
    <w:pPr>
      <w:pBdr/>
      <w:spacing/>
      <w:ind/>
    </w:pPr>
  </w:style>
  <w:style w:type="paragraph" w:styleId="968">
    <w:name w:val="Caption"/>
    <w:basedOn w:val="917"/>
    <w:next w:val="917"/>
    <w:uiPriority w:val="35"/>
    <w:semiHidden/>
    <w:unhideWhenUsed/>
    <w:qFormat/>
    <w:pPr>
      <w:pBdr/>
      <w:spacing w:line="276" w:lineRule="auto"/>
      <w:ind/>
    </w:pPr>
    <w:rPr>
      <w:b/>
      <w:bCs/>
      <w:color w:val="4472c4" w:themeColor="accent1"/>
      <w:sz w:val="18"/>
      <w:szCs w:val="18"/>
    </w:rPr>
  </w:style>
  <w:style w:type="character" w:styleId="969" w:customStyle="1">
    <w:name w:val="Caption Char"/>
    <w:uiPriority w:val="99"/>
    <w:pPr>
      <w:pBdr/>
      <w:spacing/>
      <w:ind/>
    </w:pPr>
  </w:style>
  <w:style w:type="table" w:styleId="970" w:customStyle="1">
    <w:name w:val="Table Grid Light"/>
    <w:basedOn w:val="928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1">
    <w:name w:val="Plain Table 1"/>
    <w:basedOn w:val="928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2">
    <w:name w:val="Plain Table 2"/>
    <w:basedOn w:val="928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3">
    <w:name w:val="Plain Table 3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4">
    <w:name w:val="Plain Table 4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5">
    <w:name w:val="Plain Table 5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6">
    <w:name w:val="Grid Table 1 Light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7" w:customStyle="1">
    <w:name w:val="Grid Table 1 Light - Accent 1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8" w:customStyle="1">
    <w:name w:val="Grid Table 1 Light - Accent 2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9" w:customStyle="1">
    <w:name w:val="Grid Table 1 Light - Accent 3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0" w:customStyle="1">
    <w:name w:val="Grid Table 1 Light - Accent 4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1" w:customStyle="1">
    <w:name w:val="Grid Table 1 Light - Accent 5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ec4e6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2" w:customStyle="1">
    <w:name w:val="Grid Table 1 Light - Accent 6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3">
    <w:name w:val="Grid Table 2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4" w:customStyle="1">
    <w:name w:val="Grid Table 2 - Accent 1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37dc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37dc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5" w:customStyle="1">
    <w:name w:val="Grid Table 2 - Accent 2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6" w:customStyle="1">
    <w:name w:val="Grid Table 2 - Accent 3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7" w:customStyle="1">
    <w:name w:val="Grid Table 2 - Accent 4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8" w:customStyle="1">
    <w:name w:val="Grid Table 2 - Accent 5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b9bd5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9" w:customStyle="1">
    <w:name w:val="Grid Table 2 - Accent 6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0">
    <w:name w:val="Grid Table 3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1" w:customStyle="1">
    <w:name w:val="Grid Table 3 - Accent 1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2" w:customStyle="1">
    <w:name w:val="Grid Table 3 - Accent 2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3" w:customStyle="1">
    <w:name w:val="Grid Table 3 - Accent 3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4" w:customStyle="1">
    <w:name w:val="Grid Table 3 - Accent 4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5" w:customStyle="1">
    <w:name w:val="Grid Table 3 - Accent 5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6" w:customStyle="1">
    <w:name w:val="Grid Table 3 - Accent 6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7">
    <w:name w:val="Grid Table 4"/>
    <w:basedOn w:val="928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8" w:customStyle="1">
    <w:name w:val="Grid Table 4 - Accent 1"/>
    <w:basedOn w:val="928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3f3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3f3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37dc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9" w:customStyle="1">
    <w:name w:val="Grid Table 4 - Accent 2"/>
    <w:basedOn w:val="928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0" w:customStyle="1">
    <w:name w:val="Grid Table 4 - Accent 3"/>
    <w:basedOn w:val="928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1" w:customStyle="1">
    <w:name w:val="Grid Table 4 - Accent 4"/>
    <w:basedOn w:val="928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2" w:customStyle="1">
    <w:name w:val="Grid Table 4 - Accent 5"/>
    <w:basedOn w:val="928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3" w:customStyle="1">
    <w:name w:val="Grid Table 4 - Accent 6"/>
    <w:basedOn w:val="928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4">
    <w:name w:val="Grid Table 5 Dark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5" w:customStyle="1">
    <w:name w:val="Grid Table 5 Dark- Accent 1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1" w:themeTint="34" w:fill="d8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bee4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9bee4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6" w:customStyle="1">
    <w:name w:val="Grid Table 5 Dark - Accent 2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7" w:customStyle="1">
    <w:name w:val="Grid Table 5 Dark - Accent 3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8" w:customStyle="1">
    <w:name w:val="Grid Table 5 Dark- Accent 4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9" w:customStyle="1">
    <w:name w:val="Grid Table 5 Dark - Accent 5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5" w:themeTint="34" w:fill="ddea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3d0eb" w:themeColor="accent5" w:themeTint="75" w:fill="b3d0eb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3d0eb" w:themeColor="accent5" w:themeTint="75" w:fill="b3d0eb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0" w:customStyle="1">
    <w:name w:val="Grid Table 5 Dark - Accent 6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1">
    <w:name w:val="Grid Table 6 Colorful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2" w:customStyle="1">
    <w:name w:val="Grid Table 6 Colorful - Accent 1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0b7e1" w:themeColor="accent1" w:themeTint="80" w:sz="4" w:space="0"/>
        <w:left w:val="single" w:color="a0b7e1" w:themeColor="accent1" w:themeTint="80" w:sz="4" w:space="0"/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cPr>
      <w:tcBorders/>
    </w:tcPr>
    <w:tblStylePr w:type="band1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0b7e1" w:themeColor="accent1" w:themeTint="80" w:sz="12" w:space="0"/>
        </w:tcBorders>
      </w:tcPr>
    </w:tblStylePr>
    <w:tblStylePr w:type="lastCol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3" w:customStyle="1">
    <w:name w:val="Grid Table 6 Colorful - Accent 2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4" w:customStyle="1">
    <w:name w:val="Grid Table 6 Colorful - Accent 3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5" w:customStyle="1">
    <w:name w:val="Grid Table 6 Colorful - Accent 4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6" w:customStyle="1">
    <w:name w:val="Grid Table 6 Colorful - Accent 5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5b9bd5" w:themeColor="accent5" w:sz="12" w:space="0"/>
        </w:tcBorders>
      </w:tcPr>
    </w:tblStylePr>
    <w:tblStylePr w:type="la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7" w:customStyle="1">
    <w:name w:val="Grid Table 6 Colorful - Accent 6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8">
    <w:name w:val="Grid Table 7 Colorful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9" w:customStyle="1">
    <w:name w:val="Grid Table 7 Colorful - Accent 1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cPr>
      <w:tcBorders/>
    </w:tcPr>
    <w:tblStylePr w:type="band1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0b7e1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0b7e1" w:themeColor="accent1" w:themeTint="80" w:sz="4" w:space="0"/>
        </w:tcBorders>
      </w:tcPr>
    </w:tblStylePr>
    <w:tblStylePr w:type="firstRow">
      <w:rPr>
        <w:rFonts w:ascii="Arial" w:hAnsi="Arial"/>
        <w:b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0b7e1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0b7e1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0b7e1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0" w:customStyle="1">
    <w:name w:val="Grid Table 7 Colorful - Accent 2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1" w:customStyle="1">
    <w:name w:val="Grid Table 7 Colorful - Accent 3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5a5a5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5a5a5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2" w:customStyle="1">
    <w:name w:val="Grid Table 7 Colorful - Accent 4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3" w:customStyle="1">
    <w:name w:val="Grid Table 7 Colorful - Accent 5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a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2c6e7" w:themeColor="accent5" w:themeTint="90" w:sz="4" w:space="0"/>
        </w:tcBorders>
      </w:tcPr>
    </w:tblStylePr>
    <w:tblStylePr w:type="firstRow">
      <w:rPr>
        <w:rFonts w:ascii="Arial" w:hAnsi="Arial"/>
        <w:b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2c6e7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2c6e7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2c6e7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4" w:customStyle="1">
    <w:name w:val="Grid Table 7 Colorful - Accent 6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dd394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dd394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5">
    <w:name w:val="List Table 1 Light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6" w:customStyle="1">
    <w:name w:val="List Table 1 Light - Accent 1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7" w:customStyle="1">
    <w:name w:val="List Table 1 Light - Accent 2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8" w:customStyle="1">
    <w:name w:val="List Table 1 Light - Accent 3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9" w:customStyle="1">
    <w:name w:val="List Table 1 Light - Accent 4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0" w:customStyle="1">
    <w:name w:val="List Table 1 Light - Accent 5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1" w:customStyle="1">
    <w:name w:val="List Table 1 Light - Accent 6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2">
    <w:name w:val="List Table 2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3" w:customStyle="1">
    <w:name w:val="List Table 2 - Accent 1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4" w:customStyle="1">
    <w:name w:val="List Table 2 - Accent 2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5" w:customStyle="1">
    <w:name w:val="List Table 2 - Accent 3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6" w:customStyle="1">
    <w:name w:val="List Table 2 - Accent 4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7" w:customStyle="1">
    <w:name w:val="List Table 2 - Accent 5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8" w:customStyle="1">
    <w:name w:val="List Table 2 - Accent 6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9">
    <w:name w:val="List Table 3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0" w:customStyle="1">
    <w:name w:val="List Table 3 - Accent 1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1" w:customStyle="1">
    <w:name w:val="List Table 3 - Accent 2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2" w:customStyle="1">
    <w:name w:val="List Table 3 - Accent 3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3" w:customStyle="1">
    <w:name w:val="List Table 3 - Accent 4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4" w:customStyle="1">
    <w:name w:val="List Table 3 - Accent 5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5" w:customStyle="1">
    <w:name w:val="List Table 3 - Accent 6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6">
    <w:name w:val="List Table 4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7" w:customStyle="1">
    <w:name w:val="List Table 4 - Accent 1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8" w:customStyle="1">
    <w:name w:val="List Table 4 - Accent 2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9" w:customStyle="1">
    <w:name w:val="List Table 4 - Accent 3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0" w:customStyle="1">
    <w:name w:val="List Table 4 - Accent 4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1" w:customStyle="1">
    <w:name w:val="List Table 4 - Accent 5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2" w:customStyle="1">
    <w:name w:val="List Table 4 - Accent 6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3">
    <w:name w:val="List Table 5 Dark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4" w:customStyle="1">
    <w:name w:val="List Table 5 Dark - Accent 1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  <w:shd w:val="clear" w:color="4472c4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4472c4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5" w:customStyle="1">
    <w:name w:val="List Table 5 Dark - Accent 2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6" w:customStyle="1">
    <w:name w:val="List Table 5 Dark - Accent 3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7" w:customStyle="1">
    <w:name w:val="List Table 5 Dark - Accent 4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8" w:customStyle="1">
    <w:name w:val="List Table 5 Dark - Accent 5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  <w:shd w:val="clear" w:color="9bc2e5" w:themeColor="accent5" w:themeTint="9A" w:fill="9bc2e5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9bc2e5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9" w:customStyle="1">
    <w:name w:val="List Table 5 Dark - Accent 6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0">
    <w:name w:val="List Table 6 Colorful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1" w:customStyle="1">
    <w:name w:val="List Table 6 Colorful - Accent 1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472c4" w:themeColor="accent1" w:sz="4" w:space="0"/>
        <w:bottom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472c4" w:themeColor="accent1" w:sz="4" w:space="0"/>
        </w:tcBorders>
      </w:tcPr>
    </w:tblStylePr>
    <w:tblStylePr w:type="lastCol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2" w:customStyle="1">
    <w:name w:val="List Table 6 Colorful - Accent 2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3" w:customStyle="1">
    <w:name w:val="List Table 6 Colorful - Accent 3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4" w:customStyle="1">
    <w:name w:val="List Table 6 Colorful - Accent 4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5" w:customStyle="1">
    <w:name w:val="List Table 6 Colorful - Accent 5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4" w:space="0"/>
        </w:tcBorders>
      </w:tcPr>
    </w:tblStylePr>
    <w:tblStylePr w:type="lastCol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6" w:customStyle="1">
    <w:name w:val="List Table 6 Colorful - Accent 6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7">
    <w:name w:val="List Table 7 Colorful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8" w:customStyle="1">
    <w:name w:val="List Table 7 Colorful - Accent 1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1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472c4" w:themeColor="accent1" w:sz="4" w:space="0"/>
        </w:tcBorders>
      </w:tcPr>
    </w:tblStylePr>
    <w:tblStylePr w:type="firstRow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472c4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4472c4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4472c4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9" w:customStyle="1">
    <w:name w:val="List Table 7 Colorful - Accent 2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0" w:customStyle="1">
    <w:name w:val="List Table 7 Colorful - Accent 3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9c9c9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c9c9c9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1" w:customStyle="1">
    <w:name w:val="List Table 7 Colorful - Accent 4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2" w:customStyle="1">
    <w:name w:val="List Table 7 Colorful - Accent 5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bc2e5" w:themeColor="accent5" w:themeTint="9A" w:sz="4" w:space="0"/>
        </w:tcBorders>
      </w:tcPr>
    </w:tblStylePr>
    <w:tblStylePr w:type="firstRow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bc2e5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9bc2e5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bc2e5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3" w:customStyle="1">
    <w:name w:val="List Table 7 Colorful - Accent 6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9d08e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9d08e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4" w:customStyle="1">
    <w:name w:val="Lined - Accent"/>
    <w:basedOn w:val="928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5" w:customStyle="1">
    <w:name w:val="Lined - Accent 1"/>
    <w:basedOn w:val="928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6" w:customStyle="1">
    <w:name w:val="Lined - Accent 2"/>
    <w:basedOn w:val="928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7" w:customStyle="1">
    <w:name w:val="Lined - Accent 3"/>
    <w:basedOn w:val="928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8" w:customStyle="1">
    <w:name w:val="Lined - Accent 4"/>
    <w:basedOn w:val="928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9" w:customStyle="1">
    <w:name w:val="Lined - Accent 5"/>
    <w:basedOn w:val="928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0" w:customStyle="1">
    <w:name w:val="Lined - Accent 6"/>
    <w:basedOn w:val="928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1" w:customStyle="1">
    <w:name w:val="Bordered &amp; Lined - Accent"/>
    <w:basedOn w:val="928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2" w:customStyle="1">
    <w:name w:val="Bordered &amp; Lined - Accent 1"/>
    <w:basedOn w:val="928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1" w:themeShade="95" w:sz="4" w:space="0"/>
        <w:left w:val="single" w:color="254175" w:themeColor="accent1" w:themeShade="95" w:sz="4" w:space="0"/>
        <w:bottom w:val="single" w:color="254175" w:themeColor="accent1" w:themeShade="95" w:sz="4" w:space="0"/>
        <w:right w:val="single" w:color="254175" w:themeColor="accent1" w:themeShade="95" w:sz="4" w:space="0"/>
        <w:insideH w:val="single" w:color="254175" w:themeColor="accent1" w:themeShade="95" w:sz="4" w:space="0"/>
        <w:insideV w:val="single" w:color="254175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3" w:customStyle="1">
    <w:name w:val="Bordered &amp; Lined - Accent 2"/>
    <w:basedOn w:val="928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4" w:customStyle="1">
    <w:name w:val="Bordered &amp; Lined - Accent 3"/>
    <w:basedOn w:val="928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5" w:customStyle="1">
    <w:name w:val="Bordered &amp; Lined - Accent 4"/>
    <w:basedOn w:val="928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6" w:customStyle="1">
    <w:name w:val="Bordered &amp; Lined - Accent 5"/>
    <w:basedOn w:val="928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5" w:themeShade="95" w:sz="4" w:space="0"/>
        <w:left w:val="single" w:color="245a8d" w:themeColor="accent5" w:themeShade="95" w:sz="4" w:space="0"/>
        <w:bottom w:val="single" w:color="245a8d" w:themeColor="accent5" w:themeShade="95" w:sz="4" w:space="0"/>
        <w:right w:val="single" w:color="245a8d" w:themeColor="accent5" w:themeShade="95" w:sz="4" w:space="0"/>
        <w:insideH w:val="single" w:color="245a8d" w:themeColor="accent5" w:themeShade="95" w:sz="4" w:space="0"/>
        <w:insideV w:val="single" w:color="245a8d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7" w:customStyle="1">
    <w:name w:val="Bordered &amp; Lined - Accent 6"/>
    <w:basedOn w:val="928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8" w:customStyle="1">
    <w:name w:val="Bordered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9" w:customStyle="1">
    <w:name w:val="Bordered - Accent 1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472c4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0" w:customStyle="1">
    <w:name w:val="Bordered - Accent 2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1" w:customStyle="1">
    <w:name w:val="Bordered - Accent 3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2" w:customStyle="1">
    <w:name w:val="Bordered - Accent 4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3" w:customStyle="1">
    <w:name w:val="Bordered - Accent 5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4" w:customStyle="1">
    <w:name w:val="Bordered - Accent 6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095">
    <w:name w:val="footnote text"/>
    <w:basedOn w:val="917"/>
    <w:link w:val="109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096" w:customStyle="1">
    <w:name w:val="Текст сноски Знак"/>
    <w:link w:val="1095"/>
    <w:uiPriority w:val="99"/>
    <w:pPr>
      <w:pBdr/>
      <w:spacing/>
      <w:ind/>
    </w:pPr>
    <w:rPr>
      <w:sz w:val="18"/>
    </w:rPr>
  </w:style>
  <w:style w:type="character" w:styleId="1097">
    <w:name w:val="footnote reference"/>
    <w:basedOn w:val="927"/>
    <w:uiPriority w:val="99"/>
    <w:unhideWhenUsed/>
    <w:pPr>
      <w:pBdr/>
      <w:spacing/>
      <w:ind/>
    </w:pPr>
    <w:rPr>
      <w:vertAlign w:val="superscript"/>
    </w:rPr>
  </w:style>
  <w:style w:type="paragraph" w:styleId="1098">
    <w:name w:val="endnote text"/>
    <w:basedOn w:val="917"/>
    <w:link w:val="1099"/>
    <w:uiPriority w:val="99"/>
    <w:semiHidden/>
    <w:unhideWhenUsed/>
    <w:pPr>
      <w:pBdr/>
      <w:spacing w:line="240" w:lineRule="auto"/>
      <w:ind/>
    </w:pPr>
  </w:style>
  <w:style w:type="character" w:styleId="1099" w:customStyle="1">
    <w:name w:val="Текст концевой сноски Знак"/>
    <w:link w:val="1098"/>
    <w:uiPriority w:val="99"/>
    <w:pPr>
      <w:pBdr/>
      <w:spacing/>
      <w:ind/>
    </w:pPr>
    <w:rPr>
      <w:sz w:val="20"/>
    </w:rPr>
  </w:style>
  <w:style w:type="character" w:styleId="1100">
    <w:name w:val="endnote reference"/>
    <w:basedOn w:val="927"/>
    <w:uiPriority w:val="99"/>
    <w:semiHidden/>
    <w:unhideWhenUsed/>
    <w:pPr>
      <w:pBdr/>
      <w:spacing/>
      <w:ind/>
    </w:pPr>
    <w:rPr>
      <w:vertAlign w:val="superscript"/>
    </w:rPr>
  </w:style>
  <w:style w:type="paragraph" w:styleId="1101">
    <w:name w:val="toc 1"/>
    <w:basedOn w:val="917"/>
    <w:next w:val="917"/>
    <w:uiPriority w:val="39"/>
    <w:unhideWhenUsed/>
    <w:pPr>
      <w:pBdr/>
      <w:spacing w:after="57"/>
      <w:ind/>
    </w:pPr>
  </w:style>
  <w:style w:type="paragraph" w:styleId="1102">
    <w:name w:val="toc 2"/>
    <w:basedOn w:val="917"/>
    <w:next w:val="917"/>
    <w:uiPriority w:val="39"/>
    <w:unhideWhenUsed/>
    <w:pPr>
      <w:pBdr/>
      <w:spacing w:after="57"/>
      <w:ind w:left="283"/>
    </w:pPr>
  </w:style>
  <w:style w:type="paragraph" w:styleId="1103">
    <w:name w:val="toc 3"/>
    <w:basedOn w:val="917"/>
    <w:next w:val="917"/>
    <w:uiPriority w:val="39"/>
    <w:unhideWhenUsed/>
    <w:pPr>
      <w:pBdr/>
      <w:spacing w:after="57"/>
      <w:ind w:left="567"/>
    </w:pPr>
  </w:style>
  <w:style w:type="paragraph" w:styleId="1104">
    <w:name w:val="toc 4"/>
    <w:basedOn w:val="917"/>
    <w:next w:val="917"/>
    <w:uiPriority w:val="39"/>
    <w:unhideWhenUsed/>
    <w:pPr>
      <w:pBdr/>
      <w:spacing w:after="57"/>
      <w:ind w:left="850"/>
    </w:pPr>
  </w:style>
  <w:style w:type="paragraph" w:styleId="1105">
    <w:name w:val="toc 5"/>
    <w:basedOn w:val="917"/>
    <w:next w:val="917"/>
    <w:uiPriority w:val="39"/>
    <w:unhideWhenUsed/>
    <w:pPr>
      <w:pBdr/>
      <w:spacing w:after="57"/>
      <w:ind w:left="1134"/>
    </w:pPr>
  </w:style>
  <w:style w:type="paragraph" w:styleId="1106">
    <w:name w:val="toc 6"/>
    <w:basedOn w:val="917"/>
    <w:next w:val="917"/>
    <w:uiPriority w:val="39"/>
    <w:unhideWhenUsed/>
    <w:pPr>
      <w:pBdr/>
      <w:spacing w:after="57"/>
      <w:ind w:left="1417"/>
    </w:pPr>
  </w:style>
  <w:style w:type="paragraph" w:styleId="1107">
    <w:name w:val="toc 7"/>
    <w:basedOn w:val="917"/>
    <w:next w:val="917"/>
    <w:uiPriority w:val="39"/>
    <w:unhideWhenUsed/>
    <w:pPr>
      <w:pBdr/>
      <w:spacing w:after="57"/>
      <w:ind w:left="1701"/>
    </w:pPr>
  </w:style>
  <w:style w:type="paragraph" w:styleId="1108">
    <w:name w:val="toc 8"/>
    <w:basedOn w:val="917"/>
    <w:next w:val="917"/>
    <w:uiPriority w:val="39"/>
    <w:unhideWhenUsed/>
    <w:pPr>
      <w:pBdr/>
      <w:spacing w:after="57"/>
      <w:ind w:left="1984"/>
    </w:pPr>
  </w:style>
  <w:style w:type="paragraph" w:styleId="1109">
    <w:name w:val="toc 9"/>
    <w:basedOn w:val="917"/>
    <w:next w:val="917"/>
    <w:uiPriority w:val="39"/>
    <w:unhideWhenUsed/>
    <w:pPr>
      <w:pBdr/>
      <w:spacing w:after="57"/>
      <w:ind w:left="2268"/>
    </w:pPr>
  </w:style>
  <w:style w:type="paragraph" w:styleId="1110">
    <w:name w:val="TOC Heading"/>
    <w:uiPriority w:val="39"/>
    <w:unhideWhenUsed/>
    <w:pPr>
      <w:pBdr/>
      <w:spacing/>
      <w:ind/>
    </w:pPr>
  </w:style>
  <w:style w:type="paragraph" w:styleId="1111">
    <w:name w:val="table of figures"/>
    <w:basedOn w:val="917"/>
    <w:next w:val="917"/>
    <w:uiPriority w:val="99"/>
    <w:unhideWhenUsed/>
    <w:pPr>
      <w:pBdr/>
      <w:spacing/>
      <w:ind/>
    </w:pPr>
  </w:style>
  <w:style w:type="paragraph" w:styleId="1112">
    <w:name w:val="Header"/>
    <w:basedOn w:val="917"/>
    <w:link w:val="1113"/>
    <w:uiPriority w:val="99"/>
    <w:unhideWhenUsed/>
    <w:pPr>
      <w:pBdr/>
      <w:tabs>
        <w:tab w:val="center" w:leader="none" w:pos="4677"/>
        <w:tab w:val="right" w:leader="none" w:pos="9355"/>
      </w:tabs>
      <w:spacing w:line="240" w:lineRule="auto"/>
      <w:ind/>
    </w:pPr>
  </w:style>
  <w:style w:type="character" w:styleId="1113" w:customStyle="1">
    <w:name w:val="Верхний колонтитул Знак"/>
    <w:basedOn w:val="927"/>
    <w:link w:val="1112"/>
    <w:uiPriority w:val="99"/>
    <w:pPr>
      <w:pBdr/>
      <w:spacing/>
      <w:ind/>
    </w:pPr>
  </w:style>
  <w:style w:type="paragraph" w:styleId="1114">
    <w:name w:val="Footer"/>
    <w:basedOn w:val="917"/>
    <w:link w:val="1115"/>
    <w:uiPriority w:val="99"/>
    <w:unhideWhenUsed/>
    <w:pPr>
      <w:pBdr/>
      <w:tabs>
        <w:tab w:val="center" w:leader="none" w:pos="4677"/>
        <w:tab w:val="right" w:leader="none" w:pos="9355"/>
      </w:tabs>
      <w:spacing w:line="240" w:lineRule="auto"/>
      <w:ind/>
    </w:pPr>
  </w:style>
  <w:style w:type="character" w:styleId="1115" w:customStyle="1">
    <w:name w:val="Нижний колонтитул Знак"/>
    <w:basedOn w:val="927"/>
    <w:link w:val="1114"/>
    <w:uiPriority w:val="99"/>
    <w:pPr>
      <w:pBdr/>
      <w:spacing/>
      <w:ind/>
    </w:pPr>
  </w:style>
  <w:style w:type="character" w:styleId="1116">
    <w:name w:val="Hyperlink"/>
    <w:basedOn w:val="927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117" w:customStyle="1">
    <w:name w:val="Неразрешенное упоминание1"/>
    <w:basedOn w:val="927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  <w:style w:type="paragraph" w:styleId="1118">
    <w:name w:val="List Paragraph"/>
    <w:basedOn w:val="917"/>
    <w:uiPriority w:val="34"/>
    <w:qFormat/>
    <w:pPr>
      <w:pBdr/>
      <w:spacing/>
      <w:ind w:left="720"/>
      <w:contextualSpacing w:val="true"/>
    </w:pPr>
  </w:style>
  <w:style w:type="character" w:styleId="1119">
    <w:name w:val="Strong"/>
    <w:basedOn w:val="927"/>
    <w:uiPriority w:val="22"/>
    <w:qFormat/>
    <w:pPr>
      <w:pBdr/>
      <w:spacing/>
      <w:ind/>
    </w:pPr>
    <w:rPr>
      <w:rFonts w:asciiTheme="minorHAnsi" w:hAnsiTheme="minorHAnsi"/>
      <w:b/>
      <w:bCs/>
      <w:sz w:val="22"/>
    </w:rPr>
  </w:style>
  <w:style w:type="paragraph" w:styleId="1120">
    <w:name w:val="Title"/>
    <w:basedOn w:val="917"/>
    <w:next w:val="917"/>
    <w:link w:val="1121"/>
    <w:uiPriority w:val="10"/>
    <w:qFormat/>
    <w:pPr>
      <w:pBdr/>
      <w:spacing w:after="40" w:line="240" w:lineRule="auto"/>
      <w:ind/>
      <w:contextualSpacing w:val="true"/>
      <w:jc w:val="center"/>
    </w:pPr>
    <w:rPr>
      <w:rFonts w:asciiTheme="majorHAnsi" w:hAnsiTheme="majorHAnsi" w:eastAsiaTheme="majorEastAsia" w:cstheme="majorBidi"/>
      <w:b/>
      <w:color w:val="0070c0"/>
      <w:spacing w:val="-10"/>
      <w:sz w:val="56"/>
      <w:szCs w:val="56"/>
    </w:rPr>
  </w:style>
  <w:style w:type="character" w:styleId="1121" w:customStyle="1">
    <w:name w:val="Заголовок Знак"/>
    <w:basedOn w:val="927"/>
    <w:link w:val="1120"/>
    <w:uiPriority w:val="10"/>
    <w:pPr>
      <w:pBdr/>
      <w:spacing/>
      <w:ind/>
    </w:pPr>
    <w:rPr>
      <w:rFonts w:asciiTheme="majorHAnsi" w:hAnsiTheme="majorHAnsi" w:eastAsiaTheme="majorEastAsia" w:cstheme="majorBidi"/>
      <w:b/>
      <w:color w:val="0070c0"/>
      <w:spacing w:val="-10"/>
      <w:sz w:val="56"/>
      <w:szCs w:val="56"/>
    </w:rPr>
  </w:style>
  <w:style w:type="paragraph" w:styleId="1122" w:customStyle="1">
    <w:name w:val="paragraph"/>
    <w:basedOn w:val="917"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1123" w:customStyle="1">
    <w:name w:val="normaltextrun"/>
    <w:basedOn w:val="927"/>
    <w:pPr>
      <w:pBdr/>
      <w:spacing/>
      <w:ind/>
    </w:pPr>
  </w:style>
  <w:style w:type="character" w:styleId="1124" w:customStyle="1">
    <w:name w:val="eop"/>
    <w:basedOn w:val="927"/>
    <w:pPr>
      <w:pBdr/>
      <w:spacing/>
      <w:ind/>
    </w:pPr>
  </w:style>
  <w:style w:type="character" w:styleId="1125" w:customStyle="1">
    <w:name w:val="spellingerror"/>
    <w:basedOn w:val="927"/>
    <w:pPr>
      <w:pBdr/>
      <w:spacing/>
      <w:ind/>
    </w:pPr>
  </w:style>
  <w:style w:type="character" w:styleId="1126" w:customStyle="1">
    <w:name w:val="contextualspellingandgrammarerror"/>
    <w:basedOn w:val="927"/>
    <w:pPr>
      <w:pBdr/>
      <w:spacing/>
      <w:ind/>
    </w:pPr>
  </w:style>
  <w:style w:type="character" w:styleId="1127" w:customStyle="1">
    <w:name w:val="Заголовок 2 Знак"/>
    <w:basedOn w:val="927"/>
    <w:link w:val="919"/>
    <w:uiPriority w:val="9"/>
    <w:pPr>
      <w:pBdr/>
      <w:spacing/>
      <w:ind/>
    </w:pPr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paragraph" w:styleId="1128" w:customStyle="1">
    <w:name w:val="docdata"/>
    <w:basedOn w:val="917"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129">
    <w:name w:val="Normal (Web)"/>
    <w:basedOn w:val="917"/>
    <w:uiPriority w:val="99"/>
    <w:unhideWhenUsed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130">
    <w:name w:val="HTML Preformatted"/>
    <w:basedOn w:val="917"/>
    <w:link w:val="1131"/>
    <w:uiPriority w:val="99"/>
    <w:semiHidden/>
    <w:unhideWhenUsed/>
    <w:pPr>
      <w:pBdr/>
      <w:tabs>
        <w:tab w:val="left" w:leader="none" w:pos="916"/>
        <w:tab w:val="left" w:leader="none" w:pos="1832"/>
        <w:tab w:val="left" w:leader="none" w:pos="2748"/>
        <w:tab w:val="left" w:leader="none" w:pos="3664"/>
        <w:tab w:val="left" w:leader="none" w:pos="4580"/>
        <w:tab w:val="left" w:leader="none" w:pos="5496"/>
        <w:tab w:val="left" w:leader="none" w:pos="6412"/>
        <w:tab w:val="left" w:leader="none" w:pos="7328"/>
        <w:tab w:val="left" w:leader="none" w:pos="8244"/>
        <w:tab w:val="left" w:leader="none" w:pos="9160"/>
        <w:tab w:val="left" w:leader="none" w:pos="10076"/>
        <w:tab w:val="left" w:leader="none" w:pos="10992"/>
        <w:tab w:val="left" w:leader="none" w:pos="11908"/>
        <w:tab w:val="left" w:leader="none" w:pos="12824"/>
        <w:tab w:val="left" w:leader="none" w:pos="13740"/>
        <w:tab w:val="left" w:leader="none" w:pos="14656"/>
      </w:tabs>
      <w:spacing w:line="240" w:lineRule="auto"/>
      <w:ind/>
    </w:pPr>
    <w:rPr>
      <w:rFonts w:ascii="Courier New" w:hAnsi="Courier New" w:eastAsia="Times New Roman" w:cs="Courier New"/>
      <w:szCs w:val="20"/>
      <w:lang w:eastAsia="ru-RU"/>
    </w:rPr>
  </w:style>
  <w:style w:type="character" w:styleId="1131" w:customStyle="1">
    <w:name w:val="Стандартный HTML Знак"/>
    <w:basedOn w:val="927"/>
    <w:link w:val="1130"/>
    <w:uiPriority w:val="99"/>
    <w:semiHidden/>
    <w:pPr>
      <w:pBdr/>
      <w:spacing/>
      <w:ind/>
    </w:pPr>
    <w:rPr>
      <w:rFonts w:ascii="Courier New" w:hAnsi="Courier New" w:eastAsia="Times New Roman" w:cs="Courier New"/>
      <w:sz w:val="20"/>
      <w:szCs w:val="20"/>
      <w:lang w:eastAsia="ru-RU"/>
    </w:rPr>
  </w:style>
  <w:style w:type="table" w:styleId="1132">
    <w:name w:val="Table Grid"/>
    <w:basedOn w:val="928"/>
    <w:uiPriority w:val="3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133">
    <w:name w:val="Body Text"/>
    <w:link w:val="1134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 w:after="200" w:before="200" w:line="240" w:lineRule="auto"/>
      <w:ind/>
    </w:pPr>
    <w:rPr>
      <w:rFonts w:ascii="Helvetica Neue" w:hAnsi="Helvetica Neue" w:eastAsia="Arial Unicode MS" w:cs="Arial Unicode MS"/>
      <w:color w:val="000000"/>
      <w:sz w:val="28"/>
      <w:szCs w:val="28"/>
      <w:lang w:eastAsia="ru-RU"/>
      <w14:textOutline w14:w="0" w14:cap="flat" w14:cmpd="sng" w14:algn="ctr">
        <w14:noFill/>
        <w14:prstDash w14:val="solid"/>
        <w14:bevel/>
      </w14:textOutline>
    </w:rPr>
  </w:style>
  <w:style w:type="character" w:styleId="1134" w:customStyle="1">
    <w:name w:val="Основной текст Знак"/>
    <w:basedOn w:val="927"/>
    <w:link w:val="1133"/>
    <w:pPr>
      <w:pBdr/>
      <w:spacing/>
      <w:ind/>
    </w:pPr>
    <w:rPr>
      <w:rFonts w:ascii="Helvetica Neue" w:hAnsi="Helvetica Neue" w:eastAsia="Arial Unicode MS" w:cs="Arial Unicode MS"/>
      <w:color w:val="000000"/>
      <w:sz w:val="28"/>
      <w:szCs w:val="28"/>
      <w:lang w:eastAsia="ru-RU"/>
      <w14:textOutline w14:w="0" w14:cap="flat" w14:cmpd="sng" w14:algn="ctr">
        <w14:noFill/>
        <w14:prstDash w14:val="solid"/>
        <w14:bevel/>
      </w14:textOutline>
    </w:rPr>
  </w:style>
  <w:style w:type="character" w:styleId="1135" w:customStyle="1">
    <w:name w:val="time_theme"/>
    <w:basedOn w:val="927"/>
    <w:pPr>
      <w:pBdr/>
      <w:spacing/>
      <w:ind/>
    </w:pPr>
  </w:style>
  <w:style w:type="paragraph" w:styleId="1136" w:customStyle="1">
    <w:name w:val="Default"/>
    <w:pPr>
      <w:pBdr/>
      <w:spacing w:after="0" w:line="240" w:lineRule="auto"/>
      <w:ind/>
    </w:pPr>
    <w:rPr>
      <w:rFonts w:ascii="Montserrat" w:hAnsi="Montserrat" w:cs="Montserrat"/>
      <w:color w:val="000000"/>
      <w:sz w:val="24"/>
      <w:szCs w:val="24"/>
      <w14:ligatures w14:val="standardContextual"/>
    </w:rPr>
  </w:style>
  <w:style w:type="character" w:styleId="1137">
    <w:name w:val="Emphasis"/>
    <w:basedOn w:val="927"/>
    <w:uiPriority w:val="20"/>
    <w:qFormat/>
    <w:pPr>
      <w:pBdr/>
      <w:spacing/>
      <w:ind/>
    </w:pPr>
    <w:rPr>
      <w:i/>
      <w:iCs/>
    </w:rPr>
  </w:style>
  <w:style w:type="character" w:styleId="1138">
    <w:name w:val="FollowedHyperlink"/>
    <w:basedOn w:val="927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139" w:customStyle="1">
    <w:name w:val="about__state-value"/>
    <w:basedOn w:val="917"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140" w:customStyle="1">
    <w:name w:val="about__state-text"/>
    <w:basedOn w:val="917"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1141" w:customStyle="1">
    <w:name w:val="docy"/>
    <w:basedOn w:val="927"/>
    <w:pPr>
      <w:pBdr/>
      <w:spacing/>
      <w:ind/>
    </w:pPr>
  </w:style>
  <w:style w:type="paragraph" w:styleId="1142" w:customStyle="1">
    <w:name w:val="Абзац списка1"/>
    <w:uiPriority w:val="34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 w:left="720"/>
      <w:contextualSpacing w:val="true"/>
    </w:pPr>
    <w:rPr>
      <w:rFonts w:ascii="Calibri" w:hAnsi="Calibri" w:eastAsia="Calibri" w:cs="Times New Roman"/>
    </w:rPr>
  </w:style>
  <w:style w:type="paragraph" w:styleId="1143">
    <w:name w:val="Balloon Text"/>
    <w:basedOn w:val="917"/>
    <w:link w:val="1144"/>
    <w:uiPriority w:val="99"/>
    <w:semiHidden/>
    <w:unhideWhenUsed/>
    <w:pPr>
      <w:pBdr/>
      <w:spacing w:line="240" w:lineRule="auto"/>
      <w:ind/>
    </w:pPr>
    <w:rPr>
      <w:rFonts w:ascii="Segoe UI" w:hAnsi="Segoe UI" w:cs="Segoe UI"/>
      <w:sz w:val="18"/>
      <w:szCs w:val="18"/>
    </w:rPr>
  </w:style>
  <w:style w:type="character" w:styleId="1144" w:customStyle="1">
    <w:name w:val="Текст выноски Знак"/>
    <w:basedOn w:val="927"/>
    <w:link w:val="1143"/>
    <w:uiPriority w:val="99"/>
    <w:semiHidden/>
    <w:pPr>
      <w:pBdr/>
      <w:spacing/>
      <w:ind/>
    </w:pPr>
    <w:rPr>
      <w:rFonts w:ascii="Segoe UI" w:hAnsi="Segoe UI" w:cs="Segoe UI"/>
      <w:sz w:val="18"/>
      <w:szCs w:val="18"/>
    </w:rPr>
  </w:style>
  <w:style w:type="character" w:styleId="1145" w:customStyle="1">
    <w:name w:val="Неразрешенное упоминание2"/>
    <w:basedOn w:val="927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  <w:style w:type="paragraph" w:styleId="1146">
    <w:name w:val="annotation text"/>
    <w:basedOn w:val="917"/>
    <w:link w:val="1147"/>
    <w:uiPriority w:val="99"/>
    <w:semiHidden/>
    <w:unhideWhenUsed/>
    <w:pPr>
      <w:pBdr/>
      <w:spacing w:line="240" w:lineRule="auto"/>
      <w:ind/>
    </w:pPr>
    <w:rPr>
      <w:szCs w:val="20"/>
    </w:rPr>
  </w:style>
  <w:style w:type="character" w:styleId="1147" w:customStyle="1">
    <w:name w:val="Текст примечания Знак"/>
    <w:basedOn w:val="927"/>
    <w:link w:val="1146"/>
    <w:uiPriority w:val="99"/>
    <w:semiHidden/>
    <w:pPr>
      <w:pBdr/>
      <w:spacing/>
      <w:ind/>
    </w:pPr>
    <w:rPr>
      <w:rFonts w:ascii="Arial" w:hAnsi="Arial" w:eastAsia="Arial" w:cs="Arial"/>
      <w:color w:val="333333"/>
      <w:sz w:val="20"/>
      <w:szCs w:val="20"/>
    </w:rPr>
  </w:style>
  <w:style w:type="character" w:styleId="1148">
    <w:name w:val="annotation reference"/>
    <w:basedOn w:val="927"/>
    <w:uiPriority w:val="99"/>
    <w:semiHidden/>
    <w:unhideWhenUsed/>
    <w:pPr>
      <w:pBdr/>
      <w:spacing/>
      <w:ind/>
    </w:pPr>
    <w:rPr>
      <w:sz w:val="16"/>
      <w:szCs w:val="16"/>
    </w:rPr>
  </w:style>
  <w:style w:type="paragraph" w:styleId="1149">
    <w:name w:val="annotation subject"/>
    <w:basedOn w:val="1146"/>
    <w:next w:val="1146"/>
    <w:link w:val="1150"/>
    <w:uiPriority w:val="99"/>
    <w:semiHidden/>
    <w:unhideWhenUsed/>
    <w:pPr>
      <w:pBdr/>
      <w:spacing/>
      <w:ind/>
    </w:pPr>
    <w:rPr>
      <w:b/>
      <w:bCs/>
    </w:rPr>
  </w:style>
  <w:style w:type="character" w:styleId="1150" w:customStyle="1">
    <w:name w:val="Тема примечания Знак"/>
    <w:basedOn w:val="1147"/>
    <w:link w:val="1149"/>
    <w:uiPriority w:val="99"/>
    <w:semiHidden/>
    <w:pPr>
      <w:pBdr/>
      <w:spacing/>
      <w:ind/>
    </w:pPr>
    <w:rPr>
      <w:rFonts w:ascii="Arial" w:hAnsi="Arial" w:eastAsia="Arial" w:cs="Arial"/>
      <w:b/>
      <w:bCs/>
      <w:color w:val="333333"/>
      <w:sz w:val="20"/>
      <w:szCs w:val="20"/>
    </w:rPr>
  </w:style>
  <w:style w:type="character" w:styleId="1151" w:customStyle="1">
    <w:name w:val="Неразрешенное упоминание3"/>
    <w:basedOn w:val="927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  <w:style w:type="character" w:styleId="1152">
    <w:name w:val="Unresolved Mention"/>
    <w:basedOn w:val="927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customXml" Target="../customXml/item1.xml" /><Relationship Id="rId12" Type="http://schemas.openxmlformats.org/officeDocument/2006/relationships/customXml" Target="../customXml/item2.xml" /><Relationship Id="rId13" Type="http://schemas.openxmlformats.org/officeDocument/2006/relationships/customXml" Target="../customXml/item3.xml" /><Relationship Id="rId14" Type="http://schemas.openxmlformats.org/officeDocument/2006/relationships/customXml" Target="../customXml/item4.xml" /><Relationship Id="rId15" Type="http://schemas.openxmlformats.org/officeDocument/2006/relationships/hyperlink" Target="https://industry.1ctoir.ru/1cerp_vs_1ctoir/?utm_source=int&amp;utm_medium=pr&amp;utm_campaign=toir-conference&amp;utm_term=desnol&amp;utm_content=2026-02-19-anons" TargetMode="External"/><Relationship Id="rId16" Type="http://schemas.openxmlformats.org/officeDocument/2006/relationships/hyperlink" Target="https://desnol.ru/" TargetMode="External"/><Relationship Id="rId17" Type="http://schemas.openxmlformats.org/officeDocument/2006/relationships/hyperlink" Target="https://industry.1ctoir.ru/1cerp_vs_1ctoir?utm_source=int&amp;utm_medium=sm&amp;utm_campaign=toir&amp;utm_content=2025-02-02-anons" TargetMode="External"/><Relationship Id="rId18" Type="http://schemas.openxmlformats.org/officeDocument/2006/relationships/hyperlink" Target="https://desnol.ru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hyperlink" Target="http://t.me/Kras_nastya" TargetMode="External"/><Relationship Id="rId2" Type="http://schemas.openxmlformats.org/officeDocument/2006/relationships/hyperlink" Target="mailto:krasilnikovaas@desnol.ru" TargetMode="External"/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a6efbda-6578-410f-9b4b-38334e8a0f2f">
      <Terms xmlns="http://schemas.microsoft.com/office/infopath/2007/PartnerControls"/>
    </lcf76f155ced4ddcb4097134ff3c332f>
    <TaxCatchAll xmlns="a1ea6b23-fbab-4ded-be83-d39c72795ab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A3EA572B40FD4FB57D9722B05EDEFA" ma:contentTypeVersion="11" ma:contentTypeDescription="Create a new document." ma:contentTypeScope="" ma:versionID="d69d58672d2ab7cc081b6d400acb78f0">
  <xsd:schema xmlns:xsd="http://www.w3.org/2001/XMLSchema" xmlns:xs="http://www.w3.org/2001/XMLSchema" xmlns:p="http://schemas.microsoft.com/office/2006/metadata/properties" xmlns:ns2="0a6efbda-6578-410f-9b4b-38334e8a0f2f" xmlns:ns3="a1ea6b23-fbab-4ded-be83-d39c72795ab5" targetNamespace="http://schemas.microsoft.com/office/2006/metadata/properties" ma:root="true" ma:fieldsID="5bed47ee1cf51089e419585d7c828223" ns2:_="" ns3:_="">
    <xsd:import namespace="0a6efbda-6578-410f-9b4b-38334e8a0f2f"/>
    <xsd:import namespace="a1ea6b23-fbab-4ded-be83-d39c72795a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6efbda-6578-410f-9b4b-38334e8a0f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cad21129-470c-488a-9acb-128e04eb7e2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ea6b23-fbab-4ded-be83-d39c72795ab5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1b715b47-de99-4af0-95ce-41e6956930da}" ma:internalName="TaxCatchAll" ma:showField="CatchAllData" ma:web="a1ea6b23-fbab-4ded-be83-d39c72795a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This value indicates the number of saves or revisions. The application is responsible for updating this value after each revision.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D93278D-072C-43E8-A713-325FEA9E5E26}">
  <ds:schemaRefs>
    <ds:schemaRef ds:uri="http://schemas.microsoft.com/office/2006/metadata/properties"/>
    <ds:schemaRef ds:uri="http://www.w3.org/2001/XMLSchema-instance"/>
    <ds:schemaRef ds:uri="http://schemas.microsoft.com/office/infopath/2007/PartnerControls"/>
    <ds:schemaRef ds:uri="0a6efbda-6578-410f-9b4b-38334e8a0f2f"/>
    <ds:schemaRef ds:uri="a1ea6b23-fbab-4ded-be83-d39c72795ab5"/>
  </ds:schemaRefs>
</ds:datastoreItem>
</file>

<file path=customXml/itemProps2.xml><?xml version="1.0" encoding="utf-8"?>
<ds:datastoreItem xmlns:ds="http://schemas.openxmlformats.org/officeDocument/2006/customXml" ds:itemID="{88B29B4A-A992-46B3-BABD-1B8B1DA073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C91B905-D2BE-49A0-9C6B-070158BA541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7B2BAD0-4531-4042-99C1-A02B813586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6efbda-6578-410f-9b4b-38334e8a0f2f"/>
    <ds:schemaRef ds:uri="a1ea6b23-fbab-4ded-be83-d39c72795a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2001/XMLSchema-instance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onlyoffice/9.0.2.0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Завьялова Татьяна Николаевна</dc:creator>
  <cp:keywords/>
  <dc:description/>
  <cp:lastModifiedBy>Красильникова Анастасия Сергеевна</cp:lastModifiedBy>
  <cp:revision>5</cp:revision>
  <dcterms:created xsi:type="dcterms:W3CDTF">2026-02-18T07:58:00Z</dcterms:created>
  <dcterms:modified xsi:type="dcterms:W3CDTF">2026-02-19T09:39:13Z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0x010100F8A3EA572B40FD4FB57D9722B05EDEFA</vt:lpwstr>
  </property>
  <property fmtid="{D5CDD505-2E9C-101B-9397-08002B2CF9AE}" pid="3" name="MediaServiceImageTags">
    <vt:lpwstr/>
  </property>
</Properties>
</file>