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7072" w14:textId="77777777" w:rsidR="00151E04" w:rsidRPr="00151E04" w:rsidRDefault="00151E04" w:rsidP="00151E04">
      <w:pPr>
        <w:ind w:firstLine="0"/>
        <w:jc w:val="center"/>
        <w:rPr>
          <w:b/>
          <w:bCs/>
        </w:rPr>
      </w:pPr>
      <w:r w:rsidRPr="00151E04">
        <w:rPr>
          <w:b/>
          <w:bCs/>
        </w:rPr>
        <w:t>Врио ректора Алтайского ГАУ Владимир Плешаков вошел в топ-3 медиарейтинга руководителей вузов региона</w:t>
      </w:r>
    </w:p>
    <w:p w14:paraId="64B6B1C2" w14:textId="77777777" w:rsidR="00151E04" w:rsidRDefault="00151E04" w:rsidP="00151E04"/>
    <w:p w14:paraId="4FCE527E" w14:textId="65BA7E33" w:rsidR="00151E04" w:rsidRDefault="00151E04" w:rsidP="00151E04">
      <w:r>
        <w:t>ИА "Атмосфера" опубликовало результаты первого в 2026 году рейтинга медиаактивности руководителей высших учебных заведений Алтайского края: clck.ru/3S5Dqd</w:t>
      </w:r>
      <w:r>
        <w:t xml:space="preserve"> </w:t>
      </w:r>
    </w:p>
    <w:p w14:paraId="393F7EA5" w14:textId="77777777" w:rsidR="00151E04" w:rsidRDefault="00151E04" w:rsidP="00151E04">
      <w:r>
        <w:t>Всего в медиарейтинг вошли 15 ректоров и директоров вузов и филиалов вузов, расположенных в Барнауле, Бийске и Рубцовске.</w:t>
      </w:r>
    </w:p>
    <w:p w14:paraId="53EA55BC" w14:textId="77777777" w:rsidR="00151E04" w:rsidRDefault="00151E04" w:rsidP="00151E04">
      <w:r>
        <w:t xml:space="preserve">Врио ректора Алтайского государственного аграрного университета Владимир Плешаков, регулярно входящий в топ-5 рейтинга </w:t>
      </w:r>
      <w:proofErr w:type="spellStart"/>
      <w:r>
        <w:t>медииактивности</w:t>
      </w:r>
      <w:proofErr w:type="spellEnd"/>
      <w:r>
        <w:t xml:space="preserve">, по итогам января 2026 г. занял </w:t>
      </w:r>
      <w:r w:rsidRPr="00151E04">
        <w:rPr>
          <w:b/>
          <w:bCs/>
        </w:rPr>
        <w:t>3 место</w:t>
      </w:r>
      <w:r>
        <w:t xml:space="preserve"> (</w:t>
      </w:r>
      <w:r w:rsidRPr="00151E04">
        <w:rPr>
          <w:b/>
          <w:bCs/>
        </w:rPr>
        <w:t>7</w:t>
      </w:r>
      <w:r>
        <w:t xml:space="preserve"> упоминаний, +</w:t>
      </w:r>
      <w:r w:rsidRPr="00151E04">
        <w:rPr>
          <w:b/>
          <w:bCs/>
        </w:rPr>
        <w:t>4</w:t>
      </w:r>
      <w:r>
        <w:t xml:space="preserve"> к декабрю 2025 г.).</w:t>
      </w:r>
    </w:p>
    <w:p w14:paraId="5FE7E64F" w14:textId="77777777" w:rsidR="00151E04" w:rsidRDefault="00151E04" w:rsidP="00151E04">
      <w:r>
        <w:t>Напомним, что первый месяц 2026 г. в АГАУ ознаменовался целым рядом мероприятий с участием ректора, получивших резонанс в СМИ регионального и федерального уровней. Например, крупная XIV Сибирская конференция сторонников технологии No-</w:t>
      </w:r>
      <w:proofErr w:type="spellStart"/>
      <w:r>
        <w:t>Till</w:t>
      </w:r>
      <w:proofErr w:type="spellEnd"/>
      <w:r>
        <w:t xml:space="preserve"> «Поиск путей повышения эффективности агробизнеса», краевое совещание по вопросам применения и производства беспилотных летательных аппаратов, торжественные мероприятия, посвященные Дню российского студенчества, акция памяти в День полного освобождения советскими войсками города Ленинграда от блокады немецко-фашистскими войсками День полного освобождения советскими войсками города Ленинграда от блокады немецко-фашистскими войсками и др.</w:t>
      </w:r>
    </w:p>
    <w:p w14:paraId="5E7B5CCF" w14:textId="77777777" w:rsidR="00151E04" w:rsidRPr="00151E04" w:rsidRDefault="00151E04" w:rsidP="00151E04">
      <w:pPr>
        <w:rPr>
          <w:b/>
          <w:bCs/>
        </w:rPr>
      </w:pPr>
      <w:r w:rsidRPr="00151E04">
        <w:rPr>
          <w:i/>
          <w:iCs/>
        </w:rPr>
        <w:t xml:space="preserve">"Позиция руководителя вуза в топ-3 медиарейтинга демонстрирует активность образовательной организации в научной, культурной и </w:t>
      </w:r>
      <w:r w:rsidRPr="00151E04">
        <w:rPr>
          <w:i/>
          <w:iCs/>
        </w:rPr>
        <w:lastRenderedPageBreak/>
        <w:t>общественной жизни региона. Эта та самая "третья миссия" университета, которую вуз должен выполнять, развивая социальную среду вокруг себя, тесно взаимодействуя с муниципалитетами, региональными властями и общественностью. В конечном итоге это влияет и на привлечение внимания потенциальных абитуриентов и их родителей не только к вузу, но и к отрасли, которую он представляет. Алтайский ГАУ активно встретил наступивший 2026-ой год, что отразилось и на высоких позициях в медиарейтинге руководителей вузов края!",</w:t>
      </w:r>
      <w:r>
        <w:t xml:space="preserve"> - прокомментировал результаты помощник ректора по связям с общественностью </w:t>
      </w:r>
      <w:r w:rsidRPr="00151E04">
        <w:rPr>
          <w:b/>
          <w:bCs/>
        </w:rPr>
        <w:t>Дмитрий Марьин.</w:t>
      </w:r>
    </w:p>
    <w:p w14:paraId="3CE62F89" w14:textId="77777777" w:rsidR="00151E04" w:rsidRDefault="00151E04" w:rsidP="00151E04"/>
    <w:p w14:paraId="3DA4518F" w14:textId="7615C9A8" w:rsidR="00151E04" w:rsidRPr="00151E04" w:rsidRDefault="00151E04" w:rsidP="00151E04">
      <w:pPr>
        <w:rPr>
          <w:b/>
          <w:bCs/>
        </w:rPr>
      </w:pPr>
      <w:r w:rsidRPr="00151E04">
        <w:rPr>
          <w:b/>
          <w:bCs/>
        </w:rPr>
        <w:t>Справка:</w:t>
      </w:r>
    </w:p>
    <w:p w14:paraId="63D9A50D" w14:textId="77777777" w:rsidR="00151E04" w:rsidRDefault="00151E04" w:rsidP="00151E04">
      <w:r>
        <w:t>В медиарейтинг ИА "Атмосфера" включены ректоры местных вузов и филиалов. Рейтинг составляется на основе количества упоминаний руководителей вузов информационными агентствами, порталами, сайтами газет и телеканалов: “Атмосфера”, "</w:t>
      </w:r>
      <w:proofErr w:type="spellStart"/>
      <w:r>
        <w:t>Амител</w:t>
      </w:r>
      <w:proofErr w:type="spellEnd"/>
      <w:r>
        <w:t>", "Аргументы и факты Алтай", "</w:t>
      </w:r>
      <w:proofErr w:type="spellStart"/>
      <w:r>
        <w:t>Алтапресс","Банкфакс</w:t>
      </w:r>
      <w:proofErr w:type="spellEnd"/>
      <w:r>
        <w:t>", "Вечерний Барнаул", "Вести-Алтай", "Катунь-24", "Комсомольская правда в Барнауле", "Алтайская правда", "Regnum Алтай", "Московский комсомолец на Алтае", "Толк", "ТАСС-Сибирь" и "Интерфакс-Сибирь". Подсчет производится вручную на сайтах средств массовой информации. За 100% берется общее число упоминаний руководителей вузов в прошедшем месяце.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B74C" w14:textId="77777777" w:rsidR="000E575F" w:rsidRDefault="000E575F" w:rsidP="00637ACE">
      <w:pPr>
        <w:spacing w:line="240" w:lineRule="auto"/>
      </w:pPr>
      <w:r>
        <w:separator/>
      </w:r>
    </w:p>
  </w:endnote>
  <w:endnote w:type="continuationSeparator" w:id="0">
    <w:p w14:paraId="4DAF395D" w14:textId="77777777" w:rsidR="000E575F" w:rsidRDefault="000E575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21B4" w14:textId="77777777" w:rsidR="000E575F" w:rsidRDefault="000E575F" w:rsidP="00637ACE">
      <w:pPr>
        <w:spacing w:line="240" w:lineRule="auto"/>
      </w:pPr>
      <w:r>
        <w:separator/>
      </w:r>
    </w:p>
  </w:footnote>
  <w:footnote w:type="continuationSeparator" w:id="0">
    <w:p w14:paraId="0E0C2A83" w14:textId="77777777" w:rsidR="000E575F" w:rsidRDefault="000E575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51E04">
      <w:rPr>
        <w:sz w:val="20"/>
        <w:szCs w:val="20"/>
      </w:rPr>
      <w:t xml:space="preserve">                                     </w:t>
    </w:r>
    <w:r w:rsidR="006774B9" w:rsidRPr="00151E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E575F"/>
    <w:rsid w:val="00151E04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9582E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2026-02-26T07:57:00Z</dcterms:modified>
</cp:coreProperties>
</file>