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E6F8" w14:textId="77777777" w:rsidR="0084475C" w:rsidRPr="00823202" w:rsidRDefault="0084475C" w:rsidP="0084475C">
      <w:pPr>
        <w:jc w:val="center"/>
        <w:rPr>
          <w:b/>
          <w:bCs/>
        </w:rPr>
      </w:pPr>
      <w:r w:rsidRPr="00823202">
        <w:rPr>
          <w:b/>
          <w:bCs/>
        </w:rPr>
        <w:t xml:space="preserve">Алтайский ГАУ показал положительную динамику в Локальном рейтинге вузов СФО агентства </w:t>
      </w:r>
      <w:r w:rsidRPr="00823202">
        <w:rPr>
          <w:b/>
          <w:bCs/>
          <w:lang w:val="en-US"/>
        </w:rPr>
        <w:t>RAEX</w:t>
      </w:r>
    </w:p>
    <w:p w14:paraId="3EC67576" w14:textId="77777777" w:rsidR="0084475C" w:rsidRDefault="0084475C" w:rsidP="0084475C"/>
    <w:p w14:paraId="5E9500A3" w14:textId="77777777" w:rsidR="0084475C" w:rsidRPr="00823202" w:rsidRDefault="0084475C" w:rsidP="0084475C">
      <w:pPr>
        <w:rPr>
          <w:i/>
          <w:iCs/>
        </w:rPr>
      </w:pPr>
      <w:r w:rsidRPr="00823202">
        <w:rPr>
          <w:i/>
          <w:iCs/>
        </w:rPr>
        <w:t xml:space="preserve">Рейтинговым агентством </w:t>
      </w:r>
      <w:r w:rsidRPr="00823202">
        <w:rPr>
          <w:i/>
          <w:iCs/>
          <w:lang w:val="en-US"/>
        </w:rPr>
        <w:t>RAEX</w:t>
      </w:r>
      <w:r w:rsidRPr="00823202">
        <w:rPr>
          <w:i/>
          <w:iCs/>
        </w:rPr>
        <w:t xml:space="preserve"> опубликован </w:t>
      </w:r>
      <w:r>
        <w:rPr>
          <w:i/>
          <w:iCs/>
        </w:rPr>
        <w:t xml:space="preserve">обновленный </w:t>
      </w:r>
      <w:hyperlink r:id="rId6" w:history="1">
        <w:r w:rsidRPr="00823202">
          <w:rPr>
            <w:rStyle w:val="a9"/>
            <w:i/>
            <w:iCs/>
          </w:rPr>
          <w:t>Локальный рейтинг вузов Сибирского федерального округа 2026 г.</w:t>
        </w:r>
      </w:hyperlink>
    </w:p>
    <w:p w14:paraId="15466614" w14:textId="77777777" w:rsidR="0084475C" w:rsidRDefault="0084475C" w:rsidP="0084475C"/>
    <w:p w14:paraId="48C6C037" w14:textId="77777777" w:rsidR="0084475C" w:rsidRPr="00823202" w:rsidRDefault="0084475C" w:rsidP="0084475C">
      <w:r w:rsidRPr="00823202">
        <w:t xml:space="preserve">Локальный рейтинг вузов Сибирского федерального округа </w:t>
      </w:r>
      <w:r>
        <w:t xml:space="preserve">формируется российским рейтинговым агентством </w:t>
      </w:r>
      <w:r>
        <w:rPr>
          <w:lang w:val="en-US"/>
        </w:rPr>
        <w:t>RAEX</w:t>
      </w:r>
      <w:r>
        <w:t xml:space="preserve"> с 2021 г.</w:t>
      </w:r>
    </w:p>
    <w:p w14:paraId="0BC8EB9B" w14:textId="77777777" w:rsidR="0084475C" w:rsidRDefault="0084475C" w:rsidP="0084475C">
      <w:r>
        <w:t>Целью исследования является независимая оценка деятельности широкого спектра региональных и узкоспециализированных вузов, исходящая из реализации их образовательного и научного потенциала и влияния на социальную среду.</w:t>
      </w:r>
    </w:p>
    <w:p w14:paraId="360342D2" w14:textId="77777777" w:rsidR="0084475C" w:rsidRDefault="0084475C" w:rsidP="0084475C">
      <w:r>
        <w:t xml:space="preserve">В 2026 году Алтайский ГАУ занял </w:t>
      </w:r>
      <w:r w:rsidRPr="00AF126C">
        <w:rPr>
          <w:b/>
          <w:bCs/>
        </w:rPr>
        <w:t>25 место</w:t>
      </w:r>
      <w:r>
        <w:t xml:space="preserve"> в рейтинге, </w:t>
      </w:r>
      <w:r w:rsidRPr="00AF126C">
        <w:rPr>
          <w:b/>
          <w:bCs/>
        </w:rPr>
        <w:t>улучшив сразу на 4 позиции</w:t>
      </w:r>
      <w:r>
        <w:t xml:space="preserve"> результат 2025 года. АГАУ опередил такие известные вузы СФО, как </w:t>
      </w:r>
      <w:r w:rsidRPr="002D244E">
        <w:t xml:space="preserve">Кузбасский государственный аграрный университет имени В.Н. </w:t>
      </w:r>
      <w:proofErr w:type="spellStart"/>
      <w:r w:rsidRPr="002D244E">
        <w:t>Полецкова</w:t>
      </w:r>
      <w:proofErr w:type="spellEnd"/>
      <w:r>
        <w:t xml:space="preserve">, </w:t>
      </w:r>
      <w:r w:rsidRPr="002D244E">
        <w:t xml:space="preserve">Иркутский государственный аграрный университет имени А.А. </w:t>
      </w:r>
      <w:proofErr w:type="spellStart"/>
      <w:r w:rsidRPr="002D244E">
        <w:t>Ежевского</w:t>
      </w:r>
      <w:proofErr w:type="spellEnd"/>
      <w:r>
        <w:t xml:space="preserve">, а также </w:t>
      </w:r>
      <w:r w:rsidRPr="002D244E">
        <w:t>Сибирский государственный университет водного транспорта</w:t>
      </w:r>
      <w:r>
        <w:t xml:space="preserve"> и </w:t>
      </w:r>
      <w:r w:rsidRPr="002D244E">
        <w:t>Сибирский государственный университет телекоммуникаций и информатики</w:t>
      </w:r>
      <w:r>
        <w:t>.</w:t>
      </w:r>
    </w:p>
    <w:p w14:paraId="36273DE5" w14:textId="77777777" w:rsidR="0084475C" w:rsidRPr="002D244E" w:rsidRDefault="0084475C" w:rsidP="0084475C">
      <w:r w:rsidRPr="002D244E">
        <w:rPr>
          <w:i/>
          <w:iCs/>
        </w:rPr>
        <w:t xml:space="preserve">«Мы видим, что внимание к рейтингу, корректное заполнение анкет и данных на ресурсах Алтайского ГАУ и, самое главное, активное участие наших ученых и студентов в крупных научных, культурных и общественных мероприятиях, а также хорошее позиционирование в СМИ помогли продвинуться в Локальном рейтинге вузов СФО агентства </w:t>
      </w:r>
      <w:r w:rsidRPr="002D244E">
        <w:rPr>
          <w:i/>
          <w:iCs/>
          <w:lang w:val="en-US"/>
        </w:rPr>
        <w:t>RAEX</w:t>
      </w:r>
      <w:r w:rsidRPr="002D244E">
        <w:rPr>
          <w:i/>
          <w:iCs/>
        </w:rPr>
        <w:t xml:space="preserve">. </w:t>
      </w:r>
      <w:r>
        <w:rPr>
          <w:i/>
          <w:iCs/>
        </w:rPr>
        <w:t xml:space="preserve">У нашего университета есть потенциал, и мы постараемся его реализовать в этом </w:t>
      </w:r>
      <w:r>
        <w:rPr>
          <w:i/>
          <w:iCs/>
        </w:rPr>
        <w:lastRenderedPageBreak/>
        <w:t xml:space="preserve">году!», - </w:t>
      </w:r>
      <w:r>
        <w:t xml:space="preserve">прокомментировал новость проректор по научной и инновационной работе АГАУ </w:t>
      </w:r>
      <w:r w:rsidRPr="002D244E">
        <w:rPr>
          <w:b/>
          <w:bCs/>
        </w:rPr>
        <w:t>Андрей Смышляев</w:t>
      </w:r>
      <w:r>
        <w:t>.</w:t>
      </w:r>
    </w:p>
    <w:p w14:paraId="1A7E383C" w14:textId="77777777" w:rsidR="0084475C" w:rsidRDefault="0084475C" w:rsidP="0084475C">
      <w:r>
        <w:t xml:space="preserve">Напомним, что в лонг-лист локального рейтинга </w:t>
      </w:r>
      <w:r>
        <w:rPr>
          <w:lang w:val="en-US"/>
        </w:rPr>
        <w:t>RAEX</w:t>
      </w:r>
      <w:r>
        <w:t xml:space="preserve"> включаются все вузы без учета филиалов, за исключением образовательных учреждений, имеющих особую специфику. И</w:t>
      </w:r>
      <w:r w:rsidRPr="00823202">
        <w:t xml:space="preserve">з числа участников локальных рейтингов исключены вузы, вошедшие в Московский международный рейтинг «Три миссии университета» или в рейтинг лучших российских вузов RAEX-100. Это сделано в силу того, что основной фокус рейтинга </w:t>
      </w:r>
      <w:r>
        <w:t>-</w:t>
      </w:r>
      <w:r w:rsidRPr="00823202">
        <w:t xml:space="preserve"> не выявление национальных лидеров, а оценка широкого спектра региональных и узкоспециализированных вузов.</w:t>
      </w:r>
    </w:p>
    <w:p w14:paraId="7740188E" w14:textId="77777777" w:rsidR="0084475C" w:rsidRDefault="0084475C" w:rsidP="0084475C">
      <w:r w:rsidRPr="00823202">
        <w:t>Места вузов в локальных рейтингах распределялись на основании итоговых баллов вузов, определяемых суммой взвешенных оценок вузов по тр</w:t>
      </w:r>
      <w:r>
        <w:t>е</w:t>
      </w:r>
      <w:r w:rsidRPr="00823202">
        <w:t>м рейтинговым факторам: «Образование» (вес 45 %), «Наука» (вес 25 %) и «Общество» (вес 30 %).</w:t>
      </w:r>
      <w:r>
        <w:t xml:space="preserve"> </w:t>
      </w:r>
    </w:p>
    <w:p w14:paraId="70FAF9B7" w14:textId="77777777" w:rsidR="0084475C" w:rsidRDefault="0084475C" w:rsidP="0084475C">
      <w:r w:rsidRPr="00823202">
        <w:t xml:space="preserve">При подготовке рейтинга использовались статистические данные Минобрнауки РФ и данные организаторов студенческих состязаний «Я </w:t>
      </w:r>
      <w:r>
        <w:t>-</w:t>
      </w:r>
      <w:r w:rsidRPr="00823202">
        <w:t xml:space="preserve"> профессионал», а также дистанционно доступные данные иных источников: социальных сетей VK, </w:t>
      </w:r>
      <w:proofErr w:type="spellStart"/>
      <w:r w:rsidRPr="00823202">
        <w:t>Rutube</w:t>
      </w:r>
      <w:proofErr w:type="spellEnd"/>
      <w:r w:rsidRPr="00823202">
        <w:t xml:space="preserve">, </w:t>
      </w:r>
      <w:proofErr w:type="spellStart"/>
      <w:r w:rsidRPr="00823202">
        <w:t>Telegram</w:t>
      </w:r>
      <w:proofErr w:type="spellEnd"/>
      <w:r w:rsidRPr="00823202">
        <w:t xml:space="preserve"> и </w:t>
      </w:r>
      <w:proofErr w:type="spellStart"/>
      <w:r w:rsidRPr="00823202">
        <w:t>Mах</w:t>
      </w:r>
      <w:proofErr w:type="spellEnd"/>
      <w:r w:rsidRPr="00823202">
        <w:t xml:space="preserve">, Всероссийских универсиад, компании веб-аналитики </w:t>
      </w:r>
      <w:proofErr w:type="spellStart"/>
      <w:r w:rsidRPr="00823202">
        <w:t>Similarweb</w:t>
      </w:r>
      <w:proofErr w:type="spellEnd"/>
      <w:r w:rsidRPr="00823202">
        <w:t>, системы мониторинга и анализа СМИ и соцмедиа «СКАН-Интерфакс».</w:t>
      </w:r>
    </w:p>
    <w:p w14:paraId="674AE4AE" w14:textId="77777777" w:rsidR="0084475C" w:rsidRPr="00823202" w:rsidRDefault="0084475C" w:rsidP="0084475C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001A0" w14:textId="77777777" w:rsidR="005773E1" w:rsidRDefault="005773E1" w:rsidP="00637ACE">
      <w:pPr>
        <w:spacing w:line="240" w:lineRule="auto"/>
      </w:pPr>
      <w:r>
        <w:separator/>
      </w:r>
    </w:p>
  </w:endnote>
  <w:endnote w:type="continuationSeparator" w:id="0">
    <w:p w14:paraId="5B15CD29" w14:textId="77777777" w:rsidR="005773E1" w:rsidRDefault="005773E1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8BAF" w14:textId="77777777" w:rsidR="005773E1" w:rsidRDefault="005773E1" w:rsidP="00637ACE">
      <w:pPr>
        <w:spacing w:line="240" w:lineRule="auto"/>
      </w:pPr>
      <w:r>
        <w:separator/>
      </w:r>
    </w:p>
  </w:footnote>
  <w:footnote w:type="continuationSeparator" w:id="0">
    <w:p w14:paraId="69BCADA0" w14:textId="77777777" w:rsidR="005773E1" w:rsidRDefault="005773E1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84475C">
      <w:rPr>
        <w:sz w:val="20"/>
        <w:szCs w:val="20"/>
      </w:rPr>
      <w:t xml:space="preserve">                                     </w:t>
    </w:r>
    <w:r w:rsidR="006774B9" w:rsidRPr="0084475C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773E1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4475C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94E3F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ex-rr.com/education/local_university_rating/local_university_rating_SFO/2026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2026-02-27T03:30:00Z</dcterms:modified>
</cp:coreProperties>
</file>