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885B0" w14:textId="77777777" w:rsidR="00F67162" w:rsidRPr="00114D58" w:rsidRDefault="00F67162" w:rsidP="00F67162">
      <w:pPr>
        <w:jc w:val="center"/>
        <w:rPr>
          <w:b/>
          <w:bCs/>
        </w:rPr>
      </w:pPr>
      <w:r w:rsidRPr="00114D58">
        <w:rPr>
          <w:b/>
          <w:bCs/>
        </w:rPr>
        <w:t>Ученые Алтайского ГАУ запатентовали мобильный комплекс для очистки зерна в полевых условиях</w:t>
      </w:r>
    </w:p>
    <w:p w14:paraId="675D52CE" w14:textId="77777777" w:rsidR="00F67162" w:rsidRDefault="00F67162" w:rsidP="00F67162"/>
    <w:p w14:paraId="023E8693" w14:textId="77777777" w:rsidR="00F67162" w:rsidRPr="00114D58" w:rsidRDefault="00F67162" w:rsidP="00F67162">
      <w:pPr>
        <w:rPr>
          <w:i/>
          <w:iCs/>
        </w:rPr>
      </w:pPr>
      <w:r>
        <w:rPr>
          <w:i/>
          <w:iCs/>
        </w:rPr>
        <w:t xml:space="preserve">Коллектив ученых под руководством к.т.н., доцента кафедры сельскохозяйственной техники и технологий </w:t>
      </w:r>
      <w:r w:rsidRPr="00114D58">
        <w:rPr>
          <w:i/>
          <w:iCs/>
        </w:rPr>
        <w:t xml:space="preserve">Алтайского государственного аграрного университета </w:t>
      </w:r>
      <w:r w:rsidRPr="00114D58">
        <w:rPr>
          <w:b/>
          <w:bCs/>
          <w:i/>
          <w:iCs/>
        </w:rPr>
        <w:t xml:space="preserve">Николая </w:t>
      </w:r>
      <w:proofErr w:type="spellStart"/>
      <w:r w:rsidRPr="00114D58">
        <w:rPr>
          <w:b/>
          <w:bCs/>
          <w:i/>
          <w:iCs/>
        </w:rPr>
        <w:t>Стрикунова</w:t>
      </w:r>
      <w:proofErr w:type="spellEnd"/>
      <w:r>
        <w:rPr>
          <w:i/>
          <w:iCs/>
        </w:rPr>
        <w:t xml:space="preserve"> разработал</w:t>
      </w:r>
      <w:r w:rsidRPr="00114D58">
        <w:rPr>
          <w:i/>
          <w:iCs/>
        </w:rPr>
        <w:t xml:space="preserve"> мобильный зерно-семяочистительный комплекс, позволяющий проводить в полевых условиях полный цикл послеуборочной обработки - от предварительной очистки до подготовки семенного материала. </w:t>
      </w:r>
    </w:p>
    <w:p w14:paraId="33BD71CC" w14:textId="77777777" w:rsidR="00F67162" w:rsidRDefault="00F67162" w:rsidP="00F67162"/>
    <w:p w14:paraId="05C36207" w14:textId="058FF97C" w:rsidR="00F67162" w:rsidRDefault="00F67162" w:rsidP="00F67162">
      <w:r>
        <w:t xml:space="preserve">Как указано в </w:t>
      </w:r>
      <w:hyperlink r:id="rId6" w:history="1">
        <w:r w:rsidRPr="00F67162">
          <w:rPr>
            <w:rStyle w:val="a9"/>
          </w:rPr>
          <w:t>патенте</w:t>
        </w:r>
      </w:hyperlink>
      <w:r>
        <w:t xml:space="preserve">, изобретение представляет собой </w:t>
      </w:r>
      <w:r w:rsidRPr="00114D58">
        <w:t>мобильно</w:t>
      </w:r>
      <w:r>
        <w:t>е</w:t>
      </w:r>
      <w:r w:rsidRPr="00114D58">
        <w:t xml:space="preserve"> устройств</w:t>
      </w:r>
      <w:r>
        <w:t>о</w:t>
      </w:r>
      <w:r w:rsidRPr="00114D58">
        <w:t xml:space="preserve"> очистки зерна и семян</w:t>
      </w:r>
      <w:r>
        <w:t xml:space="preserve"> </w:t>
      </w:r>
      <w:r w:rsidRPr="00114D58">
        <w:t>с возможностью очистки зерна и подготовки семян зерновых, зернобобовых и технических культур.</w:t>
      </w:r>
    </w:p>
    <w:p w14:paraId="33945287" w14:textId="77777777" w:rsidR="00F67162" w:rsidRDefault="00F67162" w:rsidP="00F67162">
      <w:r>
        <w:t>Главная задача, которую решает новое изобретение - обеспечение условий для повышения производительности и получение высокопродуктивных семян на мобильном зерно-семяочистительном агрегате при значительно меньших нагрузках на ось автомобиля.</w:t>
      </w:r>
    </w:p>
    <w:p w14:paraId="5C2ED06B" w14:textId="77777777" w:rsidR="00F67162" w:rsidRDefault="00F67162" w:rsidP="00F67162">
      <w:r>
        <w:t>Технологическая схема комплекса построена на разделении оборудования на два автономных модуля, размещенных на отдельных шасси. Первый модуль, установленный на базе грузового автомобиля, обеспечивает предварительную очистку зерна. Второй модуль, выполненный в виде прицепа, предназначен для вторичной и окончательной очистки семян.</w:t>
      </w:r>
    </w:p>
    <w:p w14:paraId="0AFE8EBD" w14:textId="77777777" w:rsidR="00F67162" w:rsidRDefault="00F67162" w:rsidP="00F67162">
      <w:r>
        <w:lastRenderedPageBreak/>
        <w:t>Особенностью разработки является размещение центробежно-воздушных сепараторов на уровне основания шасси, что снижает высоту агрегата при транспортировке и уменьшает нагрузку на ось автомобиля.</w:t>
      </w:r>
    </w:p>
    <w:p w14:paraId="62B6916B" w14:textId="77777777" w:rsidR="00F67162" w:rsidRDefault="00F67162" w:rsidP="00F67162">
      <w:r w:rsidRPr="00916991">
        <w:rPr>
          <w:i/>
          <w:iCs/>
        </w:rPr>
        <w:t>«Как показали наши исследования, центробежно-воздушное и центробежно-решетное сепарирование в составном мобильном зерно-семяочистительном агрегате основано на максимально эффективном использовании поля центробежных сил, способствующих интенсификации процессов воздушного и решетного сепарирования. Эти признаки приводят к повышению производительности агрегата при продовольственной очистке зерна и повышению качества очищенных семян»,</w:t>
      </w:r>
      <w:r>
        <w:t xml:space="preserve"> - сообщил </w:t>
      </w:r>
      <w:r w:rsidRPr="00916991">
        <w:rPr>
          <w:b/>
          <w:bCs/>
        </w:rPr>
        <w:t xml:space="preserve">Николай </w:t>
      </w:r>
      <w:proofErr w:type="spellStart"/>
      <w:r w:rsidRPr="00916991">
        <w:rPr>
          <w:b/>
          <w:bCs/>
        </w:rPr>
        <w:t>Стрикунов</w:t>
      </w:r>
      <w:proofErr w:type="spellEnd"/>
      <w:r>
        <w:t>.</w:t>
      </w:r>
    </w:p>
    <w:p w14:paraId="10F5AEE2" w14:textId="77777777" w:rsidR="00F67162" w:rsidRDefault="00F67162" w:rsidP="00F67162">
      <w:r>
        <w:t>Ученый АГАУ добавил, что</w:t>
      </w:r>
      <w:r w:rsidRPr="00916991">
        <w:t xml:space="preserve"> </w:t>
      </w:r>
      <w:r>
        <w:t xml:space="preserve">уникальная </w:t>
      </w:r>
      <w:r w:rsidRPr="00916991">
        <w:t xml:space="preserve">схема комплекса позволяет эффективно удалять трудноотделимые примеси, включая овсюг и гречиху татарскую, что имеет значение при подготовке семенного материала. </w:t>
      </w:r>
    </w:p>
    <w:p w14:paraId="3C42D4FD" w14:textId="77777777" w:rsidR="00F67162" w:rsidRDefault="00F67162" w:rsidP="00F67162">
      <w:r w:rsidRPr="00916991">
        <w:t>Конструкция также предусматривает возможность быстрого разъединения модулей и перевода оборудования в транспортное положение для переезда на новое место работы.</w:t>
      </w:r>
    </w:p>
    <w:p w14:paraId="6AF1D349" w14:textId="77777777" w:rsidR="00F67162" w:rsidRDefault="00F67162" w:rsidP="00F67162">
      <w:r>
        <w:t xml:space="preserve">Действующий макет установки был продемонстрировал изобретателями на площадке Алтайского ГАУ в рамках «Дня сибирского поля 2025». </w:t>
      </w:r>
    </w:p>
    <w:p w14:paraId="5A438E81" w14:textId="77777777" w:rsidR="00F67162" w:rsidRDefault="00F67162" w:rsidP="00F67162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7C185" w14:textId="77777777" w:rsidR="000B50B9" w:rsidRDefault="000B50B9" w:rsidP="00637ACE">
      <w:pPr>
        <w:spacing w:line="240" w:lineRule="auto"/>
      </w:pPr>
      <w:r>
        <w:separator/>
      </w:r>
    </w:p>
  </w:endnote>
  <w:endnote w:type="continuationSeparator" w:id="0">
    <w:p w14:paraId="47330117" w14:textId="77777777" w:rsidR="000B50B9" w:rsidRDefault="000B50B9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35E3C" w14:textId="77777777" w:rsidR="000B50B9" w:rsidRDefault="000B50B9" w:rsidP="00637ACE">
      <w:pPr>
        <w:spacing w:line="240" w:lineRule="auto"/>
      </w:pPr>
      <w:r>
        <w:separator/>
      </w:r>
    </w:p>
  </w:footnote>
  <w:footnote w:type="continuationSeparator" w:id="0">
    <w:p w14:paraId="2929AA6B" w14:textId="77777777" w:rsidR="000B50B9" w:rsidRDefault="000B50B9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F67162">
      <w:rPr>
        <w:sz w:val="20"/>
        <w:szCs w:val="20"/>
      </w:rPr>
      <w:t xml:space="preserve">                                     </w:t>
    </w:r>
    <w:r w:rsidR="006774B9" w:rsidRPr="00F67162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0B50B9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1E09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6716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au.ru/images/news-blog/2026/3/2/02/&#1055;&#1072;&#1090;&#1077;&#1085;&#1090;_2854683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2026-03-02T04:26:00Z</dcterms:modified>
</cp:coreProperties>
</file>