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1BACB" w14:textId="77777777" w:rsidR="00ED5117" w:rsidRPr="0088132D" w:rsidRDefault="00ED5117" w:rsidP="00A0642E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307F7E1" w14:textId="77777777" w:rsidR="00ED5117" w:rsidRDefault="00ED5117" w:rsidP="00203CA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CE665FD" w14:textId="10A41112" w:rsidR="00695B9A" w:rsidRDefault="00695B9A" w:rsidP="00A0642E">
      <w:pPr>
        <w:spacing w:after="0"/>
        <w:rPr>
          <w:rFonts w:ascii="Tahoma" w:eastAsia="Times New Roman" w:hAnsi="Tahoma" w:cs="Tahoma"/>
          <w:b/>
          <w:bCs/>
          <w:color w:val="FF7D41"/>
          <w:sz w:val="30"/>
          <w:szCs w:val="30"/>
        </w:rPr>
      </w:pPr>
      <w:r>
        <w:rPr>
          <w:rFonts w:ascii="Tahoma" w:eastAsia="Times New Roman" w:hAnsi="Tahoma" w:cs="Tahoma"/>
          <w:b/>
          <w:bCs/>
          <w:noProof/>
          <w:color w:val="FF7D41"/>
          <w:sz w:val="30"/>
          <w:szCs w:val="30"/>
          <w:lang w:eastAsia="ru-RU"/>
        </w:rPr>
        <w:drawing>
          <wp:inline distT="0" distB="0" distL="0" distR="0" wp14:anchorId="012FA7A0" wp14:editId="51002989">
            <wp:extent cx="4492800" cy="1080000"/>
            <wp:effectExtent l="0" t="0" r="3175" b="635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Group 48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8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176CE" w14:textId="77777777" w:rsidR="00695B9A" w:rsidRDefault="00695B9A" w:rsidP="00A0642E">
      <w:pPr>
        <w:spacing w:after="0"/>
        <w:rPr>
          <w:rFonts w:ascii="Tahoma" w:eastAsia="Times New Roman" w:hAnsi="Tahoma" w:cs="Tahoma"/>
          <w:b/>
          <w:bCs/>
          <w:color w:val="FF7D41"/>
          <w:sz w:val="30"/>
          <w:szCs w:val="30"/>
        </w:rPr>
      </w:pPr>
    </w:p>
    <w:p w14:paraId="6DC21110" w14:textId="77777777" w:rsidR="00695B9A" w:rsidRDefault="00695B9A" w:rsidP="00A0642E">
      <w:pPr>
        <w:spacing w:after="0"/>
        <w:rPr>
          <w:rFonts w:ascii="Tahoma" w:eastAsia="Times New Roman" w:hAnsi="Tahoma" w:cs="Tahoma"/>
          <w:b/>
          <w:bCs/>
          <w:color w:val="FF7D41"/>
          <w:sz w:val="30"/>
          <w:szCs w:val="30"/>
        </w:rPr>
      </w:pPr>
    </w:p>
    <w:p w14:paraId="309CD686" w14:textId="35A6E7CB" w:rsidR="002077D9" w:rsidRDefault="00612D26" w:rsidP="00A0642E">
      <w:pPr>
        <w:spacing w:after="0"/>
        <w:rPr>
          <w:rFonts w:ascii="Tahoma" w:eastAsia="Times New Roman" w:hAnsi="Tahoma" w:cs="Tahoma"/>
          <w:b/>
          <w:bCs/>
          <w:color w:val="FF7D41"/>
          <w:sz w:val="30"/>
          <w:szCs w:val="30"/>
        </w:rPr>
      </w:pPr>
      <w:r w:rsidRPr="00612D26">
        <w:rPr>
          <w:rFonts w:ascii="Tahoma" w:eastAsia="Times New Roman" w:hAnsi="Tahoma" w:cs="Tahoma"/>
          <w:b/>
          <w:bCs/>
          <w:color w:val="FF7D41"/>
          <w:sz w:val="30"/>
          <w:szCs w:val="30"/>
        </w:rPr>
        <w:t>4 марта 2026 года</w:t>
      </w:r>
    </w:p>
    <w:p w14:paraId="55EA25B4" w14:textId="77777777" w:rsidR="00A0642E" w:rsidRPr="00A0642E" w:rsidRDefault="00A0642E" w:rsidP="00A0642E">
      <w:pPr>
        <w:spacing w:after="0"/>
        <w:rPr>
          <w:rFonts w:ascii="Tahoma" w:eastAsia="Times New Roman" w:hAnsi="Tahoma" w:cs="Tahoma"/>
          <w:b/>
          <w:bCs/>
          <w:color w:val="FF7D41"/>
          <w:sz w:val="30"/>
          <w:szCs w:val="30"/>
        </w:rPr>
      </w:pPr>
    </w:p>
    <w:p w14:paraId="300F578D" w14:textId="46044568" w:rsidR="00146798" w:rsidRPr="00695B9A" w:rsidRDefault="00146798" w:rsidP="00A0642E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both"/>
        <w:rPr>
          <w:rFonts w:ascii="Tahoma" w:hAnsi="Tahoma" w:cs="Tahoma"/>
          <w:color w:val="2D2D2D"/>
          <w:sz w:val="30"/>
          <w:szCs w:val="30"/>
        </w:rPr>
      </w:pPr>
      <w:r w:rsidRPr="00695B9A">
        <w:rPr>
          <w:rFonts w:ascii="Tahoma" w:eastAsia="Times New Roman" w:hAnsi="Tahoma" w:cs="Tahoma"/>
          <w:b/>
          <w:color w:val="2D2D2D"/>
          <w:sz w:val="30"/>
          <w:szCs w:val="30"/>
        </w:rPr>
        <w:t>ПРЕСС-РЕЛИЗ</w:t>
      </w:r>
    </w:p>
    <w:p w14:paraId="2CE7898A" w14:textId="77777777" w:rsidR="00A0642E" w:rsidRPr="00A0642E" w:rsidRDefault="00A0642E" w:rsidP="00A0642E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jc w:val="both"/>
        <w:rPr>
          <w:rFonts w:ascii="Tahoma" w:hAnsi="Tahoma" w:cs="Tahoma"/>
          <w:sz w:val="30"/>
          <w:szCs w:val="30"/>
        </w:rPr>
      </w:pPr>
    </w:p>
    <w:p w14:paraId="1C3B190C" w14:textId="1FE0F48E" w:rsidR="00EF2C74" w:rsidRDefault="00612D26" w:rsidP="00A0642E">
      <w:pPr>
        <w:spacing w:after="0"/>
        <w:jc w:val="both"/>
        <w:rPr>
          <w:rFonts w:ascii="Tahoma" w:eastAsia="Times New Roman" w:hAnsi="Tahoma" w:cs="Tahoma"/>
          <w:b/>
          <w:bCs/>
          <w:color w:val="FF7D41"/>
          <w:sz w:val="30"/>
          <w:szCs w:val="30"/>
        </w:rPr>
      </w:pPr>
      <w:r w:rsidRPr="00612D26">
        <w:rPr>
          <w:rFonts w:ascii="Tahoma" w:eastAsia="Times New Roman" w:hAnsi="Tahoma" w:cs="Tahoma"/>
          <w:b/>
          <w:bCs/>
          <w:color w:val="FF7D41"/>
          <w:sz w:val="30"/>
          <w:szCs w:val="30"/>
        </w:rPr>
        <w:t>Студенты ННГАСУ разработали и презентовали концепцию парка будущего в Сарове</w:t>
      </w:r>
    </w:p>
    <w:p w14:paraId="62035FC6" w14:textId="77777777" w:rsidR="00612D26" w:rsidRPr="00FD1715" w:rsidRDefault="00612D26" w:rsidP="00A0642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7CA9A71F" w14:textId="77777777" w:rsidR="00612D26" w:rsidRPr="00612D26" w:rsidRDefault="00612D26" w:rsidP="00612D26">
      <w:pPr>
        <w:spacing w:after="0"/>
        <w:jc w:val="both"/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</w:pPr>
      <w:r w:rsidRPr="00612D26"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  <w:t>Команда Нижегородского государственного архитектурно-строительного университета (ННГАСУ) одержала победу во втором сезоне Национального студенческого конкурса «Благоустрой!», представив проект благоустройства туристического пешеходного маршрута «Лесопарк «Путь познания», соединяющего Технопарк «Саров» и город Саров.</w:t>
      </w:r>
    </w:p>
    <w:p w14:paraId="137D3BF0" w14:textId="77777777" w:rsidR="00612D26" w:rsidRPr="00612D26" w:rsidRDefault="00612D26" w:rsidP="00612D26">
      <w:pPr>
        <w:spacing w:after="0"/>
        <w:jc w:val="both"/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</w:pPr>
    </w:p>
    <w:p w14:paraId="46711A6A" w14:textId="77777777" w:rsidR="00612D26" w:rsidRPr="00612D26" w:rsidRDefault="00612D26" w:rsidP="00612D26">
      <w:pPr>
        <w:spacing w:after="0"/>
        <w:jc w:val="both"/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</w:pPr>
      <w:r w:rsidRPr="00612D26"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  <w:t xml:space="preserve">Торжественная церемония подведения </w:t>
      </w:r>
      <w:proofErr w:type="gramStart"/>
      <w:r w:rsidRPr="00612D26"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  <w:t>итогов</w:t>
      </w:r>
      <w:proofErr w:type="gramEnd"/>
      <w:r w:rsidRPr="00612D26"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  <w:t xml:space="preserve"> и защита проектов финалистов состоялись в Министерстве строительства и жилищно-коммунального хозяйства Российской Федерации. </w:t>
      </w:r>
    </w:p>
    <w:p w14:paraId="7C0F1F22" w14:textId="77777777" w:rsidR="00612D26" w:rsidRPr="00612D26" w:rsidRDefault="00612D26" w:rsidP="00612D26">
      <w:pPr>
        <w:spacing w:after="0"/>
        <w:jc w:val="both"/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</w:pPr>
    </w:p>
    <w:p w14:paraId="6B2A5841" w14:textId="77777777" w:rsidR="00612D26" w:rsidRPr="00612D26" w:rsidRDefault="00612D26" w:rsidP="00612D26">
      <w:pPr>
        <w:spacing w:after="0"/>
        <w:jc w:val="both"/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</w:pPr>
      <w:r w:rsidRPr="00612D26"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  <w:t>В номинации «Объекты туристской инфраструктуры» первое место заняла команда «Стрелка» из ННГАСУ.</w:t>
      </w:r>
    </w:p>
    <w:p w14:paraId="5288AE06" w14:textId="77777777" w:rsidR="00612D26" w:rsidRPr="00612D26" w:rsidRDefault="00612D26" w:rsidP="00612D26">
      <w:pPr>
        <w:spacing w:after="0"/>
        <w:jc w:val="both"/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</w:pPr>
    </w:p>
    <w:p w14:paraId="6088F21F" w14:textId="77777777" w:rsidR="00612D26" w:rsidRPr="00612D26" w:rsidRDefault="00612D26" w:rsidP="00612D26">
      <w:pPr>
        <w:spacing w:after="0"/>
        <w:jc w:val="both"/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</w:pPr>
      <w:r w:rsidRPr="00612D26"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  <w:t>Проект студентов вуза – это философское осмысление идентичности Сарова как места, где переплетаются наука, природа и духовность. Лесопарк «Путь познания» задуман как пространство выбора и восстановления человека. В основе концепции – система из четырех тематических троп. Научно-просветительская тропа через интерактивные и световые элементы погружает в мир открытий, технологий будущего и образов атома. Эко-тропа предлагает восстановление через контакт с природой: медленное движение, хождение босиком, натуральные материалы. Тропа активного отдыха возвращает энергию через спорт – бег, велосипед, йогу. Тропа созерцания и смыслов связана с духовным наследием и традицией тишины Сарова, давая возможность для уединения и внутреннего диалога. Как поясняют авторы, парк – место выбора: каждый может пройти свой путь между природой, наукой и внутренним миром.</w:t>
      </w:r>
    </w:p>
    <w:p w14:paraId="00BD7638" w14:textId="77777777" w:rsidR="00612D26" w:rsidRPr="00612D26" w:rsidRDefault="00612D26" w:rsidP="00612D26">
      <w:pPr>
        <w:spacing w:after="0"/>
        <w:jc w:val="both"/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</w:pPr>
    </w:p>
    <w:p w14:paraId="7F6CE57B" w14:textId="77777777" w:rsidR="00612D26" w:rsidRPr="00612D26" w:rsidRDefault="00612D26" w:rsidP="00612D26">
      <w:pPr>
        <w:spacing w:after="0"/>
        <w:jc w:val="both"/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</w:pPr>
      <w:r w:rsidRPr="00612D26"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  <w:t xml:space="preserve">Концепция команды ННГАСУ решает широкий спектр градостроительных и социальных задач: создание комфортного прогулочного маршрута от технопарка </w:t>
      </w:r>
      <w:r w:rsidRPr="00612D26"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  <w:lastRenderedPageBreak/>
        <w:t>«Саров» до города, организация зон отдыха для всех категорий жителей – семей с детьми, пенсионеров, сотрудников технопарка, интеграция образовательных и просветительских программ, включая лекции, мастер-классы и интерактивные экспозиции, развитие культурной и духовной среды с сохранением традиций Сарова, а также улучшение экологии и городской среды через создание ухоженных зеленых зон.</w:t>
      </w:r>
    </w:p>
    <w:p w14:paraId="0FACA729" w14:textId="77777777" w:rsidR="00612D26" w:rsidRPr="00612D26" w:rsidRDefault="00612D26" w:rsidP="00612D26">
      <w:pPr>
        <w:spacing w:after="0"/>
        <w:jc w:val="both"/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</w:pPr>
    </w:p>
    <w:p w14:paraId="6D957821" w14:textId="77777777" w:rsidR="00612D26" w:rsidRPr="00612D26" w:rsidRDefault="00612D26" w:rsidP="00612D26">
      <w:pPr>
        <w:spacing w:after="0"/>
        <w:jc w:val="both"/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</w:pPr>
      <w:r w:rsidRPr="00612D26"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  <w:t>Всего во втором сезоне конкурса «Благоустрой!» приняли участие более 2 тысяч студентов архитектурных и строительных специальностей из 74 регионов России. Финалистами стали 27 лучших работ, авторы которых лично презентовали свои идеи экспертному жюри.</w:t>
      </w:r>
    </w:p>
    <w:p w14:paraId="1A2E7896" w14:textId="77777777" w:rsidR="00612D26" w:rsidRPr="00612D26" w:rsidRDefault="00612D26" w:rsidP="00612D26">
      <w:pPr>
        <w:spacing w:after="0"/>
        <w:jc w:val="both"/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</w:pPr>
    </w:p>
    <w:p w14:paraId="03D4C9DE" w14:textId="77777777" w:rsidR="00612D26" w:rsidRPr="00612D26" w:rsidRDefault="00612D26" w:rsidP="00612D26">
      <w:pPr>
        <w:spacing w:after="0"/>
        <w:jc w:val="both"/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</w:pPr>
      <w:r w:rsidRPr="00612D26"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  <w:t>В состав совета вошли представители Минстроя России, ДОМ.РФ, Союза архитекторов, ведущих профильных вузов и отраслевых компаний. Конкурс проводится АНО «Национальные приоритеты» при поддержке Минстроя России в развитие федерального проекта «Формирование комфортной городской среды» национального проекта «Инфраструктура для жизни».</w:t>
      </w:r>
    </w:p>
    <w:p w14:paraId="1551060B" w14:textId="77777777" w:rsidR="00612D26" w:rsidRPr="00612D26" w:rsidRDefault="00612D26" w:rsidP="00612D26">
      <w:pPr>
        <w:spacing w:after="0"/>
        <w:jc w:val="both"/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</w:pPr>
    </w:p>
    <w:p w14:paraId="7553CB01" w14:textId="606196E8" w:rsidR="002C60B3" w:rsidRPr="00FD1715" w:rsidRDefault="00612D26" w:rsidP="00612D26">
      <w:pPr>
        <w:spacing w:after="0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612D26">
        <w:rPr>
          <w:rFonts w:asciiTheme="minorHAnsi" w:eastAsia="Times New Roman" w:hAnsiTheme="minorHAnsi" w:cstheme="minorHAnsi"/>
          <w:bCs/>
          <w:color w:val="2D2D2D"/>
          <w:sz w:val="24"/>
          <w:szCs w:val="24"/>
        </w:rPr>
        <w:t>Для справки: в прошлом, первом сезоне конкурса «Благоустрой!» участвовали 1,5 тыс. человек из 62 регионов, в финал вышло 18 проектов.</w:t>
      </w:r>
    </w:p>
    <w:p w14:paraId="51BB4E7E" w14:textId="5E61D47E" w:rsidR="002C60B3" w:rsidRPr="00545040" w:rsidRDefault="00FD1715" w:rsidP="00A0642E">
      <w:pPr>
        <w:spacing w:after="0"/>
        <w:jc w:val="both"/>
        <w:rPr>
          <w:rFonts w:asciiTheme="minorHAnsi" w:eastAsia="Times New Roman" w:hAnsiTheme="minorHAnsi" w:cstheme="minorHAnsi"/>
          <w:b/>
          <w:bCs/>
          <w:color w:val="FF7D41"/>
          <w:sz w:val="24"/>
          <w:szCs w:val="24"/>
        </w:rPr>
      </w:pPr>
      <w:r w:rsidRPr="00545040">
        <w:rPr>
          <w:rFonts w:asciiTheme="minorHAnsi" w:eastAsia="Times New Roman" w:hAnsiTheme="minorHAnsi" w:cstheme="minorHAnsi"/>
          <w:b/>
          <w:bCs/>
          <w:color w:val="FF7D41"/>
          <w:sz w:val="24"/>
          <w:szCs w:val="24"/>
        </w:rPr>
        <w:t>________________________________________________________________________</w:t>
      </w:r>
    </w:p>
    <w:p w14:paraId="04409228" w14:textId="77777777" w:rsidR="00A0642E" w:rsidRDefault="00A0642E" w:rsidP="00A0642E">
      <w:pPr>
        <w:spacing w:after="0"/>
        <w:jc w:val="both"/>
        <w:rPr>
          <w:rFonts w:asciiTheme="minorHAnsi" w:eastAsia="Times New Roman" w:hAnsiTheme="minorHAnsi" w:cstheme="minorHAnsi"/>
          <w:bCs/>
          <w:i/>
          <w:color w:val="FF7D41"/>
          <w:sz w:val="24"/>
          <w:szCs w:val="24"/>
        </w:rPr>
      </w:pPr>
    </w:p>
    <w:p w14:paraId="2E98B8F5" w14:textId="34E9B138" w:rsidR="00FF38EB" w:rsidRPr="00695B9A" w:rsidRDefault="00FF38EB" w:rsidP="00A0642E">
      <w:pPr>
        <w:spacing w:after="0"/>
        <w:jc w:val="both"/>
        <w:rPr>
          <w:rFonts w:asciiTheme="minorHAnsi" w:eastAsia="Times New Roman" w:hAnsiTheme="minorHAnsi" w:cstheme="minorHAnsi"/>
          <w:bCs/>
          <w:color w:val="FF7D41"/>
          <w:sz w:val="24"/>
          <w:szCs w:val="18"/>
        </w:rPr>
      </w:pPr>
      <w:r w:rsidRPr="00695B9A">
        <w:rPr>
          <w:rFonts w:asciiTheme="minorHAnsi" w:eastAsia="Times New Roman" w:hAnsiTheme="minorHAnsi" w:cstheme="minorHAnsi"/>
          <w:bCs/>
          <w:i/>
          <w:color w:val="FF7D41"/>
          <w:sz w:val="24"/>
          <w:szCs w:val="18"/>
        </w:rPr>
        <w:t>Нижегородский государственный архитектурно-строительный университет (ННГАСУ) – ведущий вуз России в области архитектуры, строительства и дизайна. Основанный в 1930 году, университет имеет богатую историю подготовки высококвалифицированных специалистов для строительной отрасли страны. В составе университета действуют структурные подразделение по подготовке кадров в сферах архитектуры, промышленного и гражданского строительства, инженерной экологии, информационных систем и технологий.</w:t>
      </w:r>
    </w:p>
    <w:p w14:paraId="4365A567" w14:textId="77777777" w:rsidR="001E4070" w:rsidRPr="00695B9A" w:rsidRDefault="001E4070" w:rsidP="00A0642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FF7D41"/>
          <w:sz w:val="24"/>
          <w:szCs w:val="18"/>
        </w:rPr>
      </w:pPr>
    </w:p>
    <w:p w14:paraId="2CF0A17D" w14:textId="7BEA7A44" w:rsidR="00A0642E" w:rsidRPr="00612D26" w:rsidRDefault="00FF38EB" w:rsidP="00612D2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Theme="minorHAnsi" w:eastAsia="Times New Roman" w:hAnsiTheme="minorHAnsi" w:cstheme="minorHAnsi"/>
          <w:bCs/>
          <w:i/>
          <w:color w:val="FF7D41"/>
          <w:sz w:val="24"/>
          <w:szCs w:val="18"/>
        </w:rPr>
      </w:pPr>
      <w:r w:rsidRPr="00695B9A">
        <w:rPr>
          <w:rFonts w:asciiTheme="minorHAnsi" w:eastAsia="Times New Roman" w:hAnsiTheme="minorHAnsi" w:cstheme="minorHAnsi"/>
          <w:bCs/>
          <w:i/>
          <w:color w:val="FF7D41"/>
          <w:sz w:val="24"/>
          <w:szCs w:val="18"/>
        </w:rPr>
        <w:t>ННГАСУ активно участвует в научных исследованиях и международных проектах, сотрудничает с ведущими строительными компаниями и организациями. Университет располагает современной материально-технической базой, включая лаборатории, учебные мастерские и компьютерные классы.</w:t>
      </w:r>
    </w:p>
    <w:p w14:paraId="32CF8610" w14:textId="77777777" w:rsidR="00A0642E" w:rsidRDefault="00A0642E" w:rsidP="00A0642E">
      <w:pPr>
        <w:spacing w:after="0"/>
        <w:ind w:left="-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74138D7" w14:textId="77777777" w:rsidR="00A0642E" w:rsidRDefault="00A0642E" w:rsidP="00A0642E">
      <w:pPr>
        <w:spacing w:after="0"/>
        <w:ind w:left="-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CE52C1B" w14:textId="77777777" w:rsidR="00A0642E" w:rsidRDefault="00A0642E" w:rsidP="00A0642E">
      <w:pPr>
        <w:spacing w:after="0"/>
        <w:ind w:left="-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1B3740A" w14:textId="77777777" w:rsidR="00A0642E" w:rsidRDefault="00A0642E" w:rsidP="00A0642E">
      <w:pPr>
        <w:spacing w:after="0"/>
        <w:ind w:left="-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B5B0790" w14:textId="77777777" w:rsidR="00A0642E" w:rsidRDefault="00A0642E" w:rsidP="00A0642E">
      <w:pPr>
        <w:spacing w:after="0"/>
        <w:ind w:left="-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E4C33B8" w14:textId="77777777" w:rsidR="00A0642E" w:rsidRDefault="00A0642E" w:rsidP="00A0642E">
      <w:pPr>
        <w:spacing w:after="0"/>
        <w:ind w:left="-567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95745FC" w14:textId="77777777" w:rsidR="00A0642E" w:rsidRPr="00695B9A" w:rsidRDefault="00A0642E" w:rsidP="00612D26">
      <w:pPr>
        <w:spacing w:after="0"/>
        <w:jc w:val="both"/>
        <w:rPr>
          <w:rFonts w:asciiTheme="minorHAnsi" w:eastAsia="Times New Roman" w:hAnsiTheme="minorHAnsi" w:cstheme="minorHAnsi"/>
          <w:color w:val="2D2D2D"/>
          <w:sz w:val="24"/>
          <w:szCs w:val="24"/>
        </w:rPr>
      </w:pPr>
    </w:p>
    <w:p w14:paraId="2E2C86E5" w14:textId="77777777" w:rsidR="00545040" w:rsidRDefault="00545040" w:rsidP="00A0642E">
      <w:pPr>
        <w:spacing w:after="0"/>
        <w:ind w:left="851"/>
        <w:jc w:val="both"/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</w:pPr>
    </w:p>
    <w:p w14:paraId="43AE90CE" w14:textId="516BC334" w:rsidR="00A0642E" w:rsidRPr="00695B9A" w:rsidRDefault="00A0642E" w:rsidP="00A0642E">
      <w:pPr>
        <w:spacing w:after="0"/>
        <w:ind w:left="851"/>
        <w:jc w:val="both"/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</w:pPr>
      <w:r w:rsidRPr="00695B9A"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  <w:t xml:space="preserve">603000, Нижний Новгород, </w:t>
      </w:r>
    </w:p>
    <w:p w14:paraId="1FC796E3" w14:textId="695641EF" w:rsidR="00A0642E" w:rsidRPr="00695B9A" w:rsidRDefault="00A0642E" w:rsidP="00A0642E">
      <w:pPr>
        <w:spacing w:after="0"/>
        <w:ind w:left="851"/>
        <w:jc w:val="both"/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</w:pPr>
      <w:r w:rsidRPr="00695B9A"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  <w:t>ул. Ильинская, д.65</w:t>
      </w:r>
    </w:p>
    <w:p w14:paraId="2D2C64E3" w14:textId="1B2723FF" w:rsidR="00A0642E" w:rsidRPr="00695B9A" w:rsidRDefault="00A0642E" w:rsidP="00A0642E">
      <w:pPr>
        <w:spacing w:after="0"/>
        <w:ind w:left="851"/>
        <w:jc w:val="both"/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</w:pPr>
    </w:p>
    <w:p w14:paraId="479CA4B5" w14:textId="5052BFF8" w:rsidR="00A0642E" w:rsidRPr="00695B9A" w:rsidRDefault="00612D26" w:rsidP="00A0642E">
      <w:pPr>
        <w:spacing w:after="0"/>
        <w:ind w:left="851"/>
        <w:jc w:val="both"/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2D2D2D"/>
          <w:sz w:val="24"/>
          <w:szCs w:val="24"/>
        </w:rPr>
        <w:t>+7 (910) 142-20-55</w:t>
      </w:r>
    </w:p>
    <w:p w14:paraId="6753D82A" w14:textId="1698B1EE" w:rsidR="00A0642E" w:rsidRPr="00A0642E" w:rsidRDefault="00A0642E" w:rsidP="00A0642E">
      <w:pPr>
        <w:spacing w:after="0"/>
        <w:ind w:left="851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7AEEB5CC" w14:textId="2C2A3D84" w:rsidR="00A0642E" w:rsidRPr="00A0642E" w:rsidRDefault="00A0642E" w:rsidP="00A0642E">
      <w:pPr>
        <w:spacing w:after="0"/>
        <w:ind w:left="851"/>
        <w:jc w:val="both"/>
        <w:rPr>
          <w:rFonts w:asciiTheme="minorHAnsi" w:eastAsia="Times New Roman" w:hAnsiTheme="minorHAnsi" w:cstheme="minorHAnsi"/>
          <w:b/>
          <w:color w:val="FF7D41"/>
          <w:sz w:val="24"/>
          <w:szCs w:val="24"/>
        </w:rPr>
      </w:pPr>
      <w:r w:rsidRPr="00A0642E">
        <w:rPr>
          <w:rFonts w:asciiTheme="minorHAnsi" w:eastAsia="Times New Roman" w:hAnsiTheme="minorHAnsi" w:cstheme="minorHAnsi"/>
          <w:b/>
          <w:color w:val="FF7D41"/>
          <w:sz w:val="24"/>
          <w:szCs w:val="24"/>
          <w:lang w:val="en-US"/>
        </w:rPr>
        <w:t>www</w:t>
      </w:r>
      <w:r w:rsidRPr="00A0642E">
        <w:rPr>
          <w:rFonts w:asciiTheme="minorHAnsi" w:eastAsia="Times New Roman" w:hAnsiTheme="minorHAnsi" w:cstheme="minorHAnsi"/>
          <w:b/>
          <w:color w:val="FF7D41"/>
          <w:sz w:val="24"/>
          <w:szCs w:val="24"/>
        </w:rPr>
        <w:t>.</w:t>
      </w:r>
      <w:proofErr w:type="spellStart"/>
      <w:r w:rsidRPr="00A0642E">
        <w:rPr>
          <w:rFonts w:asciiTheme="minorHAnsi" w:eastAsia="Times New Roman" w:hAnsiTheme="minorHAnsi" w:cstheme="minorHAnsi"/>
          <w:b/>
          <w:color w:val="FF7D41"/>
          <w:sz w:val="24"/>
          <w:szCs w:val="24"/>
          <w:lang w:val="en-US"/>
        </w:rPr>
        <w:t>nngasu</w:t>
      </w:r>
      <w:proofErr w:type="spellEnd"/>
      <w:r w:rsidRPr="00A0642E">
        <w:rPr>
          <w:rFonts w:asciiTheme="minorHAnsi" w:eastAsia="Times New Roman" w:hAnsiTheme="minorHAnsi" w:cstheme="minorHAnsi"/>
          <w:b/>
          <w:color w:val="FF7D41"/>
          <w:sz w:val="24"/>
          <w:szCs w:val="24"/>
        </w:rPr>
        <w:t>.</w:t>
      </w:r>
      <w:proofErr w:type="spellStart"/>
      <w:r w:rsidRPr="00A0642E">
        <w:rPr>
          <w:rFonts w:asciiTheme="minorHAnsi" w:eastAsia="Times New Roman" w:hAnsiTheme="minorHAnsi" w:cstheme="minorHAnsi"/>
          <w:b/>
          <w:color w:val="FF7D41"/>
          <w:sz w:val="24"/>
          <w:szCs w:val="24"/>
          <w:lang w:val="en-US"/>
        </w:rPr>
        <w:t>ru</w:t>
      </w:r>
      <w:bookmarkStart w:id="0" w:name="_GoBack"/>
      <w:bookmarkEnd w:id="0"/>
      <w:proofErr w:type="spellEnd"/>
    </w:p>
    <w:sectPr w:rsidR="00A0642E" w:rsidRPr="00A0642E" w:rsidSect="00695B9A">
      <w:headerReference w:type="default" r:id="rId8"/>
      <w:footerReference w:type="default" r:id="rId9"/>
      <w:pgSz w:w="11906" w:h="16838"/>
      <w:pgMar w:top="568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7D0A3" w14:textId="77777777" w:rsidR="00D3513A" w:rsidRDefault="00D3513A">
      <w:pPr>
        <w:spacing w:after="0" w:line="240" w:lineRule="auto"/>
      </w:pPr>
      <w:r>
        <w:separator/>
      </w:r>
    </w:p>
  </w:endnote>
  <w:endnote w:type="continuationSeparator" w:id="0">
    <w:p w14:paraId="229F8005" w14:textId="77777777" w:rsidR="00D3513A" w:rsidRDefault="00D3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D8CB5" w14:textId="77777777" w:rsidR="00ED5117" w:rsidRDefault="00ED5117">
    <w:pPr>
      <w:pStyle w:val="ab"/>
    </w:pPr>
    <w:r>
      <w:rPr>
        <w:noProof/>
        <w:lang w:eastAsia="ru-RU"/>
      </w:rPr>
      <w:drawing>
        <wp:inline distT="0" distB="0" distL="0" distR="0" wp14:anchorId="7F90A214" wp14:editId="6AA6D2DF">
          <wp:extent cx="5467350" cy="1212693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Нижний 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8480" cy="1252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20FB3" w14:textId="77777777" w:rsidR="00D3513A" w:rsidRDefault="00D3513A">
      <w:pPr>
        <w:spacing w:after="0" w:line="240" w:lineRule="auto"/>
      </w:pPr>
      <w:r>
        <w:separator/>
      </w:r>
    </w:p>
  </w:footnote>
  <w:footnote w:type="continuationSeparator" w:id="0">
    <w:p w14:paraId="7793EB7B" w14:textId="77777777" w:rsidR="00D3513A" w:rsidRDefault="00D3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09DA8" w14:textId="3E7A12A9" w:rsidR="009A160D" w:rsidRDefault="009A160D" w:rsidP="005F5A20">
    <w:pPr>
      <w:pStyle w:val="a9"/>
      <w:tabs>
        <w:tab w:val="clear" w:pos="7143"/>
        <w:tab w:val="clear" w:pos="14287"/>
        <w:tab w:val="left" w:pos="2057"/>
        <w:tab w:val="left" w:pos="37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1663A"/>
    <w:multiLevelType w:val="hybridMultilevel"/>
    <w:tmpl w:val="29DC3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85B53"/>
    <w:multiLevelType w:val="hybridMultilevel"/>
    <w:tmpl w:val="12C4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04240"/>
    <w:multiLevelType w:val="hybridMultilevel"/>
    <w:tmpl w:val="88C0B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8488D"/>
    <w:multiLevelType w:val="hybridMultilevel"/>
    <w:tmpl w:val="E62A6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14E3E"/>
    <w:multiLevelType w:val="hybridMultilevel"/>
    <w:tmpl w:val="C9DE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E9"/>
    <w:rsid w:val="00014573"/>
    <w:rsid w:val="00043744"/>
    <w:rsid w:val="00065C88"/>
    <w:rsid w:val="00077F07"/>
    <w:rsid w:val="00080C2A"/>
    <w:rsid w:val="00092DF0"/>
    <w:rsid w:val="000A02E3"/>
    <w:rsid w:val="000C664B"/>
    <w:rsid w:val="000D5C0A"/>
    <w:rsid w:val="000E18D7"/>
    <w:rsid w:val="000E39BF"/>
    <w:rsid w:val="00106E55"/>
    <w:rsid w:val="00123190"/>
    <w:rsid w:val="0012411C"/>
    <w:rsid w:val="00124FC0"/>
    <w:rsid w:val="001352B3"/>
    <w:rsid w:val="00146798"/>
    <w:rsid w:val="00154A8F"/>
    <w:rsid w:val="001622E7"/>
    <w:rsid w:val="00163598"/>
    <w:rsid w:val="00171026"/>
    <w:rsid w:val="00176E91"/>
    <w:rsid w:val="00185301"/>
    <w:rsid w:val="001928C6"/>
    <w:rsid w:val="001949CA"/>
    <w:rsid w:val="001B579C"/>
    <w:rsid w:val="001D0114"/>
    <w:rsid w:val="001E4070"/>
    <w:rsid w:val="002010AE"/>
    <w:rsid w:val="00202507"/>
    <w:rsid w:val="00203CAD"/>
    <w:rsid w:val="002077D9"/>
    <w:rsid w:val="0021377C"/>
    <w:rsid w:val="00214D0B"/>
    <w:rsid w:val="00217E99"/>
    <w:rsid w:val="00227424"/>
    <w:rsid w:val="00237C9A"/>
    <w:rsid w:val="002405FF"/>
    <w:rsid w:val="00241EE1"/>
    <w:rsid w:val="002546F2"/>
    <w:rsid w:val="00255153"/>
    <w:rsid w:val="00263B5F"/>
    <w:rsid w:val="00283B76"/>
    <w:rsid w:val="00283C1D"/>
    <w:rsid w:val="002C07A0"/>
    <w:rsid w:val="002C60B3"/>
    <w:rsid w:val="002D3B61"/>
    <w:rsid w:val="002D69FF"/>
    <w:rsid w:val="002E0D02"/>
    <w:rsid w:val="002E36CC"/>
    <w:rsid w:val="00313621"/>
    <w:rsid w:val="00322C31"/>
    <w:rsid w:val="00337968"/>
    <w:rsid w:val="00340074"/>
    <w:rsid w:val="003730A5"/>
    <w:rsid w:val="00384152"/>
    <w:rsid w:val="003968E6"/>
    <w:rsid w:val="003A0393"/>
    <w:rsid w:val="003C6557"/>
    <w:rsid w:val="003D1A7A"/>
    <w:rsid w:val="003E28E3"/>
    <w:rsid w:val="003E68B9"/>
    <w:rsid w:val="004040DA"/>
    <w:rsid w:val="00405272"/>
    <w:rsid w:val="004110CD"/>
    <w:rsid w:val="004173CD"/>
    <w:rsid w:val="004304EC"/>
    <w:rsid w:val="00433DAF"/>
    <w:rsid w:val="0045760D"/>
    <w:rsid w:val="00461551"/>
    <w:rsid w:val="0046257C"/>
    <w:rsid w:val="00462723"/>
    <w:rsid w:val="00472ABA"/>
    <w:rsid w:val="00486689"/>
    <w:rsid w:val="00492E66"/>
    <w:rsid w:val="00493CCF"/>
    <w:rsid w:val="004A12AD"/>
    <w:rsid w:val="004A1BF5"/>
    <w:rsid w:val="004B2C65"/>
    <w:rsid w:val="004C067D"/>
    <w:rsid w:val="004F66D2"/>
    <w:rsid w:val="00500B8C"/>
    <w:rsid w:val="00501730"/>
    <w:rsid w:val="00503B02"/>
    <w:rsid w:val="00520AD2"/>
    <w:rsid w:val="00536A1F"/>
    <w:rsid w:val="00545040"/>
    <w:rsid w:val="0056344C"/>
    <w:rsid w:val="005A38E0"/>
    <w:rsid w:val="005B6076"/>
    <w:rsid w:val="005F1BE8"/>
    <w:rsid w:val="005F3CA0"/>
    <w:rsid w:val="005F5A20"/>
    <w:rsid w:val="00612D26"/>
    <w:rsid w:val="00626CE9"/>
    <w:rsid w:val="00662B90"/>
    <w:rsid w:val="0067664A"/>
    <w:rsid w:val="00682EDA"/>
    <w:rsid w:val="00695B9A"/>
    <w:rsid w:val="006A0E3C"/>
    <w:rsid w:val="006A1F06"/>
    <w:rsid w:val="006B447D"/>
    <w:rsid w:val="006C02A2"/>
    <w:rsid w:val="006D4E0D"/>
    <w:rsid w:val="006E2D05"/>
    <w:rsid w:val="006E30A3"/>
    <w:rsid w:val="006F7044"/>
    <w:rsid w:val="00704C67"/>
    <w:rsid w:val="0070660B"/>
    <w:rsid w:val="00713DBD"/>
    <w:rsid w:val="00714305"/>
    <w:rsid w:val="007162A4"/>
    <w:rsid w:val="00722960"/>
    <w:rsid w:val="00722B16"/>
    <w:rsid w:val="007313EC"/>
    <w:rsid w:val="00737232"/>
    <w:rsid w:val="0075485D"/>
    <w:rsid w:val="007556B8"/>
    <w:rsid w:val="00756006"/>
    <w:rsid w:val="007720E3"/>
    <w:rsid w:val="0078295B"/>
    <w:rsid w:val="00786758"/>
    <w:rsid w:val="007A1E65"/>
    <w:rsid w:val="007B27AA"/>
    <w:rsid w:val="007C4170"/>
    <w:rsid w:val="007C6BFB"/>
    <w:rsid w:val="007D54F6"/>
    <w:rsid w:val="007E7AE1"/>
    <w:rsid w:val="007F6E6F"/>
    <w:rsid w:val="00802330"/>
    <w:rsid w:val="00821DA7"/>
    <w:rsid w:val="00827F4C"/>
    <w:rsid w:val="008558E2"/>
    <w:rsid w:val="00861190"/>
    <w:rsid w:val="0087261F"/>
    <w:rsid w:val="008768C9"/>
    <w:rsid w:val="0088132D"/>
    <w:rsid w:val="00886D51"/>
    <w:rsid w:val="008905A3"/>
    <w:rsid w:val="00893BE7"/>
    <w:rsid w:val="008A46D9"/>
    <w:rsid w:val="008A6271"/>
    <w:rsid w:val="008A62AE"/>
    <w:rsid w:val="008B7C48"/>
    <w:rsid w:val="008C0313"/>
    <w:rsid w:val="008C112D"/>
    <w:rsid w:val="008D637B"/>
    <w:rsid w:val="008E7313"/>
    <w:rsid w:val="00952E8A"/>
    <w:rsid w:val="0095595F"/>
    <w:rsid w:val="009606E6"/>
    <w:rsid w:val="009638E7"/>
    <w:rsid w:val="009646E4"/>
    <w:rsid w:val="0098188D"/>
    <w:rsid w:val="009A160D"/>
    <w:rsid w:val="009A6F35"/>
    <w:rsid w:val="009C5100"/>
    <w:rsid w:val="009D0508"/>
    <w:rsid w:val="009E5584"/>
    <w:rsid w:val="009E6611"/>
    <w:rsid w:val="009F4D0D"/>
    <w:rsid w:val="00A0642E"/>
    <w:rsid w:val="00A1161F"/>
    <w:rsid w:val="00A124F0"/>
    <w:rsid w:val="00A162A3"/>
    <w:rsid w:val="00A22EC8"/>
    <w:rsid w:val="00A26902"/>
    <w:rsid w:val="00A2713D"/>
    <w:rsid w:val="00A67F16"/>
    <w:rsid w:val="00A84058"/>
    <w:rsid w:val="00A932F3"/>
    <w:rsid w:val="00AC16B4"/>
    <w:rsid w:val="00AC2471"/>
    <w:rsid w:val="00AF0D92"/>
    <w:rsid w:val="00AF3793"/>
    <w:rsid w:val="00AF4941"/>
    <w:rsid w:val="00B066D6"/>
    <w:rsid w:val="00B07877"/>
    <w:rsid w:val="00B515CD"/>
    <w:rsid w:val="00B64662"/>
    <w:rsid w:val="00B9222B"/>
    <w:rsid w:val="00B9516B"/>
    <w:rsid w:val="00BC1F18"/>
    <w:rsid w:val="00BF6C7D"/>
    <w:rsid w:val="00C00315"/>
    <w:rsid w:val="00C12C09"/>
    <w:rsid w:val="00C31462"/>
    <w:rsid w:val="00C43B42"/>
    <w:rsid w:val="00C4400C"/>
    <w:rsid w:val="00C47C86"/>
    <w:rsid w:val="00C71C5E"/>
    <w:rsid w:val="00C72090"/>
    <w:rsid w:val="00C72C21"/>
    <w:rsid w:val="00C92AAB"/>
    <w:rsid w:val="00CA5D4F"/>
    <w:rsid w:val="00CB3443"/>
    <w:rsid w:val="00CB3521"/>
    <w:rsid w:val="00CB5C3B"/>
    <w:rsid w:val="00CC1F53"/>
    <w:rsid w:val="00CC76C8"/>
    <w:rsid w:val="00CD20FD"/>
    <w:rsid w:val="00CE537C"/>
    <w:rsid w:val="00CF137F"/>
    <w:rsid w:val="00D10524"/>
    <w:rsid w:val="00D20D70"/>
    <w:rsid w:val="00D30D48"/>
    <w:rsid w:val="00D31D45"/>
    <w:rsid w:val="00D3513A"/>
    <w:rsid w:val="00D40392"/>
    <w:rsid w:val="00D7001B"/>
    <w:rsid w:val="00D81BD5"/>
    <w:rsid w:val="00D83844"/>
    <w:rsid w:val="00D93BA5"/>
    <w:rsid w:val="00DA7EF5"/>
    <w:rsid w:val="00DB6C0D"/>
    <w:rsid w:val="00DB721C"/>
    <w:rsid w:val="00DC5AC6"/>
    <w:rsid w:val="00DD3778"/>
    <w:rsid w:val="00DD674F"/>
    <w:rsid w:val="00DF0FF5"/>
    <w:rsid w:val="00DF10D2"/>
    <w:rsid w:val="00E06EBC"/>
    <w:rsid w:val="00E07E21"/>
    <w:rsid w:val="00E67B6C"/>
    <w:rsid w:val="00E7029D"/>
    <w:rsid w:val="00E76600"/>
    <w:rsid w:val="00E809F6"/>
    <w:rsid w:val="00E81CF1"/>
    <w:rsid w:val="00E833E3"/>
    <w:rsid w:val="00E84176"/>
    <w:rsid w:val="00EA33A1"/>
    <w:rsid w:val="00EA4409"/>
    <w:rsid w:val="00EB7365"/>
    <w:rsid w:val="00EB7AC8"/>
    <w:rsid w:val="00EC4724"/>
    <w:rsid w:val="00ED22FD"/>
    <w:rsid w:val="00ED41E8"/>
    <w:rsid w:val="00ED5117"/>
    <w:rsid w:val="00EE1102"/>
    <w:rsid w:val="00EE2798"/>
    <w:rsid w:val="00EE76D2"/>
    <w:rsid w:val="00EF2C74"/>
    <w:rsid w:val="00F0621C"/>
    <w:rsid w:val="00F231C4"/>
    <w:rsid w:val="00F37D8A"/>
    <w:rsid w:val="00F46FF6"/>
    <w:rsid w:val="00F767AA"/>
    <w:rsid w:val="00F77C8D"/>
    <w:rsid w:val="00F82BC0"/>
    <w:rsid w:val="00F92B2C"/>
    <w:rsid w:val="00F92DF2"/>
    <w:rsid w:val="00FA652D"/>
    <w:rsid w:val="00FB2025"/>
    <w:rsid w:val="00FC082E"/>
    <w:rsid w:val="00FC3661"/>
    <w:rsid w:val="00FD1715"/>
    <w:rsid w:val="00FE31E7"/>
    <w:rsid w:val="00FE4687"/>
    <w:rsid w:val="00FE4C62"/>
    <w:rsid w:val="00FF13F9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95D95"/>
  <w15:docId w15:val="{08FE1A32-5AB9-476B-ACFE-95AF03E7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87261F"/>
    <w:rPr>
      <w:color w:val="954F72" w:themeColor="followedHyperlink"/>
      <w:u w:val="single"/>
    </w:rPr>
  </w:style>
  <w:style w:type="paragraph" w:customStyle="1" w:styleId="13">
    <w:name w:val="Обычный1"/>
    <w:qFormat/>
    <w:rsid w:val="002D3B61"/>
    <w:pPr>
      <w:spacing w:after="160" w:line="259" w:lineRule="auto"/>
    </w:pPr>
  </w:style>
  <w:style w:type="paragraph" w:styleId="afb">
    <w:name w:val="Normal (Web)"/>
    <w:basedOn w:val="a"/>
    <w:uiPriority w:val="99"/>
    <w:semiHidden/>
    <w:unhideWhenUsed/>
    <w:rsid w:val="0071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F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7F6E6F"/>
    <w:rPr>
      <w:rFonts w:ascii="Segoe UI" w:eastAsia="Liberatio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Филькина Дарья Сергеевна</dc:creator>
  <cp:lastModifiedBy>Реушкин Илья Максимович</cp:lastModifiedBy>
  <cp:revision>3</cp:revision>
  <cp:lastPrinted>2025-05-27T07:57:00Z</cp:lastPrinted>
  <dcterms:created xsi:type="dcterms:W3CDTF">2025-05-27T08:14:00Z</dcterms:created>
  <dcterms:modified xsi:type="dcterms:W3CDTF">2026-03-04T12:49:00Z</dcterms:modified>
</cp:coreProperties>
</file>