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6A3D" w14:textId="77777777" w:rsidR="00624881" w:rsidRPr="005F27B9" w:rsidRDefault="00624881" w:rsidP="00624881">
      <w:pPr>
        <w:jc w:val="center"/>
        <w:rPr>
          <w:b/>
          <w:bCs/>
        </w:rPr>
      </w:pPr>
      <w:r w:rsidRPr="005F27B9">
        <w:rPr>
          <w:b/>
          <w:bCs/>
        </w:rPr>
        <w:t xml:space="preserve">В Алтайском ГАУ проходит </w:t>
      </w:r>
      <w:r>
        <w:rPr>
          <w:b/>
          <w:bCs/>
        </w:rPr>
        <w:t xml:space="preserve">региональный </w:t>
      </w:r>
      <w:r w:rsidRPr="005F27B9">
        <w:rPr>
          <w:b/>
          <w:bCs/>
        </w:rPr>
        <w:t>детский турнир «Шахматное поле»</w:t>
      </w:r>
    </w:p>
    <w:p w14:paraId="48A26673" w14:textId="77777777" w:rsidR="00624881" w:rsidRDefault="00624881" w:rsidP="00624881"/>
    <w:p w14:paraId="19411DC6" w14:textId="77777777" w:rsidR="00624881" w:rsidRPr="005F27B9" w:rsidRDefault="00624881" w:rsidP="00624881">
      <w:pPr>
        <w:rPr>
          <w:i/>
          <w:iCs/>
        </w:rPr>
      </w:pPr>
      <w:r w:rsidRPr="005F27B9">
        <w:rPr>
          <w:i/>
          <w:iCs/>
        </w:rPr>
        <w:t xml:space="preserve">С 16 по 20 марта в Алтайском государственном аграрном университете проходит региональный </w:t>
      </w:r>
      <w:r>
        <w:rPr>
          <w:i/>
          <w:iCs/>
        </w:rPr>
        <w:t xml:space="preserve">финал </w:t>
      </w:r>
      <w:r w:rsidRPr="005F27B9">
        <w:rPr>
          <w:i/>
          <w:iCs/>
        </w:rPr>
        <w:t>шахматн</w:t>
      </w:r>
      <w:r>
        <w:rPr>
          <w:i/>
          <w:iCs/>
        </w:rPr>
        <w:t>ого</w:t>
      </w:r>
      <w:r w:rsidRPr="005F27B9">
        <w:rPr>
          <w:i/>
          <w:iCs/>
        </w:rPr>
        <w:t xml:space="preserve"> турнир</w:t>
      </w:r>
      <w:r>
        <w:rPr>
          <w:i/>
          <w:iCs/>
        </w:rPr>
        <w:t>а</w:t>
      </w:r>
      <w:r w:rsidRPr="005F27B9">
        <w:rPr>
          <w:i/>
          <w:iCs/>
        </w:rPr>
        <w:t xml:space="preserve"> для школьников из сельской местности и малых городов «Шахматное поле». </w:t>
      </w:r>
    </w:p>
    <w:p w14:paraId="72200028" w14:textId="77777777" w:rsidR="00624881" w:rsidRDefault="00624881" w:rsidP="00624881"/>
    <w:p w14:paraId="50B2E675" w14:textId="77777777" w:rsidR="00624881" w:rsidRDefault="00624881" w:rsidP="00624881">
      <w:r>
        <w:t xml:space="preserve">16 марта в Алтайском ГАУ состоялось торжественное открытие региональных этапов сразу 3-х шахматных турниров. Все они пройдут в Барнауле на разных площадках с 16 по 20 марта. Всего в них примут участие около </w:t>
      </w:r>
      <w:r w:rsidRPr="003D1C12">
        <w:rPr>
          <w:b/>
          <w:bCs/>
        </w:rPr>
        <w:t>50</w:t>
      </w:r>
      <w:r>
        <w:t xml:space="preserve"> школьных команд, более </w:t>
      </w:r>
      <w:r w:rsidRPr="003D1C12">
        <w:rPr>
          <w:b/>
          <w:bCs/>
        </w:rPr>
        <w:t>200</w:t>
      </w:r>
      <w:r>
        <w:t xml:space="preserve"> ребят из </w:t>
      </w:r>
      <w:r w:rsidRPr="003D1C12">
        <w:rPr>
          <w:b/>
          <w:bCs/>
        </w:rPr>
        <w:t>30</w:t>
      </w:r>
      <w:r>
        <w:t xml:space="preserve"> районов Алтайского края. </w:t>
      </w:r>
    </w:p>
    <w:p w14:paraId="7A3FEDF1" w14:textId="77777777" w:rsidR="00624881" w:rsidRDefault="00624881" w:rsidP="00624881">
      <w:r>
        <w:t xml:space="preserve">В турнире </w:t>
      </w:r>
      <w:r w:rsidRPr="005F27B9">
        <w:rPr>
          <w:b/>
          <w:bCs/>
        </w:rPr>
        <w:t>«Шахматное поле»</w:t>
      </w:r>
      <w:r>
        <w:t xml:space="preserve"> участие принимают школьники до 14 лет, проживающие в сельской местности и в малых городах Алтайского края (до 70 тыс. человек). По итогам этого турнира команда-победитель получит путевку на общероссийский финал в Сочи. </w:t>
      </w:r>
    </w:p>
    <w:p w14:paraId="019835C8" w14:textId="77777777" w:rsidR="00624881" w:rsidRDefault="00624881" w:rsidP="00624881">
      <w:r>
        <w:t xml:space="preserve">Все поединки этого турнира пройдут на площадке Студенческого центра Алтайского ГАУ. </w:t>
      </w:r>
    </w:p>
    <w:p w14:paraId="4753FD9E" w14:textId="77777777" w:rsidR="00624881" w:rsidRDefault="00624881" w:rsidP="00624881">
      <w:r w:rsidRPr="003D1C12">
        <w:rPr>
          <w:i/>
          <w:iCs/>
        </w:rPr>
        <w:t>«Мы давно сотрудничаем с Алтайским ГАУ в сфере организации шахматных турниров, и пришли к обоюдному мнению о том, что турнир “Шахматное поле” надо проводить в стенах Аграрного университета!</w:t>
      </w:r>
      <w:r>
        <w:rPr>
          <w:i/>
          <w:iCs/>
        </w:rPr>
        <w:t xml:space="preserve"> Все ребята прошли муниципальные и зональные отборочные этапы. Каждая команда представляет только свою школу</w:t>
      </w:r>
      <w:r w:rsidRPr="003D1C12">
        <w:rPr>
          <w:i/>
          <w:iCs/>
        </w:rPr>
        <w:t>»</w:t>
      </w:r>
      <w:r>
        <w:t xml:space="preserve">, - сообщил президент Федерации шахмат Алтайского края </w:t>
      </w:r>
      <w:r w:rsidRPr="003D1C12">
        <w:rPr>
          <w:b/>
          <w:bCs/>
        </w:rPr>
        <w:t xml:space="preserve">Артем </w:t>
      </w:r>
      <w:proofErr w:type="spellStart"/>
      <w:r w:rsidRPr="003D1C12">
        <w:rPr>
          <w:b/>
          <w:bCs/>
        </w:rPr>
        <w:t>Поломошнов</w:t>
      </w:r>
      <w:proofErr w:type="spellEnd"/>
      <w:r>
        <w:t>.</w:t>
      </w:r>
    </w:p>
    <w:p w14:paraId="7C356692" w14:textId="77777777" w:rsidR="00624881" w:rsidRDefault="00624881" w:rsidP="00624881">
      <w:r>
        <w:lastRenderedPageBreak/>
        <w:t xml:space="preserve">Второй турнир называется </w:t>
      </w:r>
      <w:r w:rsidRPr="003D1C12">
        <w:rPr>
          <w:b/>
          <w:bCs/>
        </w:rPr>
        <w:t>«Дебют»</w:t>
      </w:r>
      <w:r>
        <w:t>, и он проводится в рамках федерального проекта «Шахматы в школах». За победы сражаются учащиеся первых и вторых классов со всего Алтайского края. Победители также поедут на всероссийский финал.</w:t>
      </w:r>
    </w:p>
    <w:p w14:paraId="27ACE1FB" w14:textId="77777777" w:rsidR="00624881" w:rsidRDefault="00624881" w:rsidP="00624881">
      <w:r>
        <w:t xml:space="preserve">И, наконец, третий турнир – </w:t>
      </w:r>
      <w:r w:rsidRPr="003D1C12">
        <w:rPr>
          <w:b/>
          <w:bCs/>
        </w:rPr>
        <w:t>«Белая ладья».</w:t>
      </w:r>
      <w:r>
        <w:t xml:space="preserve"> Это самый престижный турнир среди учащихся общеобразовательных школ, возрожденный в 2024 г. и имеющий всероссийский статус. Борьба команд в нем идет за право представить Алтайский край на уровне России. </w:t>
      </w:r>
    </w:p>
    <w:p w14:paraId="2E66263D" w14:textId="77777777" w:rsidR="00624881" w:rsidRDefault="00624881" w:rsidP="00624881">
      <w:r>
        <w:t>Как отмечают организаторы, все три турнира формируют систему школьных шахмат в Алтайском крае.</w:t>
      </w:r>
    </w:p>
    <w:p w14:paraId="1FD5B3A6" w14:textId="77777777" w:rsidR="00624881" w:rsidRDefault="00624881" w:rsidP="00624881">
      <w:r>
        <w:t xml:space="preserve">В церемонии торжественного открытия трех турниров, которое прошло в актовом зале главного корпуса Алтайского ГАУ, приняли участие министр спорта Алтайского края </w:t>
      </w:r>
      <w:r w:rsidRPr="00190D5C">
        <w:rPr>
          <w:b/>
          <w:bCs/>
        </w:rPr>
        <w:t>Михаил Панфилов</w:t>
      </w:r>
      <w:r>
        <w:t xml:space="preserve">, заместитель министра образования и науки Алтайского края </w:t>
      </w:r>
      <w:r w:rsidRPr="00190D5C">
        <w:rPr>
          <w:b/>
          <w:bCs/>
        </w:rPr>
        <w:t>Ирина Фукс</w:t>
      </w:r>
      <w:r>
        <w:t xml:space="preserve">, врио ректора Алтайского ГАУ </w:t>
      </w:r>
      <w:r w:rsidRPr="00190D5C">
        <w:rPr>
          <w:b/>
          <w:bCs/>
        </w:rPr>
        <w:t>Владимир Плешаков</w:t>
      </w:r>
      <w:r>
        <w:t xml:space="preserve"> и президент</w:t>
      </w:r>
      <w:r w:rsidRPr="00190D5C">
        <w:t xml:space="preserve"> </w:t>
      </w:r>
      <w:r>
        <w:t xml:space="preserve">Федерации шахмат Алтайского края </w:t>
      </w:r>
      <w:r w:rsidRPr="003D1C12">
        <w:rPr>
          <w:b/>
          <w:bCs/>
        </w:rPr>
        <w:t xml:space="preserve">Артем </w:t>
      </w:r>
      <w:proofErr w:type="spellStart"/>
      <w:r w:rsidRPr="003D1C12">
        <w:rPr>
          <w:b/>
          <w:bCs/>
        </w:rPr>
        <w:t>Поломошнов</w:t>
      </w:r>
      <w:proofErr w:type="spellEnd"/>
      <w:r>
        <w:t xml:space="preserve">. </w:t>
      </w:r>
    </w:p>
    <w:p w14:paraId="6459B7B3" w14:textId="77777777" w:rsidR="00624881" w:rsidRDefault="00624881" w:rsidP="00624881">
      <w:r>
        <w:t xml:space="preserve">Об официальном открытии турниров объявил со сцены актового зала АГАУ </w:t>
      </w:r>
      <w:r w:rsidRPr="006278F8">
        <w:rPr>
          <w:b/>
          <w:bCs/>
        </w:rPr>
        <w:t>Михаил Панфилов</w:t>
      </w:r>
      <w:r>
        <w:t>.</w:t>
      </w:r>
    </w:p>
    <w:p w14:paraId="60E94A68" w14:textId="77777777" w:rsidR="00624881" w:rsidRPr="003D1C12" w:rsidRDefault="00624881" w:rsidP="00624881">
      <w:r w:rsidRPr="006278F8">
        <w:rPr>
          <w:i/>
          <w:iCs/>
        </w:rPr>
        <w:t>«Благодарю Федерацию шахмат Алтайского края за организацию такого масштабного спортивного мероприятия и Алтайский ГАУ за предоставленную площадку! Желаю вам, ребята, успешной игры!»,</w:t>
      </w:r>
      <w:r>
        <w:t xml:space="preserve"> - отметил в своем приветственном слове к юным шахматистам министр спорта региона. </w:t>
      </w:r>
    </w:p>
    <w:p w14:paraId="70D865B3" w14:textId="77777777" w:rsidR="00624881" w:rsidRDefault="00624881" w:rsidP="00624881">
      <w:r>
        <w:t xml:space="preserve">Врио ректора АГАУ </w:t>
      </w:r>
      <w:r w:rsidRPr="00744314">
        <w:rPr>
          <w:b/>
          <w:bCs/>
        </w:rPr>
        <w:t>Владимир Плешаков</w:t>
      </w:r>
      <w:r>
        <w:t>, обращаясь к школьникам, подчеркнул:</w:t>
      </w:r>
    </w:p>
    <w:p w14:paraId="38C26FC6" w14:textId="77777777" w:rsidR="00624881" w:rsidRPr="00744314" w:rsidRDefault="00624881" w:rsidP="00624881">
      <w:pPr>
        <w:rPr>
          <w:i/>
          <w:iCs/>
        </w:rPr>
      </w:pPr>
      <w:r w:rsidRPr="00744314">
        <w:rPr>
          <w:i/>
          <w:iCs/>
        </w:rPr>
        <w:lastRenderedPageBreak/>
        <w:t xml:space="preserve">«Дорогие ребята! вы находитесь в стенах университета, откуда выходят после обучения люди, влияющие на развитие отечественного агропромышленного комплекса. Шахматы – это стратегия, состязание. Те, кто занимаются этим видом спорта, всегда должны идти на шаг впереди других! </w:t>
      </w:r>
      <w:r>
        <w:rPr>
          <w:i/>
          <w:iCs/>
        </w:rPr>
        <w:t>Мы рады, что именно в нашем вузе вы будете соревноваться в этих качествах со своими сверстниками. Ждем вас в гости в любое время!»</w:t>
      </w:r>
    </w:p>
    <w:p w14:paraId="1646E090" w14:textId="77777777" w:rsidR="00624881" w:rsidRDefault="00624881" w:rsidP="00624881">
      <w:r>
        <w:t>В рамках церемонии школьники, у которых на как раз на время турнира выпали дни рождения, были отмечены памятными подарками от Федерации шахмат Алтайского края.</w:t>
      </w:r>
    </w:p>
    <w:p w14:paraId="3821C1CA" w14:textId="77777777" w:rsidR="00624881" w:rsidRDefault="00624881" w:rsidP="00624881">
      <w:r>
        <w:t xml:space="preserve">Сразу же по окончании торжественной церемонии открытия на площадке Алтайского ГАУ начались поединки </w:t>
      </w:r>
      <w:r w:rsidRPr="00744314">
        <w:t>турнир</w:t>
      </w:r>
      <w:r>
        <w:t>а</w:t>
      </w:r>
      <w:r w:rsidRPr="00744314">
        <w:t xml:space="preserve"> «Шахматное поле»</w:t>
      </w:r>
      <w:r>
        <w:t>.</w:t>
      </w:r>
    </w:p>
    <w:p w14:paraId="0214352F" w14:textId="77777777" w:rsidR="00624881" w:rsidRDefault="00624881" w:rsidP="00624881">
      <w:r>
        <w:t>Имена всех победителей станут известны в пятницу, 20 марта.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378A" w14:textId="77777777" w:rsidR="00DA54C8" w:rsidRDefault="00DA54C8" w:rsidP="00637ACE">
      <w:pPr>
        <w:spacing w:line="240" w:lineRule="auto"/>
      </w:pPr>
      <w:r>
        <w:separator/>
      </w:r>
    </w:p>
  </w:endnote>
  <w:endnote w:type="continuationSeparator" w:id="0">
    <w:p w14:paraId="4A44BA81" w14:textId="77777777" w:rsidR="00DA54C8" w:rsidRDefault="00DA54C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FA38" w14:textId="77777777" w:rsidR="00DA54C8" w:rsidRDefault="00DA54C8" w:rsidP="00637ACE">
      <w:pPr>
        <w:spacing w:line="240" w:lineRule="auto"/>
      </w:pPr>
      <w:r>
        <w:separator/>
      </w:r>
    </w:p>
  </w:footnote>
  <w:footnote w:type="continuationSeparator" w:id="0">
    <w:p w14:paraId="4A77B506" w14:textId="77777777" w:rsidR="00DA54C8" w:rsidRDefault="00DA54C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24881">
      <w:rPr>
        <w:sz w:val="20"/>
        <w:szCs w:val="20"/>
      </w:rPr>
      <w:t xml:space="preserve">                                     </w:t>
    </w:r>
    <w:r w:rsidR="006774B9" w:rsidRPr="0062488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24881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A54C8"/>
    <w:rsid w:val="00DC395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2026-03-17T05:29:00Z</dcterms:modified>
</cp:coreProperties>
</file>