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pStyle w:val="Heading1"/>
        <w:rPr/>
      </w:pPr>
      <w:r>
        <w:rPr/>
        <w:t vyd:_id="vyd:mmbz4gpn7xaunq">«ГИГАНТ Комплексные системы» и РЕД СОФТ подтвердили совместимость оборудования и ПО</w:t>
      </w:r>
    </w:p>
    <w:p w:rsidR="006531B6" w:rsidRPr="007A3B62" w:rsidRDefault="006531B6" w:rsidP="00A350CE" vyd:_id="vyd:mmbz4gpmw1d60d">
      <w:pPr>
        <w:pStyle w:val="a"/>
      </w:pPr>
    </w:p>
    <w:p w:rsidR="006531B6" w:rsidRPr="007A3B62" w:rsidRDefault="006531B6" w:rsidP="00A350CE" vyd:_id="vyd:mmbz4dx8a5bqnp">
      <w:pPr>
        <w:pStyle w:val="a"/>
      </w:pPr>
    </w:p>
    <w:p w:rsidR="006531B6" w:rsidRPr="007A3B62" w:rsidRDefault="006531B6" w:rsidP="00A350CE" vyd:_id="vyd:mmbz4fw3vtg6pu">
      <w:pPr>
        <w:pStyle w:val="a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vyd:_id="vyd:mmbyz8qlc3smsc" xml:space="preserve">Компания «ГИГАНТ Комплексные системы», производитель клиентского оборудования, и компания РЕД СОФТ, </w:t>
      </w:r>
      <w:r>
        <w:rPr>
          <w:rFonts w:ascii="Arial" w:hAnsi="Arial"/>
        </w:rPr>
        <w:t vyd:_id="vyd:mmbyz8ql6wolp2">российский разработчик системного программного обеспечения</w:t>
      </w:r>
      <w:r>
        <w:rPr>
          <w:rFonts w:ascii="Arial" w:hAnsi="Arial"/>
        </w:rPr>
        <w:t vyd:_id="vyd:mmbyz8qkkh0cf9">, официально сообщают о полной совместимости своих технических решений. Платформа ГИГАНТ в совместимости с операционной системой РЕД ОС образует систему, подходящую для формирования современной информационной среды.</w:t>
      </w:r>
    </w:p>
    <w:p w:rsidR="006531B6" w:rsidRPr="007A3B62" w:rsidRDefault="006531B6" w:rsidP="00A350CE" vyd:_id="vyd:mmbyza0pujto8o">
      <w:pPr>
        <w:pStyle w:val="a"/>
        <w:spacing w:line="360" w:lineRule="auto"/>
        <w:jc w:val="both"/>
        <w:rPr>
          <w:rFonts w:ascii="Arial" w:hAnsi="Arial"/>
        </w:rPr>
      </w:pPr>
    </w:p>
    <w:p w:rsidR="006531B6" w:rsidRPr="007A3B62" w:rsidRDefault="006531B6" w:rsidP="00A350CE" vyd:_id="vyd:mmbywqywepvc7e">
      <w:pPr>
        <w:spacing w:after="240" w:line="360" w:lineRule="auto"/>
        <w:jc w:val="both"/>
        <w:rPr>
          <w:rFonts w:ascii="Arial" w:hAnsi="Arial"/>
        </w:rPr>
      </w:pPr>
      <w:r>
        <w:rPr>
          <w:rFonts w:ascii="Arial" w:hAnsi="Arial"/>
        </w:rPr>
        <w:t vyd:_id="vyd:mmbz39q21eth4b">Специалистами компаний было проведено тестирование, подтвердившее стабильную работу портативного компьютера ГКС-727 под управлением операционной системы РЕД ОС. Тестирование охватило как базовые функции ввода-вывода, так и работу периферийных устройств.</w:t>
      </w:r>
    </w:p>
    <w:p w:rsidR="006531B6" w:rsidRPr="007A3B62" w:rsidRDefault="006531B6" w:rsidP="00A350CE" vyd:_id="vyd:mmbz39q1sywth4">
      <w:pPr>
        <w:spacing w:after="240" w:line="360" w:lineRule="auto"/>
        <w:jc w:val="both"/>
        <w:rPr>
          <w:rFonts w:ascii="Arial" w:hAnsi="Arial"/>
        </w:rPr>
      </w:pPr>
      <w:r>
        <w:rPr>
          <w:rFonts w:ascii="Arial" w:hAnsi="Arial"/>
        </w:rPr>
        <w:t vyd:_id="vyd:mmbz39q0nranyv" xml:space="preserve">Ключевое преимущество совместимости является использование BIOS </w:t>
      </w:r>
      <w:r>
        <w:rPr>
          <w:rFonts w:ascii="Arial" w:hAnsi="Arial"/>
        </w:rPr>
        <w:t vyd:_id="vyd:mmkerza7atnl61">ГИГАНТ</w:t>
      </w:r>
      <w:r>
        <w:rPr>
          <w:rFonts w:ascii="Arial" w:hAnsi="Arial"/>
        </w:rPr>
        <w:t vyd:_id="vyd:mmkes3hikm9rxy">, разработанной производителем оборудования и зарегистрированной в реестре Министерства цифрового развития, связи и массовых коммуникаций РФ. Это гарантирует высокую степень аппаратной совместимости и безопасную загрузку операционной системы, что важно для защиты информации.</w:t>
      </w:r>
    </w:p>
    <w:p w:rsidR="006531B6" w:rsidRPr="007A3B62" w:rsidRDefault="006531B6" w:rsidP="00A350CE" vyd:_id="vyd:mmbz39q03vzjul">
      <w:pPr>
        <w:spacing w:after="240" w:line="360" w:lineRule="auto"/>
        <w:jc w:val="both"/>
        <w:rPr>
          <w:rFonts w:ascii="Arial" w:hAnsi="Arial"/>
        </w:rPr>
      </w:pPr>
      <w:commentRangeEnd w:id="1"/>
      <w:r>
        <w:commentReference w:id="1"/>
      </w:r>
      <w:commentRangeStart vyd:_id="vyd:mmlxmoh44p6p04" w:id="1"/>
      <w:r>
        <w:rPr>
          <w:rFonts w:ascii="Arial" w:hAnsi="Arial"/>
        </w:rPr>
        <w:t vyd:_id="vyd:mmbz39pxoc3oaj">Компьютер поддерживает оперативную память DDR5 объемом до 64 ГБ, что позволяет запускать ресурсоемкие приложения. Наличие современных интерфейсов, таких как USB Type-C, DisplayPort и HDMI, а также возможность установки двух накопителей PCIe 4.0 и 2.5" обеспечивает гибкость подключения и хранения данных.</w:t>
      </w:r>
    </w:p>
    <w:p w:rsidR="006531B6" w:rsidRPr="007A3B62" w:rsidRDefault="006531B6" w:rsidP="00A350CE" vyd:_id="vyd:mmbz39pwsnq7se">
      <w:pPr>
        <w:pStyle w:val="a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vyd:_id="vyd:mmlyjqfyb2h9zn">С</w:t>
      </w:r>
      <w:commentRangeEnd w:id="0"/>
      <w:r>
        <w:commentReference w:id="0"/>
      </w:r>
      <w:commentRangeStart vyd:_id="vyd:mmlxkxw4i4mji6" w:id="0"/>
      <w:commentRangeEnd w:id="2"/>
      <w:r>
        <w:commentReference w:id="2"/>
      </w:r>
      <w:commentRangeStart vyd:_id="vyd:mmlxz8zi6b6xg3" w:id="2"/>
      <w:r>
        <w:rPr>
          <w:rFonts w:ascii="Arial" w:hAnsi="Arial"/>
        </w:rPr>
        <w:t vyd:_id="vyd:mmlxz8zi03a5b4">овместимость дает заказчикам готовую платформу, полностью соответствующую требованиям регуляторов и потребностям современного бизнеса.</w:t>
      </w:r>
    </w:p>
    <w:p w:rsidR="006531B6" w:rsidRPr="007A3B62" w:rsidRDefault="006531B6" w:rsidP="00A350CE" vyd:_id="vyd:mmbywqxv5qjj8r">
      <w:pPr>
        <w:pStyle w:val="a"/>
        <w:spacing w:line="360" w:lineRule="auto"/>
        <w:jc w:val="both"/>
        <w:rPr>
          <w:rFonts w:ascii="Arial" w:hAnsi="Arial"/>
        </w:rPr>
      </w:pPr>
    </w:p>
    <w:p w:rsidR="006531B6" w:rsidRPr="007A3B62" w:rsidRDefault="006531B6" w:rsidP="00A350CE" vyd:_id="vyd:mmbywq0b3s1uex">
      <w:pPr>
        <w:spacing w:line="360" w:lineRule="auto"/>
        <w:jc w:val="both"/>
        <w:rPr>
          <w:rFonts w:ascii="Arial" w:hAnsi="Arial" w:eastAsia="system-ui" w:cs="system-ui"/>
          <w:color w:val="151515"/>
          <w:shd w:val="clear" w:fill="FFFFFF"/>
        </w:rPr>
      </w:pPr>
      <w:r>
        <w:rPr>
          <w:rFonts w:ascii="Arial" w:hAnsi="Arial" w:eastAsia="system-ui" w:cs="system-ui"/>
          <w:color w:val="151515"/>
          <w:shd w:val="clear" w:fill="FFFFFF"/>
        </w:rPr>
        <w:br w:type="textWrapping" vyd:_id="vyd:mmbyhg6ydqpbum"/>
      </w:r>
      <w:r>
        <w:rPr>
          <w:rFonts w:ascii="Arial" w:hAnsi="Arial" w:eastAsia="system-ui" w:cs="system-ui"/>
          <w:color w:val="151515"/>
          <w:shd w:val="clear" w:fill="FFFFFF"/>
        </w:rPr>
        <w:t vyd:_id="vyd:mmbz3nj9d3nz65" xml:space="preserve">Справка: </w:t>
      </w:r>
    </w:p>
    <w:p vyd:_id="vyd:mmbz3lvmofbg82">
      <w:pPr>
        <w:spacing w:line="360" w:lineRule="auto"/>
        <w:jc w:val="both"/>
        <w:rPr>
          <w:rFonts w:ascii="Arial" w:hAnsi="Arial" w:eastAsia="system-ui" w:cs="system-ui"/>
          <w:color w:val="151515"/>
          <w:shd w:val="clear" w:fill="FFFFFF"/>
        </w:rPr>
      </w:pPr>
      <w:r>
        <w:rPr>
          <w:rFonts w:ascii="Arial" w:hAnsi="Arial" w:eastAsia="Open Sans" w:cs="Open Sans"/>
          <w:color w:val="000000"/>
          <w:vertAlign w:val="baseline"/>
        </w:rPr>
        <w:t vyd:_id="vyd:mmbz56ojiiqms4">РЕД СОФТ</w:t>
      </w:r>
      <w:r>
        <w:rPr>
          <w:rFonts w:ascii="Arial" w:hAnsi="Arial" w:eastAsia="Open Sans" w:cs="Open Sans"/>
          <w:color w:val="000000"/>
        </w:rPr>
        <w:t vyd:_id="vyd:mmbz56oi2sinql" xml:space="preserve"> </w:t>
      </w:r>
      <w:r>
        <w:rPr>
          <w:rFonts w:ascii="Arial" w:hAnsi="Arial" w:eastAsia="Open Sans" w:cs="Open Sans"/>
          <w:color w:val="000000"/>
        </w:rPr>
        <w:t vyd:_id="vyd:mmbz56oici212l">— российский разработчик программного обеспечения. Портфель компании включает экосистему решений для организации и управления ИТ-инфраструктурой. Продукты РЕД СОФТ входят в Реестр российского ПО Минцифры России и сертифицированы ФСТЭК России. Заказчики компании РЕД СОФТ — это госкомпании и корпорации, органы государственной власти, представители бизнеса из всех отраслей экономики.</w:t>
      </w:r>
    </w:p>
    <w:p vyd:_id="vyd:mmbz56oggmji3u">
      <w:pPr>
        <w:spacing w:line="360" w:lineRule="auto"/>
        <w:jc w:val="both"/>
        <w:rPr>
          <w:rFonts w:ascii="Arial" w:hAnsi="Arial" w:eastAsia="system-ui" w:cs="system-ui"/>
          <w:color w:val="151515"/>
          <w:shd w:val="clear" w:fill="FFFFFF"/>
        </w:rPr>
      </w:pPr>
    </w:p>
    <w:p vyd:_id="vyd:mmbz5652zhke0y">
      <w:pPr>
        <w:spacing w:line="360" w:lineRule="auto"/>
        <w:jc w:val="both"/>
        <w:rPr>
          <w:rFonts w:ascii="Arial" w:hAnsi="Arial" w:eastAsia="system-ui" w:cs="system-ui"/>
          <w:color w:val="151515"/>
          <w:shd w:val="clear" w:fill="FFFFFF"/>
        </w:rPr>
      </w:pPr>
      <w:r>
        <w:rPr>
          <w:rFonts w:ascii="Arial" w:hAnsi="Arial" w:eastAsia="system-ui" w:cs="system-ui"/>
          <w:color w:val="151515"/>
          <w:shd w:val="clear" w:fill="FFFFFF"/>
        </w:rPr>
        <w:t vyd:_id="vyd:mmbyhg6yfdercl">Компания «ГИГАНТ Комплексные системы» — ведущий российский разработчик и производитель клиентского оборудования, выпускает моноблоки, мини-ПК и рабочие станции, которые включены в Реестр Минпромторга, а также могут легко адаптироваться под специфические требования. Качество сборки проходит контроль на каждом этапе — от входного контроля комплектующих до финального тестирования готового устройства. Все изделия полностью соответствуют требованиям Технических регламентов Таможенного союза (ТР ТС 004/2011, ТР ТС 020/2011) и прошли сертификацию для работы с российскими ОС, средствами защиты информации и офисными пакетами. Также компания «ГИГАНТ Комплексные системы» разработала собственную базовую систему ввода-вывода (BIOS) ГИГАНТ, которая внесена в реестр Минцифры РФ, что подтверждает высокий уровень контроля и безопасности.</w:t>
      </w:r>
    </w:p>
    <w:p vyd:_id="vyd:mmkesksz0y81wh">
      <w:pPr>
        <w:spacing w:line="360" w:lineRule="auto"/>
        <w:jc w:val="both"/>
        <w:rPr>
          <w:rFonts w:ascii="Arial" w:hAnsi="Arial" w:eastAsia="system-ui" w:cs="system-ui"/>
          <w:color w:val="151515"/>
          <w:shd w:val="clear" w:fill="FFFFFF"/>
        </w:rPr>
      </w:pPr>
      <w:r>
        <w:rPr>
          <w:rFonts w:ascii="Arial" w:hAnsi="Arial" w:eastAsia="system-ui" w:cs="system-ui"/>
          <w:color w:val="151515"/>
          <w:shd w:val="clear" w:fill="FFFFFF"/>
        </w:rPr>
        <w:br w:type="textWrapping" vyd:_id="vyd:mmbyhg6wgo0bot"/>
      </w:r>
    </w:p>
    <w:p vyd:_id="vyd:mmbztxf0572mw1">
      <w:pPr>
        <w:pStyle w:val="Heading1"/>
        <w:rPr/>
      </w:pPr>
      <w:r>
        <w:rPr/>
        <w:t vyd:_id="vyd:mmbztz2jlu0bs7">«ГИГАНТ Комплексные системы» и РЕД СОФТ подтвердили совместимость оборудования и ПО</w:t>
      </w:r>
    </w:p>
    <w:p vyd:_id="vyd:mmbztz2ik9v9p0">
      <w:pPr>
        <w:spacing w:line="360" w:lineRule="auto"/>
        <w:jc w:val="both"/>
      </w:pPr>
    </w:p>
    <w:p vyd:_id="vyd:mmbztyfcl4bcfq">
      <w:pPr>
        <w:pStyle w:val="a"/>
        <w:spacing w:line="360" w:lineRule="auto"/>
        <w:jc w:val="both"/>
        <w:rPr/>
      </w:pPr>
      <w:r>
        <w:rPr/>
        <w:t vyd:_id="vyd:mmbztrzy77xb1a" xml:space="preserve">«ГИГАНТ Комплексные системы» и РЕД СОФТ объявили о совместимости своих решений. Платформа ГИГАНТ и операционная система РЕД ОС </w:t>
      </w:r>
      <w:r>
        <w:rPr/>
        <w:t vyd:_id="vyd:mmbzv4bboddbgg">образует систему, подходящую для формирования современной информационной среды.</w:t>
      </w:r>
    </w:p>
    <w:p vyd:_id="vyd:mmbzv4b95fx38u">
      <w:pPr>
        <w:pStyle w:val="a"/>
        <w:spacing w:line="360" w:lineRule="auto"/>
        <w:jc w:val="both"/>
        <w:rPr/>
      </w:pPr>
    </w:p>
    <w:p vyd:_id="vyd:mmbzuxdyzp4ov6">
      <w:pPr>
        <w:pStyle w:val="a"/>
        <w:spacing w:line="360" w:lineRule="auto"/>
        <w:jc w:val="both"/>
        <w:rPr/>
      </w:pPr>
      <w:r>
        <w:rPr/>
        <w:t vyd:_id="vyd:mmbzuxlybm5mtz">Портативный компьютер</w:t>
      </w:r>
      <w:r>
        <w:rPr/>
        <w:t vyd:_id="vyd:mmbzuxlxhw48qx" xml:space="preserve"> </w:t>
      </w:r>
      <w:r>
        <w:rPr/>
        <w:t vyd:_id="vyd:mmbzuxlwmv45ww">ГКС-727</w:t>
      </w:r>
      <w:r>
        <w:rPr/>
        <w:t vyd:_id="vyd:mmbzuxlv12bn6f" xml:space="preserve"> протестирован и стабильно работает под управлением операционной системы РЕД ОС. Использование оригинальной BIOS ГИГАНТ гарантирует глубокую аппаратную интеграцию и доверенную загрузку.</w:t>
      </w:r>
    </w:p>
    <w:p vyd:_id="vyd:mmbzvjf1ysa10l">
      <w:pPr>
        <w:pStyle w:val="a"/>
        <w:spacing w:line="360" w:lineRule="auto"/>
        <w:jc w:val="both"/>
        <w:rPr/>
      </w:pPr>
    </w:p>
    <w:p vyd:_id="vyd:mmbzvjo8xxgy8u">
      <w:pPr>
        <w:pStyle w:val="a"/>
        <w:spacing w:line="360" w:lineRule="auto"/>
        <w:jc w:val="both"/>
        <w:rPr/>
      </w:pPr>
      <w:r>
        <w:rPr/>
        <w:t vyd:_id="vyd:mmbzvk8gnwie8f">Подробнее в пресс-релизе [ссылка]</w:t>
      </w:r>
    </w:p>
    <w:p vyd:_id="vyd:mmlveujka74xse">
      <w:pPr>
        <w:pStyle w:val="a"/>
        <w:jc w:val="start"/>
        <w:rPr>
          <w:shd w:val="clear" w:fill="auto"/>
        </w:rPr>
      </w:pPr>
      <w:r>
        <w:rPr>
          <w:shd w:val="clear" w:fill="auto"/>
        </w:rPr>
        <w:t vyd:_id="vyd:mmlveusk1o3ik5">Наши каналы:  (https://max.ru/join/QAQKzbRpq6o3EtnYv5po8o8q-__31rys0RYx590uzZ0)ВК (https://vk.com/1redsoft) | MAX (https://max.ru/join/QAQKzbRpq6o3EtnYv5po8o8q-__31rys0RYx590uzZ0)</w:t>
      </w:r>
    </w:p>
    <w:p vyd:_id="vyd:mmlveusfkvumrp">
      <w:pPr>
        <w:pStyle w:val="a"/>
        <w:spacing w:line="360" w:lineRule="auto"/>
        <w:jc w:val="both"/>
        <w:rPr/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comments.xml><?xml version="1.0" encoding="utf-8"?>
<w:comments xmlns:w14="http://schemas.microsoft.com/office/word/2010/wordml" xmlns:vyd="http://volga.yandex.com/schemas/document/model" xmlns:w="http://schemas.openxmlformats.org/wordprocessingml/2006/main">
  <w:comment vyd:_id="vyd:mmlxkxvn0hskor" w:author="Natalia Besedina" w:initials="NB" w:id="0" w:date="2026-03-11T11:03:35.554Z">
    <w:p w14:paraId="00000001" vyd:_id="vyd:mmlxkxvk7sgbu1">
      <w:r>
        <w:t vyd:_id="vyd:mmlxkxvlbai9in">выше нигде не сказали, что есть сертификат или совместимость с сертифицированной редакцией</w:t>
      </w:r>
    </w:p>
  </w:comment>
  <w:comment vyd:_id="vyd:mmlxmogx16363y" w:author="Natalia Besedina" w:initials="NB" w:id="1" w:date="2026-03-11T11:04:56.673Z">
    <w:p w14:paraId="00000002" vyd:_id="vyd:mmlxmogvyu96f0">
      <w:r>
        <w:t vyd:_id="vyd:mmlxmogw230wl8">звучит как РЕД ОС только с высокопроизводительным оборудованием работает, а это не так</w:t>
      </w:r>
    </w:p>
  </w:comment>
  <w:comment vyd:_id="vyd:mmlxz8zeqz0z9f" w:author="Natalia Besedina" w:initials="NB" w:id="2" w:date="2026-03-11T11:14:43.130Z">
    <w:p w14:paraId="00000003" vyd:_id="vyd:mmlxz8zd9xhiop">
      <w:r>
        <w:t vyd:_id="vyd:mmlxz8zekj6xad">странно звучит</w:t>
      </w:r>
    </w:p>
  </w:comment>
</w:comments>
</file>

<file path=word/commentsExtended.xml><?xml version="1.0" encoding="utf-8"?>
<w15:commentsEx xmlns:w15="http://schemas.microsoft.com/office/word/2012/wordml">
  <w15:commentEx w15:done="1" w15:paraId="00000001"/>
  <w15:commentEx w15:done="1" w15:paraId="00000002"/>
  <w15:commentEx w15:done="1" w15:paraId="00000003"/>
</w15:commentsEx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15="http://schemas.microsoft.com/office/word/2012/wordml">
  <w15:person w15:author="Natalia Besedina">
    <w15:presenceInfo w15:providerId="yaDocs" w15:userId="3198193"/>
  </w15:person>
</w15:people>
</file>

<file path=word/settings.xml><?xml version="1.0" encoding="utf-8"?>
<w:settings xmlns:v="urn:schemas-microsoft-com:vml" xmlns:o="urn:schemas-microsoft-com:office:office" xmlns:w15="http://schemas.microsoft.com/office/word/2012/wordml" xmlns:m="http://schemas.openxmlformats.org/officeDocument/2006/math" xmlns:w="http://schemas.openxmlformats.org/wordprocessingml/2006/main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b273f672-f646-42bd-b394-b848fafd865d"/><Relationship Type="http://schemas.openxmlformats.org/officeDocument/2006/relationships/comments" Target="comments.xml" Id="rId-ad7ab23a-d953-4345-b35f-f4f60c98e5f8"/><Relationship Type="http://schemas.microsoft.com/office/2011/relationships/commentsExtended" Target="commentsExtended.xml" Id="rId-e7cedc8a-c744-492f-a463-8c2981e50ac8"/><Relationship Type="http://schemas.microsoft.com/office/2011/relationships/people" Target="people.xml" Id="rId-db6198cb-c85f-4d05-a1ba-1c26590e7d8a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