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73" w:rsidRPr="00B5544E" w:rsidRDefault="003D4D73" w:rsidP="003D4D73">
      <w:pPr>
        <w:jc w:val="center"/>
        <w:rPr>
          <w:b/>
          <w:szCs w:val="28"/>
        </w:rPr>
      </w:pPr>
      <w:r w:rsidRPr="00B5544E">
        <w:rPr>
          <w:b/>
          <w:szCs w:val="28"/>
        </w:rPr>
        <w:t xml:space="preserve">Участниками Дня открытых дверей в </w:t>
      </w:r>
      <w:proofErr w:type="gramStart"/>
      <w:r w:rsidRPr="00B5544E">
        <w:rPr>
          <w:b/>
          <w:szCs w:val="28"/>
        </w:rPr>
        <w:t>Алтайском</w:t>
      </w:r>
      <w:proofErr w:type="gramEnd"/>
      <w:r w:rsidRPr="00B5544E">
        <w:rPr>
          <w:b/>
          <w:szCs w:val="28"/>
        </w:rPr>
        <w:t xml:space="preserve"> ГАУ стали школьники из 4 регионов России</w:t>
      </w:r>
    </w:p>
    <w:p w:rsidR="003D4D73" w:rsidRPr="00B5544E" w:rsidRDefault="003D4D73" w:rsidP="003D4D73">
      <w:pPr>
        <w:rPr>
          <w:szCs w:val="28"/>
        </w:rPr>
      </w:pPr>
    </w:p>
    <w:p w:rsidR="003D4D73" w:rsidRPr="00B5544E" w:rsidRDefault="003D4D73" w:rsidP="003D4D73">
      <w:pPr>
        <w:rPr>
          <w:i/>
          <w:szCs w:val="28"/>
        </w:rPr>
      </w:pPr>
      <w:r w:rsidRPr="00B5544E">
        <w:rPr>
          <w:i/>
          <w:szCs w:val="28"/>
        </w:rPr>
        <w:t>Сегодня, 28 марта, в Алтайском государственном аграрном университете прошел День откр</w:t>
      </w:r>
      <w:r>
        <w:rPr>
          <w:i/>
          <w:szCs w:val="28"/>
        </w:rPr>
        <w:t>ытых дверей, в ходе которого потенциальные абитуриенты познакомились с учебно-лабораторной инфраструктурой вуза.</w:t>
      </w:r>
    </w:p>
    <w:p w:rsidR="003D4D73" w:rsidRDefault="003D4D73" w:rsidP="003D4D73">
      <w:pPr>
        <w:rPr>
          <w:szCs w:val="28"/>
        </w:rPr>
      </w:pP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Всего, как показали итоговые данные регистрации, участниками Дня открытых дверей в АГАУ стали </w:t>
      </w:r>
      <w:r w:rsidRPr="00750CAE">
        <w:rPr>
          <w:b/>
          <w:szCs w:val="28"/>
        </w:rPr>
        <w:t>более 250</w:t>
      </w:r>
      <w:r>
        <w:rPr>
          <w:szCs w:val="28"/>
        </w:rPr>
        <w:t xml:space="preserve"> школьников 8-11 классов и их родителей из </w:t>
      </w:r>
      <w:r w:rsidRPr="00B5544E">
        <w:rPr>
          <w:b/>
          <w:szCs w:val="28"/>
        </w:rPr>
        <w:t>9</w:t>
      </w:r>
      <w:r>
        <w:rPr>
          <w:szCs w:val="28"/>
        </w:rPr>
        <w:t xml:space="preserve"> городов и </w:t>
      </w:r>
      <w:r w:rsidRPr="00B5544E">
        <w:rPr>
          <w:b/>
          <w:szCs w:val="28"/>
        </w:rPr>
        <w:t>21</w:t>
      </w:r>
      <w:r>
        <w:rPr>
          <w:szCs w:val="28"/>
        </w:rPr>
        <w:t xml:space="preserve"> района Алтайского края, а также Республики Алтай, Новосибирской и Кемеровской областей.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Преподаватели и студенты всех факультетов Алтайского ГАУ в аудиториях и учебно-производственных классах главного корпуса приготовили для участников мероприятия программу, знакомящую с профильными направлениями подготовки и перспективными направлениями научных исследования. 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Со сцены актового зала от имени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ректора АГАУ </w:t>
      </w:r>
      <w:r w:rsidRPr="00750CAE">
        <w:rPr>
          <w:b/>
          <w:szCs w:val="28"/>
        </w:rPr>
        <w:t>Владимира Плешакова</w:t>
      </w:r>
      <w:r>
        <w:rPr>
          <w:szCs w:val="28"/>
        </w:rPr>
        <w:t xml:space="preserve"> абитуриентов и их родителей приветствовал проректор по научной и инновационной работе </w:t>
      </w:r>
      <w:r w:rsidRPr="00750CAE">
        <w:rPr>
          <w:b/>
          <w:szCs w:val="28"/>
        </w:rPr>
        <w:t xml:space="preserve">Андрей </w:t>
      </w:r>
      <w:proofErr w:type="spellStart"/>
      <w:r w:rsidRPr="00750CAE">
        <w:rPr>
          <w:b/>
          <w:szCs w:val="28"/>
        </w:rPr>
        <w:t>Смышлев</w:t>
      </w:r>
      <w:proofErr w:type="spellEnd"/>
      <w:r>
        <w:rPr>
          <w:szCs w:val="28"/>
        </w:rPr>
        <w:t>.</w:t>
      </w:r>
    </w:p>
    <w:p w:rsidR="003D4D73" w:rsidRDefault="003D4D73" w:rsidP="003D4D73">
      <w:pPr>
        <w:rPr>
          <w:i/>
          <w:szCs w:val="28"/>
        </w:rPr>
      </w:pPr>
      <w:r w:rsidRPr="00972224">
        <w:rPr>
          <w:i/>
          <w:szCs w:val="28"/>
        </w:rPr>
        <w:t xml:space="preserve">«Дорогие ребята! Мы рады приветствовать вас в стенах Алтайского ГАУ! </w:t>
      </w:r>
      <w:r>
        <w:rPr>
          <w:i/>
          <w:szCs w:val="28"/>
        </w:rPr>
        <w:t>Работа в агропромышленном комплексе</w:t>
      </w:r>
      <w:r w:rsidRPr="00972224">
        <w:rPr>
          <w:i/>
          <w:szCs w:val="28"/>
        </w:rPr>
        <w:t xml:space="preserve"> дает вам хороший шанс найти себя в профессии и реализовать в жизни. </w:t>
      </w:r>
      <w:r>
        <w:rPr>
          <w:i/>
          <w:szCs w:val="28"/>
        </w:rPr>
        <w:t xml:space="preserve">Вы сможете работать на селе и в городе: сфера АПК – это и производство продукции, и ее переработка, это новые технологии: </w:t>
      </w:r>
      <w:proofErr w:type="spellStart"/>
      <w:r>
        <w:rPr>
          <w:i/>
          <w:szCs w:val="28"/>
        </w:rPr>
        <w:t>дроны</w:t>
      </w:r>
      <w:proofErr w:type="spellEnd"/>
      <w:r>
        <w:rPr>
          <w:i/>
          <w:szCs w:val="28"/>
        </w:rPr>
        <w:t xml:space="preserve">, спутниковые данные, искусственный интеллект, </w:t>
      </w:r>
      <w:r>
        <w:rPr>
          <w:i/>
          <w:szCs w:val="28"/>
        </w:rPr>
        <w:lastRenderedPageBreak/>
        <w:t xml:space="preserve">генетика и биотехнологии. Уверены, что вы найдете направление подготовки по душе для себя! Мы ждем вас в АГАУ!», - </w:t>
      </w:r>
      <w:r w:rsidRPr="00972224">
        <w:rPr>
          <w:szCs w:val="28"/>
        </w:rPr>
        <w:t xml:space="preserve">отметил </w:t>
      </w:r>
      <w:r w:rsidRPr="00972224">
        <w:rPr>
          <w:b/>
          <w:szCs w:val="28"/>
        </w:rPr>
        <w:t xml:space="preserve">Андрей </w:t>
      </w:r>
      <w:proofErr w:type="spellStart"/>
      <w:r w:rsidRPr="00972224">
        <w:rPr>
          <w:b/>
          <w:szCs w:val="28"/>
        </w:rPr>
        <w:t>Смышляев</w:t>
      </w:r>
      <w:proofErr w:type="spellEnd"/>
      <w:r w:rsidRPr="00972224">
        <w:rPr>
          <w:szCs w:val="28"/>
        </w:rPr>
        <w:t>.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Ответственный секретарь Приемной комиссии АГАУ </w:t>
      </w:r>
      <w:r w:rsidRPr="00972224">
        <w:rPr>
          <w:b/>
          <w:szCs w:val="28"/>
        </w:rPr>
        <w:t xml:space="preserve">Марина </w:t>
      </w:r>
      <w:proofErr w:type="spellStart"/>
      <w:r w:rsidRPr="00972224">
        <w:rPr>
          <w:b/>
          <w:szCs w:val="28"/>
        </w:rPr>
        <w:t>Кокшарова</w:t>
      </w:r>
      <w:proofErr w:type="spellEnd"/>
      <w:r>
        <w:rPr>
          <w:szCs w:val="28"/>
        </w:rPr>
        <w:t xml:space="preserve"> рассказала абитуриентам и их родителям о направлениях подготовки и правилах приема,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о преимуществах поступления в университет на целевое обучение.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После этого, распределившись на 3 группы, участники Дня открытых дверей под руководством волонтеров прошли по площадкам факультетов. Там деканы факультетов и заведующие кафедрами представили свои подразделения, рассказали о научной, культурной, спортивной и общественной жизни на факультетах, о перспективах трудоустройства. 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>Особенно колоритным по традиции выглядела площадка Факультета ветеринарной медицины, где абитуриенты смогли пообщаться не только со студентами и преподавателями факультета, но и с их питомцами.</w:t>
      </w:r>
    </w:p>
    <w:p w:rsidR="003D4D73" w:rsidRDefault="003D4D73" w:rsidP="003D4D73">
      <w:pPr>
        <w:rPr>
          <w:szCs w:val="28"/>
        </w:rPr>
      </w:pPr>
      <w:r w:rsidRPr="00675082">
        <w:rPr>
          <w:i/>
          <w:szCs w:val="28"/>
        </w:rPr>
        <w:t>«Мы приехали с род</w:t>
      </w:r>
      <w:r>
        <w:rPr>
          <w:i/>
          <w:szCs w:val="28"/>
        </w:rPr>
        <w:t>ителями</w:t>
      </w:r>
      <w:r w:rsidRPr="00675082">
        <w:rPr>
          <w:i/>
          <w:szCs w:val="28"/>
        </w:rPr>
        <w:t xml:space="preserve"> заранее, чтобы своими глазами увидеть Аграрный университет, познакомиться с условиями учебы здесь. И уже в следующем году планировать соответствующий ЕГЭ. Мне интересны направления подготовки Инженерного, Агрономического факультетов и Факультета </w:t>
      </w:r>
      <w:proofErr w:type="spellStart"/>
      <w:r w:rsidRPr="00675082">
        <w:rPr>
          <w:i/>
          <w:szCs w:val="28"/>
        </w:rPr>
        <w:t>природообустройства</w:t>
      </w:r>
      <w:proofErr w:type="spellEnd"/>
      <w:r w:rsidRPr="00675082">
        <w:rPr>
          <w:i/>
          <w:szCs w:val="28"/>
        </w:rPr>
        <w:t xml:space="preserve">. Хочется работать в будущем с </w:t>
      </w:r>
      <w:proofErr w:type="spellStart"/>
      <w:r w:rsidRPr="00675082">
        <w:rPr>
          <w:i/>
          <w:szCs w:val="28"/>
        </w:rPr>
        <w:t>дронами</w:t>
      </w:r>
      <w:proofErr w:type="spellEnd"/>
      <w:r w:rsidRPr="00675082">
        <w:rPr>
          <w:i/>
          <w:szCs w:val="28"/>
        </w:rPr>
        <w:t>. Все было интересно сегодня!»,</w:t>
      </w:r>
      <w:r>
        <w:rPr>
          <w:szCs w:val="28"/>
        </w:rPr>
        <w:t xml:space="preserve"> - поделился впечатлениями десятиклассник из Бийска </w:t>
      </w:r>
      <w:r w:rsidRPr="00675082">
        <w:rPr>
          <w:b/>
          <w:szCs w:val="28"/>
        </w:rPr>
        <w:t xml:space="preserve">Сергей </w:t>
      </w:r>
      <w:proofErr w:type="spellStart"/>
      <w:r w:rsidRPr="00675082">
        <w:rPr>
          <w:b/>
          <w:szCs w:val="28"/>
        </w:rPr>
        <w:t>Корчин</w:t>
      </w:r>
      <w:proofErr w:type="spellEnd"/>
      <w:r>
        <w:rPr>
          <w:szCs w:val="28"/>
        </w:rPr>
        <w:t>.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Ответственный секретарь Приемной комиссии АГАУ </w:t>
      </w:r>
      <w:r>
        <w:rPr>
          <w:b/>
          <w:szCs w:val="28"/>
        </w:rPr>
        <w:t xml:space="preserve">Марина </w:t>
      </w:r>
      <w:proofErr w:type="spellStart"/>
      <w:r>
        <w:rPr>
          <w:b/>
          <w:szCs w:val="28"/>
        </w:rPr>
        <w:t>Кокша</w:t>
      </w:r>
      <w:r w:rsidRPr="00675082">
        <w:rPr>
          <w:b/>
          <w:szCs w:val="28"/>
        </w:rPr>
        <w:t>рова</w:t>
      </w:r>
      <w:proofErr w:type="spellEnd"/>
      <w:r>
        <w:rPr>
          <w:szCs w:val="28"/>
        </w:rPr>
        <w:t xml:space="preserve"> высоко оценила итоги прошедшего Дня открытых дверей. </w:t>
      </w:r>
    </w:p>
    <w:p w:rsidR="003D4D73" w:rsidRDefault="003D4D73" w:rsidP="003D4D73">
      <w:pPr>
        <w:rPr>
          <w:szCs w:val="28"/>
        </w:rPr>
      </w:pPr>
      <w:r w:rsidRPr="002524CF">
        <w:rPr>
          <w:i/>
          <w:szCs w:val="28"/>
        </w:rPr>
        <w:lastRenderedPageBreak/>
        <w:t>«Хочется отметить большее по сравнению с прошлым годом количество посетителей. Высокий интерес наши абитуриенты показали к целевому обучению. Уже традиционно среди лидеров по запросу у школьников специальности СПО в нашем колледже. Многие абитуриенты оставили свои контакты, мы готовы всегда ответить на все вопросы и консультировать по приему документов»,</w:t>
      </w:r>
      <w:r>
        <w:rPr>
          <w:szCs w:val="28"/>
        </w:rPr>
        <w:t xml:space="preserve"> - говорит </w:t>
      </w:r>
      <w:r w:rsidRPr="002524CF">
        <w:rPr>
          <w:b/>
          <w:szCs w:val="28"/>
        </w:rPr>
        <w:t xml:space="preserve">Марина </w:t>
      </w:r>
      <w:proofErr w:type="spellStart"/>
      <w:r w:rsidRPr="002524CF">
        <w:rPr>
          <w:b/>
          <w:szCs w:val="28"/>
        </w:rPr>
        <w:t>Кокшарова</w:t>
      </w:r>
      <w:proofErr w:type="spellEnd"/>
      <w:r>
        <w:rPr>
          <w:szCs w:val="28"/>
        </w:rPr>
        <w:t>.</w:t>
      </w:r>
    </w:p>
    <w:p w:rsidR="003D4D73" w:rsidRDefault="003D4D73" w:rsidP="003D4D73">
      <w:pPr>
        <w:rPr>
          <w:szCs w:val="28"/>
        </w:rPr>
      </w:pPr>
      <w:r>
        <w:rPr>
          <w:szCs w:val="28"/>
        </w:rPr>
        <w:t xml:space="preserve">Напомним, что сегодня в Алтайском ГАУ и Колледже агропромышленных технологий АГАУ обучаются около </w:t>
      </w:r>
      <w:r w:rsidRPr="002524CF">
        <w:rPr>
          <w:b/>
          <w:szCs w:val="28"/>
        </w:rPr>
        <w:t xml:space="preserve">5500 </w:t>
      </w:r>
      <w:r>
        <w:rPr>
          <w:szCs w:val="28"/>
        </w:rPr>
        <w:t xml:space="preserve">студентов из </w:t>
      </w:r>
      <w:r w:rsidRPr="002524CF">
        <w:rPr>
          <w:b/>
          <w:szCs w:val="28"/>
        </w:rPr>
        <w:t>32</w:t>
      </w:r>
      <w:r>
        <w:rPr>
          <w:szCs w:val="28"/>
        </w:rPr>
        <w:t xml:space="preserve"> региона России и </w:t>
      </w:r>
      <w:r w:rsidRPr="002524CF">
        <w:rPr>
          <w:b/>
          <w:szCs w:val="28"/>
        </w:rPr>
        <w:t>4</w:t>
      </w:r>
      <w:r>
        <w:rPr>
          <w:szCs w:val="28"/>
        </w:rPr>
        <w:t xml:space="preserve"> стран мира.</w:t>
      </w:r>
    </w:p>
    <w:p w:rsidR="003D4D73" w:rsidRPr="00972224" w:rsidRDefault="003D4D73" w:rsidP="003D4D73">
      <w:pPr>
        <w:rPr>
          <w:szCs w:val="28"/>
        </w:rPr>
      </w:pPr>
    </w:p>
    <w:p w:rsidR="00637ACE" w:rsidRPr="00AE50A5" w:rsidRDefault="00637ACE" w:rsidP="00AE50A5">
      <w:bookmarkStart w:id="0" w:name="_GoBack"/>
      <w:bookmarkEnd w:id="0"/>
    </w:p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98" w:rsidRDefault="00C37998" w:rsidP="00637ACE">
      <w:pPr>
        <w:spacing w:line="240" w:lineRule="auto"/>
      </w:pPr>
      <w:r>
        <w:separator/>
      </w:r>
    </w:p>
  </w:endnote>
  <w:endnote w:type="continuationSeparator" w:id="0">
    <w:p w:rsidR="00C37998" w:rsidRDefault="00C3799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3D4D73">
          <w:rPr>
            <w:noProof/>
          </w:rPr>
          <w:t>3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98" w:rsidRDefault="00C37998" w:rsidP="00637ACE">
      <w:pPr>
        <w:spacing w:line="240" w:lineRule="auto"/>
      </w:pPr>
      <w:r>
        <w:separator/>
      </w:r>
    </w:p>
  </w:footnote>
  <w:footnote w:type="continuationSeparator" w:id="0">
    <w:p w:rsidR="00C37998" w:rsidRDefault="00C3799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D4D73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37998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14</cp:revision>
  <dcterms:created xsi:type="dcterms:W3CDTF">2022-03-01T13:59:00Z</dcterms:created>
  <dcterms:modified xsi:type="dcterms:W3CDTF">2026-03-28T14:15:00Z</dcterms:modified>
</cp:coreProperties>
</file>