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FA9C" w14:textId="77777777" w:rsidR="009E6183" w:rsidRPr="00D67403" w:rsidRDefault="009E6183" w:rsidP="009E6183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Алтайском ГАУ подвели итоги работы </w:t>
      </w:r>
      <w:r w:rsidRPr="00D67403">
        <w:rPr>
          <w:b/>
          <w:bCs/>
          <w:szCs w:val="28"/>
        </w:rPr>
        <w:t>Школы юных изыскателей</w:t>
      </w:r>
    </w:p>
    <w:p w14:paraId="2BFFB557" w14:textId="77777777" w:rsidR="009E6183" w:rsidRDefault="009E6183" w:rsidP="009E6183">
      <w:pPr>
        <w:ind w:firstLine="0"/>
        <w:rPr>
          <w:szCs w:val="28"/>
        </w:rPr>
      </w:pPr>
    </w:p>
    <w:p w14:paraId="0BDCA5DF" w14:textId="77777777" w:rsidR="009E6183" w:rsidRDefault="009E6183" w:rsidP="009E6183">
      <w:pPr>
        <w:ind w:firstLine="708"/>
        <w:rPr>
          <w:i/>
          <w:iCs/>
          <w:szCs w:val="28"/>
        </w:rPr>
      </w:pPr>
      <w:r w:rsidRPr="00D25EBC">
        <w:rPr>
          <w:i/>
          <w:iCs/>
          <w:szCs w:val="28"/>
        </w:rPr>
        <w:t xml:space="preserve">В феврале </w:t>
      </w:r>
      <w:r>
        <w:rPr>
          <w:i/>
          <w:iCs/>
          <w:szCs w:val="28"/>
        </w:rPr>
        <w:t xml:space="preserve">и </w:t>
      </w:r>
      <w:r w:rsidRPr="00D25EBC">
        <w:rPr>
          <w:i/>
          <w:iCs/>
          <w:szCs w:val="28"/>
        </w:rPr>
        <w:t xml:space="preserve">марте </w:t>
      </w:r>
      <w:r>
        <w:rPr>
          <w:i/>
          <w:iCs/>
          <w:szCs w:val="28"/>
        </w:rPr>
        <w:t xml:space="preserve">2026 г. </w:t>
      </w:r>
      <w:r w:rsidRPr="00D25EBC">
        <w:rPr>
          <w:i/>
          <w:iCs/>
          <w:szCs w:val="28"/>
        </w:rPr>
        <w:t>на базе Факультета природообустройства Алтайского государственного аграрного университета работала Школа юных изыскателей</w:t>
      </w:r>
      <w:r>
        <w:rPr>
          <w:i/>
          <w:iCs/>
          <w:szCs w:val="28"/>
        </w:rPr>
        <w:t>.</w:t>
      </w:r>
    </w:p>
    <w:p w14:paraId="25C1B04E" w14:textId="77777777" w:rsidR="009E6183" w:rsidRDefault="009E6183" w:rsidP="009E6183">
      <w:pPr>
        <w:ind w:firstLine="0"/>
        <w:rPr>
          <w:i/>
          <w:iCs/>
          <w:szCs w:val="28"/>
        </w:rPr>
      </w:pPr>
    </w:p>
    <w:p w14:paraId="129575AF" w14:textId="77777777" w:rsidR="009E6183" w:rsidRDefault="009E6183" w:rsidP="009E6183">
      <w:pPr>
        <w:ind w:firstLine="708"/>
        <w:rPr>
          <w:szCs w:val="28"/>
        </w:rPr>
      </w:pPr>
      <w:r>
        <w:rPr>
          <w:szCs w:val="28"/>
        </w:rPr>
        <w:t>В Школе юных изыскателей АГАУ</w:t>
      </w:r>
      <w:r w:rsidRPr="004473F3">
        <w:rPr>
          <w:szCs w:val="28"/>
        </w:rPr>
        <w:t xml:space="preserve"> постоянно занималось </w:t>
      </w:r>
      <w:r w:rsidRPr="004473F3">
        <w:rPr>
          <w:b/>
          <w:bCs/>
          <w:szCs w:val="28"/>
        </w:rPr>
        <w:t>11</w:t>
      </w:r>
      <w:r w:rsidRPr="004473F3">
        <w:rPr>
          <w:szCs w:val="28"/>
        </w:rPr>
        <w:t xml:space="preserve"> учеников 5–9 классов школ Барнаула.</w:t>
      </w:r>
    </w:p>
    <w:p w14:paraId="0AD069C8" w14:textId="77777777" w:rsidR="009E6183" w:rsidRDefault="009E6183" w:rsidP="009E6183">
      <w:pPr>
        <w:ind w:firstLine="708"/>
        <w:rPr>
          <w:szCs w:val="28"/>
        </w:rPr>
      </w:pPr>
      <w:r>
        <w:rPr>
          <w:szCs w:val="28"/>
        </w:rPr>
        <w:t xml:space="preserve">Целью Школы было изучение основ геологии, как базиса в области инженерных изысканий для гидромелиоративных и иных систем агропромышленного комплекса. </w:t>
      </w:r>
    </w:p>
    <w:p w14:paraId="7876E1C3" w14:textId="77777777" w:rsidR="009E6183" w:rsidRDefault="009E6183" w:rsidP="009E6183">
      <w:pPr>
        <w:ind w:firstLine="708"/>
        <w:rPr>
          <w:szCs w:val="28"/>
        </w:rPr>
      </w:pPr>
      <w:r>
        <w:rPr>
          <w:szCs w:val="28"/>
        </w:rPr>
        <w:t xml:space="preserve">Компетенции, которые участники Школы </w:t>
      </w:r>
      <w:r w:rsidRPr="004473F3">
        <w:rPr>
          <w:szCs w:val="28"/>
        </w:rPr>
        <w:t xml:space="preserve">юных изыскателей АГАУ </w:t>
      </w:r>
      <w:r>
        <w:rPr>
          <w:szCs w:val="28"/>
        </w:rPr>
        <w:t xml:space="preserve">получили за время обучения, помогли им успешной выступить на двух геологических Олимпиадах школьников, которые прошли в Барнауле (Алтайская краевая олимпиада) и Новосибирске (Сибирская региональная олимпиада). </w:t>
      </w:r>
    </w:p>
    <w:p w14:paraId="03BFFA51" w14:textId="77777777" w:rsidR="009E6183" w:rsidRDefault="009E6183" w:rsidP="009E6183">
      <w:pPr>
        <w:shd w:val="clear" w:color="auto" w:fill="FFFFFF"/>
        <w:ind w:firstLine="708"/>
        <w:rPr>
          <w:color w:val="000000" w:themeColor="text1"/>
          <w:szCs w:val="28"/>
          <w:lang w:eastAsia="ru-RU"/>
        </w:rPr>
      </w:pPr>
      <w:r>
        <w:rPr>
          <w:szCs w:val="28"/>
        </w:rPr>
        <w:t xml:space="preserve">Алтайская краевая олимпиада прошла 21 марта уже в четвертый раз в Барнауле. </w:t>
      </w:r>
      <w:r>
        <w:rPr>
          <w:color w:val="000000" w:themeColor="text1"/>
          <w:szCs w:val="28"/>
          <w:lang w:eastAsia="ru-RU"/>
        </w:rPr>
        <w:t>Во время о</w:t>
      </w:r>
      <w:r w:rsidRPr="00506BFD">
        <w:rPr>
          <w:color w:val="000000" w:themeColor="text1"/>
          <w:szCs w:val="28"/>
          <w:lang w:eastAsia="ru-RU"/>
        </w:rPr>
        <w:t xml:space="preserve">лимпиады около </w:t>
      </w:r>
      <w:r w:rsidRPr="004473F3">
        <w:rPr>
          <w:b/>
          <w:bCs/>
          <w:color w:val="000000" w:themeColor="text1"/>
          <w:szCs w:val="28"/>
          <w:lang w:eastAsia="ru-RU"/>
        </w:rPr>
        <w:t>50</w:t>
      </w:r>
      <w:r w:rsidRPr="00506BFD">
        <w:rPr>
          <w:color w:val="000000" w:themeColor="text1"/>
          <w:szCs w:val="28"/>
          <w:lang w:eastAsia="ru-RU"/>
        </w:rPr>
        <w:t xml:space="preserve"> юных г</w:t>
      </w:r>
      <w:r>
        <w:rPr>
          <w:color w:val="000000" w:themeColor="text1"/>
          <w:szCs w:val="28"/>
          <w:lang w:eastAsia="ru-RU"/>
        </w:rPr>
        <w:t xml:space="preserve">еологов Барнаула, Новоалтайска, Тальменского, Первомайского </w:t>
      </w:r>
      <w:r w:rsidRPr="00506BFD">
        <w:rPr>
          <w:color w:val="000000" w:themeColor="text1"/>
          <w:szCs w:val="28"/>
          <w:lang w:eastAsia="ru-RU"/>
        </w:rPr>
        <w:t>районов Алтайского края проверили свои теоретическ</w:t>
      </w:r>
      <w:r>
        <w:rPr>
          <w:color w:val="000000" w:themeColor="text1"/>
          <w:szCs w:val="28"/>
          <w:lang w:eastAsia="ru-RU"/>
        </w:rPr>
        <w:t xml:space="preserve">ие знания и практические навыки в науках о Земле. </w:t>
      </w:r>
    </w:p>
    <w:p w14:paraId="76F2AE4B" w14:textId="77777777" w:rsidR="009E6183" w:rsidRDefault="009E6183" w:rsidP="009E6183">
      <w:pPr>
        <w:shd w:val="clear" w:color="auto" w:fill="FFFFFF"/>
        <w:ind w:firstLine="708"/>
        <w:rPr>
          <w:color w:val="000000" w:themeColor="text1"/>
          <w:szCs w:val="28"/>
          <w:lang w:eastAsia="ru-RU"/>
        </w:rPr>
      </w:pPr>
      <w:r w:rsidRPr="00506BFD">
        <w:rPr>
          <w:color w:val="000000" w:themeColor="text1"/>
          <w:szCs w:val="28"/>
          <w:lang w:eastAsia="ru-RU"/>
        </w:rPr>
        <w:t xml:space="preserve">Конкурсная программа включала </w:t>
      </w:r>
      <w:r>
        <w:rPr>
          <w:color w:val="000000" w:themeColor="text1"/>
          <w:szCs w:val="28"/>
          <w:lang w:eastAsia="ru-RU"/>
        </w:rPr>
        <w:t>три</w:t>
      </w:r>
      <w:r w:rsidRPr="00506BFD">
        <w:rPr>
          <w:color w:val="000000" w:themeColor="text1"/>
          <w:szCs w:val="28"/>
          <w:lang w:eastAsia="ru-RU"/>
        </w:rPr>
        <w:t xml:space="preserve"> этапа для школьников</w:t>
      </w:r>
      <w:r>
        <w:rPr>
          <w:color w:val="000000" w:themeColor="text1"/>
          <w:szCs w:val="28"/>
          <w:lang w:eastAsia="ru-RU"/>
        </w:rPr>
        <w:t xml:space="preserve"> 2–4,</w:t>
      </w:r>
      <w:r w:rsidRPr="00506BFD"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>5</w:t>
      </w:r>
      <w:r w:rsidRPr="00506BFD">
        <w:rPr>
          <w:color w:val="000000" w:themeColor="text1"/>
          <w:szCs w:val="28"/>
          <w:lang w:eastAsia="ru-RU"/>
        </w:rPr>
        <w:t>–</w:t>
      </w:r>
      <w:r>
        <w:rPr>
          <w:color w:val="000000" w:themeColor="text1"/>
          <w:szCs w:val="28"/>
          <w:lang w:eastAsia="ru-RU"/>
        </w:rPr>
        <w:t>6</w:t>
      </w:r>
      <w:r w:rsidRPr="00506BFD">
        <w:rPr>
          <w:color w:val="000000" w:themeColor="text1"/>
          <w:szCs w:val="28"/>
          <w:lang w:eastAsia="ru-RU"/>
        </w:rPr>
        <w:t xml:space="preserve"> и </w:t>
      </w:r>
      <w:r>
        <w:rPr>
          <w:color w:val="000000" w:themeColor="text1"/>
          <w:szCs w:val="28"/>
          <w:lang w:eastAsia="ru-RU"/>
        </w:rPr>
        <w:t>7</w:t>
      </w:r>
      <w:r w:rsidRPr="00506BFD">
        <w:rPr>
          <w:color w:val="000000" w:themeColor="text1"/>
          <w:szCs w:val="28"/>
          <w:lang w:eastAsia="ru-RU"/>
        </w:rPr>
        <w:t>–</w:t>
      </w:r>
      <w:r>
        <w:rPr>
          <w:color w:val="000000" w:themeColor="text1"/>
          <w:szCs w:val="28"/>
          <w:lang w:eastAsia="ru-RU"/>
        </w:rPr>
        <w:t>9</w:t>
      </w:r>
      <w:r w:rsidRPr="00506BFD">
        <w:rPr>
          <w:color w:val="000000" w:themeColor="text1"/>
          <w:szCs w:val="28"/>
          <w:lang w:eastAsia="ru-RU"/>
        </w:rPr>
        <w:t xml:space="preserve"> классов.</w:t>
      </w:r>
      <w:r>
        <w:rPr>
          <w:color w:val="000000" w:themeColor="text1"/>
          <w:szCs w:val="28"/>
          <w:lang w:eastAsia="ru-RU"/>
        </w:rPr>
        <w:t xml:space="preserve"> Ключевой темой конкурсов этого года стали соляные озера. </w:t>
      </w:r>
    </w:p>
    <w:p w14:paraId="57156E47" w14:textId="77777777" w:rsidR="009E6183" w:rsidRPr="007C518F" w:rsidRDefault="009E6183" w:rsidP="009E6183">
      <w:pPr>
        <w:shd w:val="clear" w:color="auto" w:fill="FFFFFF"/>
        <w:ind w:firstLine="708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 xml:space="preserve">По итогам Алтайской олимпиады сразу </w:t>
      </w:r>
      <w:r w:rsidRPr="008B3279">
        <w:rPr>
          <w:b/>
          <w:bCs/>
          <w:color w:val="000000" w:themeColor="text1"/>
          <w:szCs w:val="28"/>
          <w:lang w:eastAsia="ru-RU"/>
        </w:rPr>
        <w:t xml:space="preserve">3 </w:t>
      </w:r>
      <w:r>
        <w:rPr>
          <w:color w:val="000000" w:themeColor="text1"/>
          <w:szCs w:val="28"/>
          <w:lang w:eastAsia="ru-RU"/>
        </w:rPr>
        <w:t xml:space="preserve">выпускника Школы изыскателей АГАУ стали обладателями призовых мест среди 7–9 классов: </w:t>
      </w:r>
      <w:r w:rsidRPr="004473F3">
        <w:rPr>
          <w:b/>
          <w:bCs/>
          <w:color w:val="000000" w:themeColor="text1"/>
          <w:szCs w:val="28"/>
          <w:lang w:eastAsia="ru-RU"/>
        </w:rPr>
        <w:lastRenderedPageBreak/>
        <w:t>Максим Михайлов</w:t>
      </w:r>
      <w:r>
        <w:rPr>
          <w:color w:val="000000" w:themeColor="text1"/>
          <w:szCs w:val="28"/>
          <w:lang w:eastAsia="ru-RU"/>
        </w:rPr>
        <w:t xml:space="preserve"> (диплом </w:t>
      </w:r>
      <w:r>
        <w:rPr>
          <w:color w:val="000000" w:themeColor="text1"/>
          <w:szCs w:val="28"/>
          <w:lang w:val="en-US" w:eastAsia="ru-RU"/>
        </w:rPr>
        <w:t>I</w:t>
      </w:r>
      <w:r>
        <w:rPr>
          <w:color w:val="000000" w:themeColor="text1"/>
          <w:szCs w:val="28"/>
          <w:lang w:eastAsia="ru-RU"/>
        </w:rPr>
        <w:t xml:space="preserve"> степени,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С.И. Бергер</w:t>
      </w:r>
      <w:r>
        <w:rPr>
          <w:color w:val="000000" w:themeColor="text1"/>
          <w:szCs w:val="28"/>
          <w:lang w:eastAsia="ru-RU"/>
        </w:rPr>
        <w:t xml:space="preserve">), </w:t>
      </w:r>
      <w:r w:rsidRPr="004473F3">
        <w:rPr>
          <w:b/>
          <w:bCs/>
          <w:color w:val="000000" w:themeColor="text1"/>
          <w:szCs w:val="28"/>
          <w:lang w:eastAsia="ru-RU"/>
        </w:rPr>
        <w:t xml:space="preserve">Амина </w:t>
      </w:r>
      <w:proofErr w:type="spellStart"/>
      <w:r w:rsidRPr="004473F3">
        <w:rPr>
          <w:b/>
          <w:bCs/>
          <w:color w:val="000000" w:themeColor="text1"/>
          <w:szCs w:val="28"/>
          <w:lang w:eastAsia="ru-RU"/>
        </w:rPr>
        <w:t>Ахматгалиева</w:t>
      </w:r>
      <w:proofErr w:type="spellEnd"/>
      <w:r>
        <w:rPr>
          <w:color w:val="000000" w:themeColor="text1"/>
          <w:szCs w:val="28"/>
          <w:lang w:eastAsia="ru-RU"/>
        </w:rPr>
        <w:t xml:space="preserve"> (диплом </w:t>
      </w:r>
      <w:r>
        <w:rPr>
          <w:color w:val="000000" w:themeColor="text1"/>
          <w:szCs w:val="28"/>
          <w:lang w:val="en-US" w:eastAsia="ru-RU"/>
        </w:rPr>
        <w:t>II</w:t>
      </w:r>
      <w:r>
        <w:rPr>
          <w:color w:val="000000" w:themeColor="text1"/>
          <w:szCs w:val="28"/>
          <w:lang w:eastAsia="ru-RU"/>
        </w:rPr>
        <w:t xml:space="preserve"> степени,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Т.М. Гончарова</w:t>
      </w:r>
      <w:r>
        <w:rPr>
          <w:color w:val="000000" w:themeColor="text1"/>
          <w:szCs w:val="28"/>
          <w:lang w:eastAsia="ru-RU"/>
        </w:rPr>
        <w:t>) и</w:t>
      </w:r>
      <w:r w:rsidRPr="007C518F">
        <w:rPr>
          <w:color w:val="000000" w:themeColor="text1"/>
          <w:szCs w:val="28"/>
          <w:lang w:eastAsia="ru-RU"/>
        </w:rPr>
        <w:t xml:space="preserve"> </w:t>
      </w:r>
      <w:r w:rsidRPr="004473F3">
        <w:rPr>
          <w:b/>
          <w:bCs/>
          <w:color w:val="000000" w:themeColor="text1"/>
          <w:szCs w:val="28"/>
          <w:lang w:eastAsia="ru-RU"/>
        </w:rPr>
        <w:t xml:space="preserve">Иван Черных </w:t>
      </w:r>
      <w:r>
        <w:rPr>
          <w:color w:val="000000" w:themeColor="text1"/>
          <w:szCs w:val="28"/>
          <w:lang w:eastAsia="ru-RU"/>
        </w:rPr>
        <w:t xml:space="preserve">(диплом </w:t>
      </w:r>
      <w:r>
        <w:rPr>
          <w:color w:val="000000" w:themeColor="text1"/>
          <w:szCs w:val="28"/>
          <w:lang w:val="en-US" w:eastAsia="ru-RU"/>
        </w:rPr>
        <w:t>II</w:t>
      </w:r>
      <w:r>
        <w:rPr>
          <w:color w:val="000000" w:themeColor="text1"/>
          <w:szCs w:val="28"/>
          <w:lang w:eastAsia="ru-RU"/>
        </w:rPr>
        <w:t xml:space="preserve"> степени,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Т.М. Гончарова</w:t>
      </w:r>
      <w:r>
        <w:rPr>
          <w:color w:val="000000" w:themeColor="text1"/>
          <w:szCs w:val="28"/>
          <w:lang w:eastAsia="ru-RU"/>
        </w:rPr>
        <w:t>).</w:t>
      </w:r>
    </w:p>
    <w:p w14:paraId="6C347D85" w14:textId="77777777" w:rsidR="009E6183" w:rsidRDefault="009E6183" w:rsidP="009E618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  <w:lang w:eastAsia="ru-RU"/>
        </w:rPr>
        <w:t xml:space="preserve">Сибирская геологическая олимпиада </w:t>
      </w:r>
      <w:r>
        <w:rPr>
          <w:color w:val="000000" w:themeColor="text1"/>
          <w:szCs w:val="28"/>
        </w:rPr>
        <w:t xml:space="preserve">состоялась </w:t>
      </w:r>
      <w:r>
        <w:rPr>
          <w:szCs w:val="28"/>
        </w:rPr>
        <w:t xml:space="preserve">27–29 марта </w:t>
      </w:r>
      <w:r>
        <w:rPr>
          <w:color w:val="000000" w:themeColor="text1"/>
          <w:szCs w:val="28"/>
        </w:rPr>
        <w:t xml:space="preserve">в стенах Новосибирского госуниверситета в 53-й раз. </w:t>
      </w:r>
    </w:p>
    <w:p w14:paraId="34C04E74" w14:textId="77777777" w:rsidR="009E6183" w:rsidRDefault="009E6183" w:rsidP="009E6183">
      <w:pPr>
        <w:ind w:firstLine="708"/>
        <w:rPr>
          <w:color w:val="000000" w:themeColor="text1"/>
          <w:szCs w:val="28"/>
        </w:rPr>
      </w:pPr>
      <w:proofErr w:type="gramStart"/>
      <w:r w:rsidRPr="00BE79F2">
        <w:rPr>
          <w:i/>
          <w:iCs/>
          <w:color w:val="000000" w:themeColor="text1"/>
          <w:szCs w:val="28"/>
        </w:rPr>
        <w:t>«”Изюминкой</w:t>
      </w:r>
      <w:proofErr w:type="gramEnd"/>
      <w:r w:rsidRPr="00BE79F2">
        <w:rPr>
          <w:i/>
          <w:iCs/>
          <w:color w:val="000000" w:themeColor="text1"/>
          <w:szCs w:val="28"/>
        </w:rPr>
        <w:t>” Сибирской олимпиады стала научная дискуссия по широкому спектру вопросов из различных областей геологии, в ней ребята смогли продемонстрировать не только свои знания, но и умение логически мыслить», -</w:t>
      </w:r>
      <w:r>
        <w:rPr>
          <w:color w:val="000000" w:themeColor="text1"/>
          <w:szCs w:val="28"/>
        </w:rPr>
        <w:t xml:space="preserve"> </w:t>
      </w:r>
      <w:r w:rsidRPr="00BE79F2">
        <w:rPr>
          <w:color w:val="000000" w:themeColor="text1"/>
          <w:szCs w:val="28"/>
        </w:rPr>
        <w:t>сообщил куратор Школы юных изыскателей к.с.-</w:t>
      </w:r>
      <w:proofErr w:type="spellStart"/>
      <w:r w:rsidRPr="00BE79F2">
        <w:rPr>
          <w:color w:val="000000" w:themeColor="text1"/>
          <w:szCs w:val="28"/>
        </w:rPr>
        <w:t>х.н</w:t>
      </w:r>
      <w:proofErr w:type="spellEnd"/>
      <w:r w:rsidRPr="00BE79F2">
        <w:rPr>
          <w:color w:val="000000" w:themeColor="text1"/>
          <w:szCs w:val="28"/>
        </w:rPr>
        <w:t xml:space="preserve">., </w:t>
      </w:r>
      <w:proofErr w:type="gramStart"/>
      <w:r w:rsidRPr="00BE79F2">
        <w:rPr>
          <w:color w:val="000000" w:themeColor="text1"/>
          <w:szCs w:val="28"/>
        </w:rPr>
        <w:t>доцент ,</w:t>
      </w:r>
      <w:proofErr w:type="gramEnd"/>
      <w:r w:rsidRPr="00BE79F2">
        <w:rPr>
          <w:color w:val="000000" w:themeColor="text1"/>
          <w:szCs w:val="28"/>
        </w:rPr>
        <w:t xml:space="preserve"> заведующий кафедрой геодезии, физики и инженерных сооружений АГАУ </w:t>
      </w:r>
      <w:r w:rsidRPr="00BE79F2">
        <w:rPr>
          <w:b/>
          <w:bCs/>
          <w:color w:val="000000" w:themeColor="text1"/>
          <w:szCs w:val="28"/>
        </w:rPr>
        <w:t>Александр Шишкин</w:t>
      </w:r>
      <w:r w:rsidRPr="00BE79F2">
        <w:rPr>
          <w:color w:val="000000" w:themeColor="text1"/>
          <w:szCs w:val="28"/>
        </w:rPr>
        <w:t>.</w:t>
      </w:r>
    </w:p>
    <w:p w14:paraId="508E8AC9" w14:textId="77777777" w:rsidR="009E6183" w:rsidRPr="003E4B6E" w:rsidRDefault="009E6183" w:rsidP="009E6183">
      <w:pPr>
        <w:ind w:firstLine="708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 xml:space="preserve">География участников выходила за пределы Сибири. В конкурсных заданиях принимали участие школьники из Новосибирска, Новокузнецка, Читы, Барнаула, Екатеринбурга, Челябинска, Перми, Тюмени, Кунгура, Горно-Алтайска, Калтана. </w:t>
      </w:r>
      <w:r w:rsidRPr="003E4B6E"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</w:rPr>
        <w:t xml:space="preserve"> </w:t>
      </w:r>
      <w:r w:rsidRPr="003E4B6E">
        <w:rPr>
          <w:color w:val="000000" w:themeColor="text1"/>
          <w:szCs w:val="28"/>
        </w:rPr>
        <w:t>состав жюри по</w:t>
      </w:r>
      <w:r>
        <w:rPr>
          <w:color w:val="000000" w:themeColor="text1"/>
          <w:szCs w:val="28"/>
        </w:rPr>
        <w:t xml:space="preserve"> </w:t>
      </w:r>
      <w:r w:rsidRPr="003E4B6E">
        <w:rPr>
          <w:color w:val="000000" w:themeColor="text1"/>
          <w:szCs w:val="28"/>
        </w:rPr>
        <w:t>четырем возрастным группам входи</w:t>
      </w:r>
      <w:r>
        <w:rPr>
          <w:color w:val="000000" w:themeColor="text1"/>
          <w:szCs w:val="28"/>
        </w:rPr>
        <w:t>ло</w:t>
      </w:r>
      <w:r w:rsidRPr="003E4B6E">
        <w:rPr>
          <w:color w:val="000000" w:themeColor="text1"/>
          <w:szCs w:val="28"/>
        </w:rPr>
        <w:t xml:space="preserve"> около </w:t>
      </w:r>
      <w:r w:rsidRPr="004473F3">
        <w:rPr>
          <w:b/>
          <w:bCs/>
          <w:color w:val="000000" w:themeColor="text1"/>
          <w:szCs w:val="28"/>
        </w:rPr>
        <w:t>35</w:t>
      </w:r>
      <w:r>
        <w:rPr>
          <w:color w:val="000000" w:themeColor="text1"/>
          <w:szCs w:val="28"/>
        </w:rPr>
        <w:t xml:space="preserve"> </w:t>
      </w:r>
      <w:r w:rsidRPr="003E4B6E">
        <w:rPr>
          <w:color w:val="000000" w:themeColor="text1"/>
          <w:szCs w:val="28"/>
        </w:rPr>
        <w:t>человек, включая преподавателей, студентов и</w:t>
      </w:r>
      <w:r>
        <w:rPr>
          <w:color w:val="000000" w:themeColor="text1"/>
          <w:szCs w:val="28"/>
        </w:rPr>
        <w:t xml:space="preserve"> </w:t>
      </w:r>
      <w:r w:rsidRPr="003E4B6E">
        <w:rPr>
          <w:color w:val="000000" w:themeColor="text1"/>
          <w:szCs w:val="28"/>
        </w:rPr>
        <w:t xml:space="preserve">аспирантов </w:t>
      </w:r>
      <w:r>
        <w:rPr>
          <w:color w:val="000000" w:themeColor="text1"/>
          <w:szCs w:val="28"/>
        </w:rPr>
        <w:t xml:space="preserve">геолого-географического факультета </w:t>
      </w:r>
      <w:r w:rsidRPr="003E4B6E">
        <w:rPr>
          <w:color w:val="000000" w:themeColor="text1"/>
          <w:szCs w:val="28"/>
        </w:rPr>
        <w:t xml:space="preserve">НГУ, сотрудников </w:t>
      </w:r>
      <w:r>
        <w:rPr>
          <w:color w:val="000000" w:themeColor="text1"/>
          <w:szCs w:val="28"/>
        </w:rPr>
        <w:t xml:space="preserve">Института геологии СО </w:t>
      </w:r>
      <w:r w:rsidRPr="003E4B6E">
        <w:rPr>
          <w:color w:val="000000" w:themeColor="text1"/>
          <w:szCs w:val="28"/>
        </w:rPr>
        <w:t xml:space="preserve">РАН. </w:t>
      </w:r>
    </w:p>
    <w:p w14:paraId="076F2846" w14:textId="77777777" w:rsidR="009E6183" w:rsidRDefault="009E6183" w:rsidP="009E6183">
      <w:pPr>
        <w:rPr>
          <w:szCs w:val="28"/>
        </w:rPr>
      </w:pPr>
      <w:r>
        <w:rPr>
          <w:color w:val="000000" w:themeColor="text1"/>
          <w:szCs w:val="28"/>
          <w:lang w:eastAsia="ru-RU"/>
        </w:rPr>
        <w:t xml:space="preserve">На Сибирской Олимпиаде от Школы изыскателей Алтайского ГАУ участвовало </w:t>
      </w:r>
      <w:r w:rsidRPr="004473F3">
        <w:rPr>
          <w:b/>
          <w:bCs/>
          <w:color w:val="000000" w:themeColor="text1"/>
          <w:szCs w:val="28"/>
          <w:lang w:eastAsia="ru-RU"/>
        </w:rPr>
        <w:t>7</w:t>
      </w:r>
      <w:r>
        <w:rPr>
          <w:color w:val="000000" w:themeColor="text1"/>
          <w:szCs w:val="28"/>
          <w:lang w:eastAsia="ru-RU"/>
        </w:rPr>
        <w:t xml:space="preserve"> человек, из которых по итогам конкурсов во второй тур прошло </w:t>
      </w:r>
      <w:r w:rsidRPr="004473F3">
        <w:rPr>
          <w:b/>
          <w:bCs/>
          <w:color w:val="000000" w:themeColor="text1"/>
          <w:szCs w:val="28"/>
          <w:lang w:eastAsia="ru-RU"/>
        </w:rPr>
        <w:t>5</w:t>
      </w:r>
      <w:r>
        <w:rPr>
          <w:color w:val="000000" w:themeColor="text1"/>
          <w:szCs w:val="28"/>
          <w:lang w:eastAsia="ru-RU"/>
        </w:rPr>
        <w:t xml:space="preserve"> человек, а по общим итогам отмечено </w:t>
      </w:r>
      <w:r>
        <w:rPr>
          <w:b/>
          <w:bCs/>
          <w:color w:val="000000" w:themeColor="text1"/>
          <w:szCs w:val="28"/>
          <w:lang w:eastAsia="ru-RU"/>
        </w:rPr>
        <w:t>трое</w:t>
      </w:r>
      <w:r>
        <w:rPr>
          <w:color w:val="000000" w:themeColor="text1"/>
          <w:szCs w:val="28"/>
          <w:lang w:eastAsia="ru-RU"/>
        </w:rPr>
        <w:t xml:space="preserve">. Диплом </w:t>
      </w:r>
      <w:r>
        <w:rPr>
          <w:color w:val="000000" w:themeColor="text1"/>
          <w:szCs w:val="28"/>
          <w:lang w:val="en-US" w:eastAsia="ru-RU"/>
        </w:rPr>
        <w:t>III</w:t>
      </w:r>
      <w:r>
        <w:rPr>
          <w:color w:val="000000" w:themeColor="text1"/>
          <w:szCs w:val="28"/>
          <w:lang w:eastAsia="ru-RU"/>
        </w:rPr>
        <w:t xml:space="preserve"> степени</w:t>
      </w:r>
      <w:r w:rsidRPr="008A3D54"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получила </w:t>
      </w:r>
      <w:r w:rsidRPr="004473F3">
        <w:rPr>
          <w:b/>
          <w:bCs/>
          <w:color w:val="000000" w:themeColor="text1"/>
          <w:szCs w:val="28"/>
          <w:lang w:eastAsia="ru-RU"/>
        </w:rPr>
        <w:t>Кира Иванова</w:t>
      </w:r>
      <w:r w:rsidRPr="004473F3"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(6 класс,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А.А. Кузькина</w:t>
      </w:r>
      <w:r>
        <w:rPr>
          <w:szCs w:val="28"/>
        </w:rPr>
        <w:t xml:space="preserve">). </w:t>
      </w:r>
    </w:p>
    <w:p w14:paraId="4E68C472" w14:textId="77777777" w:rsidR="009E6183" w:rsidRDefault="009E6183" w:rsidP="009E6183">
      <w:pPr>
        <w:rPr>
          <w:color w:val="000000" w:themeColor="text1"/>
          <w:szCs w:val="28"/>
          <w:lang w:eastAsia="ru-RU"/>
        </w:rPr>
      </w:pPr>
      <w:r>
        <w:rPr>
          <w:szCs w:val="28"/>
        </w:rPr>
        <w:t xml:space="preserve">Призерами стали </w:t>
      </w:r>
      <w:r w:rsidRPr="004473F3">
        <w:rPr>
          <w:b/>
          <w:bCs/>
          <w:szCs w:val="28"/>
        </w:rPr>
        <w:t xml:space="preserve">Максим </w:t>
      </w:r>
      <w:r w:rsidRPr="004473F3">
        <w:rPr>
          <w:b/>
          <w:bCs/>
          <w:color w:val="000000" w:themeColor="text1"/>
          <w:szCs w:val="28"/>
          <w:lang w:eastAsia="ru-RU"/>
        </w:rPr>
        <w:t>Михайлов</w:t>
      </w:r>
      <w:r>
        <w:rPr>
          <w:color w:val="000000" w:themeColor="text1"/>
          <w:szCs w:val="28"/>
          <w:lang w:eastAsia="ru-RU"/>
        </w:rPr>
        <w:t xml:space="preserve"> (7 класс,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С.И. Бергер</w:t>
      </w:r>
      <w:r>
        <w:rPr>
          <w:color w:val="000000" w:themeColor="text1"/>
          <w:szCs w:val="28"/>
          <w:lang w:eastAsia="ru-RU"/>
        </w:rPr>
        <w:t xml:space="preserve">) и </w:t>
      </w:r>
      <w:r w:rsidRPr="004473F3">
        <w:rPr>
          <w:b/>
          <w:bCs/>
          <w:color w:val="000000" w:themeColor="text1"/>
          <w:szCs w:val="28"/>
          <w:lang w:eastAsia="ru-RU"/>
        </w:rPr>
        <w:t>Михаил Скрипко</w:t>
      </w:r>
      <w:r>
        <w:rPr>
          <w:color w:val="000000" w:themeColor="text1"/>
          <w:szCs w:val="28"/>
          <w:lang w:eastAsia="ru-RU"/>
        </w:rPr>
        <w:t xml:space="preserve"> (5 класс, </w:t>
      </w:r>
      <w:r>
        <w:rPr>
          <w:szCs w:val="28"/>
        </w:rPr>
        <w:t xml:space="preserve">руководитель </w:t>
      </w:r>
      <w:r w:rsidRPr="004473F3">
        <w:rPr>
          <w:b/>
          <w:bCs/>
          <w:szCs w:val="28"/>
        </w:rPr>
        <w:t>С.Г. Платонова</w:t>
      </w:r>
      <w:r>
        <w:rPr>
          <w:color w:val="000000" w:themeColor="text1"/>
          <w:szCs w:val="28"/>
          <w:lang w:eastAsia="ru-RU"/>
        </w:rPr>
        <w:t xml:space="preserve">). </w:t>
      </w:r>
    </w:p>
    <w:p w14:paraId="24451A0A" w14:textId="77777777" w:rsidR="009E6183" w:rsidRDefault="009E6183" w:rsidP="009E6183">
      <w:pPr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lastRenderedPageBreak/>
        <w:t>Поздравляем выпускников Школы изыскателей АГАУ и их руководителей с победой!</w:t>
      </w:r>
    </w:p>
    <w:p w14:paraId="0A04B632" w14:textId="77777777" w:rsidR="009E6183" w:rsidRPr="003E4B6E" w:rsidRDefault="009E6183" w:rsidP="009E6183">
      <w:pPr>
        <w:rPr>
          <w:color w:val="000000" w:themeColor="text1"/>
          <w:szCs w:val="28"/>
          <w:lang w:eastAsia="ru-RU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CFEA" w14:textId="77777777" w:rsidR="008A6129" w:rsidRDefault="008A6129" w:rsidP="00637ACE">
      <w:pPr>
        <w:spacing w:line="240" w:lineRule="auto"/>
      </w:pPr>
      <w:r>
        <w:separator/>
      </w:r>
    </w:p>
  </w:endnote>
  <w:endnote w:type="continuationSeparator" w:id="0">
    <w:p w14:paraId="1D71B866" w14:textId="77777777" w:rsidR="008A6129" w:rsidRDefault="008A612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A8CB" w14:textId="77777777" w:rsidR="008A6129" w:rsidRDefault="008A6129" w:rsidP="00637ACE">
      <w:pPr>
        <w:spacing w:line="240" w:lineRule="auto"/>
      </w:pPr>
      <w:r>
        <w:separator/>
      </w:r>
    </w:p>
  </w:footnote>
  <w:footnote w:type="continuationSeparator" w:id="0">
    <w:p w14:paraId="0029EF20" w14:textId="77777777" w:rsidR="008A6129" w:rsidRDefault="008A612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E6183">
      <w:rPr>
        <w:sz w:val="20"/>
        <w:szCs w:val="20"/>
      </w:rPr>
      <w:t xml:space="preserve">                                     </w:t>
    </w:r>
    <w:r w:rsidR="006774B9" w:rsidRPr="009E618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947E3"/>
    <w:rsid w:val="007A480D"/>
    <w:rsid w:val="007F26C4"/>
    <w:rsid w:val="0080215B"/>
    <w:rsid w:val="008201DA"/>
    <w:rsid w:val="00835BE3"/>
    <w:rsid w:val="00860A27"/>
    <w:rsid w:val="008A6129"/>
    <w:rsid w:val="00915FFF"/>
    <w:rsid w:val="00946966"/>
    <w:rsid w:val="009546E4"/>
    <w:rsid w:val="009B4A0B"/>
    <w:rsid w:val="009E6183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2026-03-31T01:47:00Z</dcterms:modified>
</cp:coreProperties>
</file>