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4123" w14:textId="77777777" w:rsidR="00AD4656" w:rsidRPr="00F536F3" w:rsidRDefault="00AD4656" w:rsidP="00AD4656">
      <w:pPr>
        <w:jc w:val="center"/>
        <w:rPr>
          <w:b/>
          <w:bCs/>
        </w:rPr>
      </w:pPr>
      <w:proofErr w:type="spellStart"/>
      <w:r w:rsidRPr="00F536F3">
        <w:rPr>
          <w:b/>
          <w:bCs/>
        </w:rPr>
        <w:t>Дроноводы</w:t>
      </w:r>
      <w:proofErr w:type="spellEnd"/>
      <w:r w:rsidRPr="00F536F3">
        <w:rPr>
          <w:b/>
          <w:bCs/>
        </w:rPr>
        <w:t xml:space="preserve"> Алтайского ГАУ приняли участие во Всероссийском </w:t>
      </w:r>
      <w:r>
        <w:rPr>
          <w:b/>
          <w:bCs/>
        </w:rPr>
        <w:t xml:space="preserve">межвузовском </w:t>
      </w:r>
      <w:r w:rsidRPr="00F536F3">
        <w:rPr>
          <w:b/>
          <w:bCs/>
        </w:rPr>
        <w:t>соревновании</w:t>
      </w:r>
      <w:r>
        <w:rPr>
          <w:b/>
          <w:bCs/>
        </w:rPr>
        <w:t xml:space="preserve"> на симуляторе сельскохозяйственных беспилотников</w:t>
      </w:r>
    </w:p>
    <w:p w14:paraId="4DAAB1E2" w14:textId="77777777" w:rsidR="00AD4656" w:rsidRDefault="00AD4656" w:rsidP="00AD4656"/>
    <w:p w14:paraId="28770099" w14:textId="77777777" w:rsidR="00AD4656" w:rsidRPr="00F536F3" w:rsidRDefault="00AD4656" w:rsidP="00AD4656">
      <w:pPr>
        <w:rPr>
          <w:i/>
          <w:iCs/>
        </w:rPr>
      </w:pPr>
      <w:r w:rsidRPr="00F536F3">
        <w:rPr>
          <w:i/>
          <w:iCs/>
        </w:rPr>
        <w:t xml:space="preserve">6 апреля подведены итоги первого </w:t>
      </w:r>
      <w:r w:rsidRPr="002468D1">
        <w:rPr>
          <w:i/>
          <w:iCs/>
        </w:rPr>
        <w:t>Всероссийско</w:t>
      </w:r>
      <w:r>
        <w:rPr>
          <w:i/>
          <w:iCs/>
        </w:rPr>
        <w:t>го</w:t>
      </w:r>
      <w:r w:rsidRPr="002468D1">
        <w:rPr>
          <w:i/>
          <w:iCs/>
        </w:rPr>
        <w:t xml:space="preserve"> межвузовско</w:t>
      </w:r>
      <w:r>
        <w:rPr>
          <w:i/>
          <w:iCs/>
        </w:rPr>
        <w:t>го</w:t>
      </w:r>
      <w:r w:rsidRPr="002468D1">
        <w:rPr>
          <w:i/>
          <w:iCs/>
        </w:rPr>
        <w:t xml:space="preserve"> соревновани</w:t>
      </w:r>
      <w:r>
        <w:rPr>
          <w:i/>
          <w:iCs/>
        </w:rPr>
        <w:t>я</w:t>
      </w:r>
      <w:r w:rsidRPr="002468D1">
        <w:rPr>
          <w:i/>
          <w:iCs/>
        </w:rPr>
        <w:t xml:space="preserve"> на симуляторе сельскохозяйственных беспилотников</w:t>
      </w:r>
      <w:r>
        <w:rPr>
          <w:i/>
          <w:iCs/>
        </w:rPr>
        <w:t xml:space="preserve"> </w:t>
      </w:r>
    </w:p>
    <w:p w14:paraId="785EAAB8" w14:textId="77777777" w:rsidR="00AD4656" w:rsidRDefault="00AD4656" w:rsidP="00AD4656"/>
    <w:p w14:paraId="62C85D70" w14:textId="77777777" w:rsidR="00AD4656" w:rsidRDefault="00AD4656" w:rsidP="00AD4656">
      <w:r>
        <w:t xml:space="preserve">Организаторы соревнования – российский разработчик симуляторов управления беспилотниками ООО «Агротех Авиа» (Москва) и АНО «Университет 2035». </w:t>
      </w:r>
    </w:p>
    <w:p w14:paraId="3BB5709F" w14:textId="77777777" w:rsidR="00AD4656" w:rsidRDefault="00AD4656" w:rsidP="00AD4656">
      <w:r w:rsidRPr="006D069E">
        <w:t>ООО «Агротех Авиа»</w:t>
      </w:r>
      <w:r>
        <w:t xml:space="preserve"> разработала </w:t>
      </w:r>
      <w:r w:rsidRPr="006D069E">
        <w:t xml:space="preserve">симулятор </w:t>
      </w:r>
      <w:r>
        <w:t>«</w:t>
      </w:r>
      <w:proofErr w:type="spellStart"/>
      <w:r w:rsidRPr="006D069E">
        <w:t>AgroTechSim</w:t>
      </w:r>
      <w:proofErr w:type="spellEnd"/>
      <w:r>
        <w:t xml:space="preserve">» для обучения навыкам управления агродронами, который прошел в 2026 г. тестирование в ряде аграрных вузов, в т.ч. и в «Лётной школе» Алтайского ГАУ. </w:t>
      </w:r>
    </w:p>
    <w:p w14:paraId="3AAE62EC" w14:textId="77777777" w:rsidR="00AD4656" w:rsidRDefault="00AD4656" w:rsidP="00AD4656">
      <w:r w:rsidRPr="006D069E">
        <w:rPr>
          <w:i/>
          <w:iCs/>
        </w:rPr>
        <w:t>«Мы протестировали симулятор, высказали свои замечания и пожелания по его усовершенствованию. Рады, что наши замечания были учтены в новой версии программного продукта! Более того мы предложили компании “Агротех Авиа” по окончании тестирования провести соревнование среди команд аграрных вузов по работе с симулятором. И вот – первое межвузовское соревнование прошло!»,</w:t>
      </w:r>
      <w:r>
        <w:t xml:space="preserve"> - рассказывает руководитель «Лётной школы» АГАУ, к.с.-</w:t>
      </w:r>
      <w:proofErr w:type="spellStart"/>
      <w:r>
        <w:t>х.н</w:t>
      </w:r>
      <w:proofErr w:type="spellEnd"/>
      <w:r>
        <w:t xml:space="preserve">., доцент </w:t>
      </w:r>
      <w:r w:rsidRPr="006D069E">
        <w:rPr>
          <w:b/>
          <w:bCs/>
        </w:rPr>
        <w:t>Владимир Чернышков</w:t>
      </w:r>
      <w:r>
        <w:t>.</w:t>
      </w:r>
    </w:p>
    <w:p w14:paraId="4F15C56F" w14:textId="77777777" w:rsidR="00AD4656" w:rsidRDefault="00AD4656" w:rsidP="00AD4656">
      <w:r>
        <w:t xml:space="preserve">Соревнование прошло в онлайн-режиме 3 апреля. В нем приняли участие </w:t>
      </w:r>
      <w:r w:rsidRPr="006D069E">
        <w:rPr>
          <w:b/>
          <w:bCs/>
        </w:rPr>
        <w:t>11</w:t>
      </w:r>
      <w:r>
        <w:t xml:space="preserve"> команд, представляющих </w:t>
      </w:r>
      <w:r w:rsidRPr="006D069E">
        <w:rPr>
          <w:b/>
          <w:bCs/>
        </w:rPr>
        <w:t xml:space="preserve">5 </w:t>
      </w:r>
      <w:r>
        <w:t xml:space="preserve">аграрных вузов России: Алтайский ГАУ, </w:t>
      </w:r>
      <w:r>
        <w:lastRenderedPageBreak/>
        <w:t xml:space="preserve">Башкирский ГАУ, Вавиловский университет, РГАУ-МСХА им. К.А. Тимирязева и Кузбасский ГАУ. В каждую команду вошли </w:t>
      </w:r>
      <w:r w:rsidRPr="006859C8">
        <w:rPr>
          <w:b/>
          <w:bCs/>
        </w:rPr>
        <w:t>2</w:t>
      </w:r>
      <w:r>
        <w:t xml:space="preserve"> человека. </w:t>
      </w:r>
    </w:p>
    <w:p w14:paraId="11441B07" w14:textId="77777777" w:rsidR="00AD4656" w:rsidRDefault="00AD4656" w:rsidP="00AD4656">
      <w:r>
        <w:t xml:space="preserve">Алтайский ГАУ выставил на турнир </w:t>
      </w:r>
      <w:r w:rsidRPr="00F57777">
        <w:rPr>
          <w:b/>
          <w:bCs/>
        </w:rPr>
        <w:t>2</w:t>
      </w:r>
      <w:r>
        <w:t xml:space="preserve"> команды, сформированные из студентов Агрономического и Инженерного факультетов, обучающихся в «Лётной школе»: «Алтайцы» (</w:t>
      </w:r>
      <w:r w:rsidRPr="006859C8">
        <w:rPr>
          <w:b/>
          <w:bCs/>
        </w:rPr>
        <w:t xml:space="preserve">Илья Зайцев </w:t>
      </w:r>
      <w:r w:rsidRPr="006859C8">
        <w:t>и</w:t>
      </w:r>
      <w:r w:rsidRPr="006859C8">
        <w:rPr>
          <w:b/>
          <w:bCs/>
        </w:rPr>
        <w:t xml:space="preserve"> Филипп Татаринцев</w:t>
      </w:r>
      <w:r>
        <w:t>) и «Эксплуатанты дронов» (</w:t>
      </w:r>
      <w:r w:rsidRPr="006859C8">
        <w:rPr>
          <w:b/>
          <w:bCs/>
        </w:rPr>
        <w:t xml:space="preserve">Никита Косарев </w:t>
      </w:r>
      <w:r w:rsidRPr="006859C8">
        <w:t>и</w:t>
      </w:r>
      <w:r w:rsidRPr="006859C8">
        <w:rPr>
          <w:b/>
          <w:bCs/>
        </w:rPr>
        <w:t xml:space="preserve"> Никита Тырышкин</w:t>
      </w:r>
      <w:r>
        <w:t xml:space="preserve">). </w:t>
      </w:r>
    </w:p>
    <w:p w14:paraId="7CCD9E00" w14:textId="77777777" w:rsidR="00AD4656" w:rsidRDefault="00AD4656" w:rsidP="00AD4656">
      <w:r>
        <w:t xml:space="preserve">Задание для каждой команды включало в себя разметку поля с помощью малого дрона, создание ортофотоплана местности, подготовку полетного задания для агродрона, выбор модели агродрона, заполнение его бака рабочим раствором и </w:t>
      </w:r>
      <w:proofErr w:type="spellStart"/>
      <w:r>
        <w:t>техподготовка</w:t>
      </w:r>
      <w:proofErr w:type="spellEnd"/>
      <w:r>
        <w:t xml:space="preserve"> к вылету, обработку поля с определенной культурой: рапсом, подсолнечником, соей и т.п. При подсчете результатов учитывались время и качество выполненной работы. </w:t>
      </w:r>
    </w:p>
    <w:p w14:paraId="77336A9F" w14:textId="77777777" w:rsidR="00AD4656" w:rsidRDefault="00AD4656" w:rsidP="00AD4656">
      <w:r>
        <w:t xml:space="preserve">По итогам подсчета баллов команда «Алтайцы» оказалась на </w:t>
      </w:r>
      <w:r w:rsidRPr="006859C8">
        <w:rPr>
          <w:b/>
          <w:bCs/>
        </w:rPr>
        <w:t>5</w:t>
      </w:r>
      <w:r>
        <w:t xml:space="preserve"> месте, а «Эксплуатанты дронов» на </w:t>
      </w:r>
      <w:r w:rsidRPr="006859C8">
        <w:rPr>
          <w:b/>
          <w:bCs/>
        </w:rPr>
        <w:t>6</w:t>
      </w:r>
      <w:r>
        <w:t>. В знак признательности за активную подготовку соревнования «Лётная школа» АГАУ, как и команды-победители, получила в качестве приза бесплатный доступ к симулятору «</w:t>
      </w:r>
      <w:proofErr w:type="spellStart"/>
      <w:r w:rsidRPr="00CF731F">
        <w:t>AgroTechSim</w:t>
      </w:r>
      <w:proofErr w:type="spellEnd"/>
      <w:r>
        <w:t>».</w:t>
      </w:r>
    </w:p>
    <w:p w14:paraId="0A8E4316" w14:textId="77777777" w:rsidR="00AD4656" w:rsidRPr="00CF731F" w:rsidRDefault="00AD4656" w:rsidP="00AD4656">
      <w:r w:rsidRPr="00CF731F">
        <w:rPr>
          <w:i/>
          <w:iCs/>
        </w:rPr>
        <w:t>«Жребий выпал так, что именно нашим командам пришлось выступать первыми. А первому всегда сложно! Соперники, конечно же, проанализировали наше выступление, уже знали про сложные моменты… Но, тем не менее, обе команды АГАУ оказались в середине турнирной таблицы, а это неплохо!</w:t>
      </w:r>
      <w:r>
        <w:rPr>
          <w:i/>
          <w:iCs/>
        </w:rPr>
        <w:t xml:space="preserve">», </w:t>
      </w:r>
      <w:r w:rsidRPr="00CF731F">
        <w:t>- прокомментировал итоги</w:t>
      </w:r>
      <w:r>
        <w:t xml:space="preserve"> выступления </w:t>
      </w:r>
      <w:r w:rsidRPr="00F20356">
        <w:rPr>
          <w:b/>
          <w:bCs/>
        </w:rPr>
        <w:t>Илья Зайцев</w:t>
      </w:r>
      <w:r w:rsidRPr="00CF731F">
        <w:t>.</w:t>
      </w:r>
    </w:p>
    <w:p w14:paraId="0EB05712" w14:textId="77777777" w:rsidR="00AD4656" w:rsidRDefault="00AD4656" w:rsidP="00AD4656">
      <w:r>
        <w:t>Алтайский ГАУ удостоен отдельной благодарности организаторов соревнования.</w:t>
      </w:r>
    </w:p>
    <w:p w14:paraId="1E090A3C" w14:textId="77777777" w:rsidR="00AD4656" w:rsidRDefault="00AD4656" w:rsidP="00AD4656">
      <w:r w:rsidRPr="00CF731F">
        <w:rPr>
          <w:i/>
          <w:iCs/>
        </w:rPr>
        <w:lastRenderedPageBreak/>
        <w:t>«Хотим выразить особую благодарность Алтайскому ГАУ за активность, ответственность и инициативность - как на этапе подготовки, так и во время проведения соревнований. Именно этот университет первым вышел на зачетные попытки, продемонстрировал высокий уровень подготовки и задал отличный темп всему мероприятию. В знак признательности Алтайский ГАУ также получает доступ к симулятору БПЛА “</w:t>
      </w:r>
      <w:proofErr w:type="spellStart"/>
      <w:r w:rsidRPr="00CF731F">
        <w:rPr>
          <w:i/>
          <w:iCs/>
        </w:rPr>
        <w:t>AgroTechSim</w:t>
      </w:r>
      <w:proofErr w:type="spellEnd"/>
      <w:r w:rsidRPr="00CF731F">
        <w:rPr>
          <w:i/>
          <w:iCs/>
        </w:rPr>
        <w:t>”!»,</w:t>
      </w:r>
      <w:r>
        <w:t xml:space="preserve"> - отметили организаторы в информационном письме на имя руководителя «Лётной школы» АГАУ.</w:t>
      </w:r>
    </w:p>
    <w:p w14:paraId="5BDA5837" w14:textId="77777777" w:rsidR="00AD4656" w:rsidRDefault="00AD4656" w:rsidP="00AD4656">
      <w:r>
        <w:t>Кроме того, как сообщается в письме по итогам межвузовского турнира, все его участники успешно прошли отборочный этап соревнований «Архипелаг 2026» в номинации «Автономный БАС: Агротех» и смогут принять участие в очном этапе форума.</w:t>
      </w:r>
    </w:p>
    <w:p w14:paraId="62772D90" w14:textId="77777777" w:rsidR="00AD4656" w:rsidRDefault="00AD4656" w:rsidP="00AD465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E386" w14:textId="77777777" w:rsidR="008D456F" w:rsidRDefault="008D456F" w:rsidP="00637ACE">
      <w:pPr>
        <w:spacing w:line="240" w:lineRule="auto"/>
      </w:pPr>
      <w:r>
        <w:separator/>
      </w:r>
    </w:p>
  </w:endnote>
  <w:endnote w:type="continuationSeparator" w:id="0">
    <w:p w14:paraId="6571D9A7" w14:textId="77777777" w:rsidR="008D456F" w:rsidRDefault="008D456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1229" w14:textId="77777777" w:rsidR="008D456F" w:rsidRDefault="008D456F" w:rsidP="00637ACE">
      <w:pPr>
        <w:spacing w:line="240" w:lineRule="auto"/>
      </w:pPr>
      <w:r>
        <w:separator/>
      </w:r>
    </w:p>
  </w:footnote>
  <w:footnote w:type="continuationSeparator" w:id="0">
    <w:p w14:paraId="55089D1A" w14:textId="77777777" w:rsidR="008D456F" w:rsidRDefault="008D456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D4656">
      <w:rPr>
        <w:sz w:val="20"/>
        <w:szCs w:val="20"/>
      </w:rPr>
      <w:t xml:space="preserve">                                     </w:t>
    </w:r>
    <w:r w:rsidR="006774B9" w:rsidRPr="00AD4656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E3EA5"/>
    <w:rsid w:val="007F26C4"/>
    <w:rsid w:val="0080215B"/>
    <w:rsid w:val="008201DA"/>
    <w:rsid w:val="00835BE3"/>
    <w:rsid w:val="00860A27"/>
    <w:rsid w:val="008D456F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D4656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2026-04-07T04:49:00Z</dcterms:modified>
</cp:coreProperties>
</file>