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5FAB3" w14:textId="77777777" w:rsidR="004D26D1" w:rsidRDefault="004D26D1" w:rsidP="008A226A">
      <w:pPr>
        <w:jc w:val="center"/>
        <w:rPr>
          <w:b/>
        </w:rPr>
      </w:pPr>
    </w:p>
    <w:p w14:paraId="3950C7D2" w14:textId="526E540C" w:rsidR="008A226A" w:rsidRPr="00B3387D" w:rsidRDefault="004D26D1" w:rsidP="008A226A">
      <w:pPr>
        <w:jc w:val="center"/>
        <w:rPr>
          <w:b/>
          <w:bCs/>
        </w:rPr>
      </w:pPr>
      <w:proofErr w:type="gramStart"/>
      <w:r>
        <w:rPr>
          <w:b/>
        </w:rPr>
        <w:t>Г</w:t>
      </w:r>
      <w:r w:rsidR="002B3734">
        <w:rPr>
          <w:b/>
        </w:rPr>
        <w:t>енетика</w:t>
      </w:r>
      <w:proofErr w:type="gramEnd"/>
      <w:r w:rsidR="002B3734">
        <w:rPr>
          <w:b/>
        </w:rPr>
        <w:t xml:space="preserve"> </w:t>
      </w:r>
      <w:r>
        <w:rPr>
          <w:b/>
        </w:rPr>
        <w:t xml:space="preserve">прежде всего: </w:t>
      </w:r>
      <w:r w:rsidR="008A226A">
        <w:rPr>
          <w:b/>
        </w:rPr>
        <w:t xml:space="preserve">в </w:t>
      </w:r>
      <w:r w:rsidR="008A226A" w:rsidRPr="00B3387D">
        <w:rPr>
          <w:b/>
        </w:rPr>
        <w:t>Алтайск</w:t>
      </w:r>
      <w:r w:rsidR="008A226A">
        <w:rPr>
          <w:b/>
        </w:rPr>
        <w:t>ом</w:t>
      </w:r>
      <w:r w:rsidR="008A226A" w:rsidRPr="00B3387D">
        <w:rPr>
          <w:b/>
        </w:rPr>
        <w:t xml:space="preserve"> ГАУ</w:t>
      </w:r>
      <w:r w:rsidR="008A226A">
        <w:rPr>
          <w:b/>
        </w:rPr>
        <w:t xml:space="preserve"> </w:t>
      </w:r>
      <w:r>
        <w:rPr>
          <w:b/>
        </w:rPr>
        <w:t xml:space="preserve">обсудили </w:t>
      </w:r>
      <w:r w:rsidR="008A226A">
        <w:rPr>
          <w:b/>
        </w:rPr>
        <w:t>а</w:t>
      </w:r>
      <w:r w:rsidR="008A226A" w:rsidRPr="00B3387D">
        <w:rPr>
          <w:b/>
        </w:rPr>
        <w:t>ктуальные вопросы кинологии</w:t>
      </w:r>
    </w:p>
    <w:p w14:paraId="6B0E91BD" w14:textId="77777777" w:rsidR="008A226A" w:rsidRDefault="008A226A" w:rsidP="008A226A"/>
    <w:p w14:paraId="28F9E052" w14:textId="0373A10C" w:rsidR="008A226A" w:rsidRPr="00B76629" w:rsidRDefault="004D26D1" w:rsidP="008A226A">
      <w:pPr>
        <w:rPr>
          <w:i/>
          <w:iCs/>
        </w:rPr>
      </w:pPr>
      <w:r>
        <w:rPr>
          <w:i/>
          <w:iCs/>
        </w:rPr>
        <w:t xml:space="preserve">Сегодня, </w:t>
      </w:r>
      <w:r w:rsidR="008A226A" w:rsidRPr="00B76629">
        <w:rPr>
          <w:i/>
          <w:iCs/>
        </w:rPr>
        <w:t>21 апреля</w:t>
      </w:r>
      <w:r>
        <w:rPr>
          <w:i/>
          <w:iCs/>
        </w:rPr>
        <w:t>,</w:t>
      </w:r>
      <w:r w:rsidR="008A226A" w:rsidRPr="00B76629">
        <w:rPr>
          <w:i/>
          <w:iCs/>
        </w:rPr>
        <w:t xml:space="preserve"> </w:t>
      </w:r>
      <w:r w:rsidR="008A226A">
        <w:rPr>
          <w:i/>
          <w:iCs/>
        </w:rPr>
        <w:t xml:space="preserve">в Алтайском государственном аграрном университете </w:t>
      </w:r>
      <w:r>
        <w:rPr>
          <w:i/>
          <w:iCs/>
        </w:rPr>
        <w:t>состоялась</w:t>
      </w:r>
      <w:r w:rsidR="008A226A" w:rsidRPr="00B76629">
        <w:rPr>
          <w:i/>
          <w:iCs/>
        </w:rPr>
        <w:t xml:space="preserve"> V Всероссийская научно-практическая конференция «Актуальные вопросы кинологии»</w:t>
      </w:r>
    </w:p>
    <w:p w14:paraId="151F698E" w14:textId="77777777" w:rsidR="008A226A" w:rsidRDefault="008A226A" w:rsidP="008A226A"/>
    <w:p w14:paraId="35B6E21D" w14:textId="41664810" w:rsidR="007262C8" w:rsidRDefault="007262C8" w:rsidP="007262C8">
      <w:proofErr w:type="gramStart"/>
      <w:r>
        <w:t xml:space="preserve">Так как по уже сложившейся традиции конференция </w:t>
      </w:r>
      <w:r w:rsidRPr="007262C8">
        <w:t>«Актуальные вопросы кинологии»</w:t>
      </w:r>
      <w:r>
        <w:t xml:space="preserve"> в Алтайском ГАУ академических ученых и кинологов-практиков, то </w:t>
      </w:r>
      <w:r w:rsidR="00371BD8">
        <w:t>официальный старт форума предва</w:t>
      </w:r>
      <w:r>
        <w:t xml:space="preserve">рял мастер-класс по дрессировке собак от </w:t>
      </w:r>
      <w:r>
        <w:t>президент</w:t>
      </w:r>
      <w:r>
        <w:t>а</w:t>
      </w:r>
      <w:r>
        <w:t xml:space="preserve"> АКОО «Федерация кинологического спорта», инструктор</w:t>
      </w:r>
      <w:r>
        <w:t>а РКФ по дрессировке собак, судьи</w:t>
      </w:r>
      <w:r>
        <w:t xml:space="preserve"> по кинологическом</w:t>
      </w:r>
      <w:r>
        <w:t>у спорту, судьи</w:t>
      </w:r>
      <w:r>
        <w:t xml:space="preserve"> по спортивно-прикладному собаководству, капитан</w:t>
      </w:r>
      <w:r>
        <w:t>а</w:t>
      </w:r>
      <w:r>
        <w:t xml:space="preserve"> кинологической службы ФСИН в отставке </w:t>
      </w:r>
      <w:r>
        <w:rPr>
          <w:b/>
        </w:rPr>
        <w:t>Виктории</w:t>
      </w:r>
      <w:r w:rsidRPr="004C5E21">
        <w:rPr>
          <w:b/>
        </w:rPr>
        <w:t xml:space="preserve"> </w:t>
      </w:r>
      <w:proofErr w:type="spellStart"/>
      <w:r w:rsidRPr="004C5E21">
        <w:rPr>
          <w:b/>
        </w:rPr>
        <w:t>Троянова</w:t>
      </w:r>
      <w:proofErr w:type="spellEnd"/>
      <w:r>
        <w:t xml:space="preserve"> (Барнаул).</w:t>
      </w:r>
      <w:r>
        <w:t xml:space="preserve"> </w:t>
      </w:r>
      <w:proofErr w:type="gramEnd"/>
    </w:p>
    <w:p w14:paraId="2C898FA0" w14:textId="618D50D3" w:rsidR="007262C8" w:rsidRDefault="007262C8" w:rsidP="007262C8">
      <w:r>
        <w:t>Прямо в холле четвертого этажа учебного корпуса 7Б АГАУ участники клуба «Воспитай друга» вместе со своими питомцами</w:t>
      </w:r>
      <w:r w:rsidR="00945F50">
        <w:t xml:space="preserve">, собаками разных пород, продемонстрировали основные элементы курса послушания: движение собаки, выдержка в положении сидя и лежа, проход, выполнение команды «рядом» и др. </w:t>
      </w:r>
    </w:p>
    <w:p w14:paraId="70BE3D82" w14:textId="1F9D3126" w:rsidR="003B1D33" w:rsidRDefault="00945F50" w:rsidP="003B1D33">
      <w:r w:rsidRPr="00FD4F5E">
        <w:rPr>
          <w:i/>
        </w:rPr>
        <w:t>«Важно в процессе дрессировки собаку не “передавить”, вовремя похвалить, заставить что-то делать.</w:t>
      </w:r>
      <w:r w:rsidR="00FD4F5E" w:rsidRPr="00FD4F5E">
        <w:rPr>
          <w:i/>
        </w:rPr>
        <w:t xml:space="preserve"> Не стоит “очеловечивать” собаку! </w:t>
      </w:r>
      <w:r w:rsidR="00FD4F5E">
        <w:rPr>
          <w:i/>
        </w:rPr>
        <w:t xml:space="preserve">Поступки собаки определяются совсем иными причинами и стимулами, чем у человека. </w:t>
      </w:r>
      <w:r w:rsidR="00FD4F5E" w:rsidRPr="00FD4F5E">
        <w:rPr>
          <w:i/>
        </w:rPr>
        <w:t xml:space="preserve">В учете этих факторов и заключается мастерство </w:t>
      </w:r>
      <w:r w:rsidR="00FD4F5E" w:rsidRPr="00FD4F5E">
        <w:rPr>
          <w:i/>
        </w:rPr>
        <w:lastRenderedPageBreak/>
        <w:t>дрессировщика!»,</w:t>
      </w:r>
      <w:r w:rsidR="00FD4F5E">
        <w:t xml:space="preserve"> - прокомментировала главные условия успешной работы с собакой </w:t>
      </w:r>
      <w:r w:rsidR="00FD4F5E" w:rsidRPr="00FD4F5E">
        <w:rPr>
          <w:b/>
        </w:rPr>
        <w:t xml:space="preserve">Виктория </w:t>
      </w:r>
      <w:proofErr w:type="spellStart"/>
      <w:r w:rsidR="00FD4F5E" w:rsidRPr="00FD4F5E">
        <w:rPr>
          <w:b/>
        </w:rPr>
        <w:t>Троянова</w:t>
      </w:r>
      <w:proofErr w:type="spellEnd"/>
      <w:r w:rsidR="00FD4F5E">
        <w:t>.</w:t>
      </w:r>
    </w:p>
    <w:p w14:paraId="7121362A" w14:textId="318E8ED8" w:rsidR="008A226A" w:rsidRDefault="008A226A" w:rsidP="008A226A">
      <w:r>
        <w:t>В ходе конференции в формате очных (офлайн и онл</w:t>
      </w:r>
      <w:r w:rsidR="003B1D33">
        <w:t>айн) и заочных докладов выступили</w:t>
      </w:r>
      <w:r>
        <w:t xml:space="preserve"> </w:t>
      </w:r>
      <w:r w:rsidRPr="00923D45">
        <w:rPr>
          <w:b/>
        </w:rPr>
        <w:t>35</w:t>
      </w:r>
      <w:r>
        <w:t xml:space="preserve"> ученых, кинологов-практиков, заводчиков и представителей бизнеса из Москвы, Калининграда, Нижнего Новгорода, Перми, Новосибирска, Барнаула, Республики Алтай, Новокузнецка и Улан-Удэ. </w:t>
      </w:r>
      <w:r w:rsidR="003B1D33">
        <w:t>В качестве слушателей в мероприятии приняли участие студенты Биолого-технологического факультета АГАУ, Алтайского техникума кинологии и предпринимательства, собаководы-любители из Барнаула.</w:t>
      </w:r>
    </w:p>
    <w:p w14:paraId="6C733859" w14:textId="3412DAA2" w:rsidR="003B1D33" w:rsidRDefault="003B1D33" w:rsidP="008A226A">
      <w:proofErr w:type="gramStart"/>
      <w:r>
        <w:t xml:space="preserve">На торжественном открытии форума с приветственными словами к участникам обратились модератор конференции к.б.н., доцент кафедры общей биологии, биотехнологии и разведения животных </w:t>
      </w:r>
      <w:r w:rsidRPr="003B1D33">
        <w:rPr>
          <w:b/>
        </w:rPr>
        <w:t>Ирина Кондрашкова</w:t>
      </w:r>
      <w:r>
        <w:t xml:space="preserve">, проректор по научной и инновационной работе АГАУ </w:t>
      </w:r>
      <w:r w:rsidRPr="003B1D33">
        <w:rPr>
          <w:b/>
        </w:rPr>
        <w:t xml:space="preserve">Андрей </w:t>
      </w:r>
      <w:proofErr w:type="spellStart"/>
      <w:r w:rsidRPr="003B1D33">
        <w:rPr>
          <w:b/>
        </w:rPr>
        <w:t>Смышляев</w:t>
      </w:r>
      <w:proofErr w:type="spellEnd"/>
      <w:r>
        <w:t xml:space="preserve"> и заместитель декана Биолого-технологического факультета по научной работе, д.с.-х.н., доцент кафедры частной зоотехнии </w:t>
      </w:r>
      <w:r w:rsidRPr="003B1D33">
        <w:rPr>
          <w:b/>
        </w:rPr>
        <w:t>Светлана Бурцева</w:t>
      </w:r>
      <w:r>
        <w:t xml:space="preserve">. </w:t>
      </w:r>
      <w:proofErr w:type="gramEnd"/>
    </w:p>
    <w:p w14:paraId="525A4DD2" w14:textId="0CC55C1C" w:rsidR="003B1D33" w:rsidRPr="00945643" w:rsidRDefault="00945643" w:rsidP="008A226A">
      <w:pPr>
        <w:rPr>
          <w:b/>
        </w:rPr>
      </w:pPr>
      <w:r w:rsidRPr="00945643">
        <w:rPr>
          <w:i/>
        </w:rPr>
        <w:t>«С каждой новой конференцией мы пишем еще одну страни</w:t>
      </w:r>
      <w:r>
        <w:rPr>
          <w:i/>
        </w:rPr>
        <w:t xml:space="preserve">цу в научной истории кинологии и вносим вклад в развитие отечественного собаководства, чтобы оно переходило с обывательских позиций на строго научные, и чтобы мнение в этой отрасли формировали специалисты», - </w:t>
      </w:r>
      <w:r w:rsidRPr="00945643">
        <w:t>отметила</w:t>
      </w:r>
      <w:r w:rsidRPr="00945643">
        <w:rPr>
          <w:b/>
        </w:rPr>
        <w:t xml:space="preserve"> Ирина Кондрашкова.</w:t>
      </w:r>
    </w:p>
    <w:p w14:paraId="0A6B4C42" w14:textId="557A4A8E" w:rsidR="00945643" w:rsidRDefault="00945643" w:rsidP="008A226A">
      <w:r w:rsidRPr="00945643">
        <w:rPr>
          <w:b/>
        </w:rPr>
        <w:t xml:space="preserve">Андрей </w:t>
      </w:r>
      <w:proofErr w:type="spellStart"/>
      <w:r w:rsidRPr="00945643">
        <w:rPr>
          <w:b/>
        </w:rPr>
        <w:t>Смышляев</w:t>
      </w:r>
      <w:proofErr w:type="spellEnd"/>
      <w:r>
        <w:t xml:space="preserve"> указал в своем выступлении на тот факт, что Министерство сельского хозяйства РФ сегодня обращает пристальное внимание на сферу производства товаров для непродуктивных животных. </w:t>
      </w:r>
    </w:p>
    <w:p w14:paraId="0F999F9C" w14:textId="1B85BE91" w:rsidR="00945643" w:rsidRPr="00945643" w:rsidRDefault="00945643" w:rsidP="008A226A">
      <w:pPr>
        <w:rPr>
          <w:i/>
        </w:rPr>
      </w:pPr>
      <w:r w:rsidRPr="00945643">
        <w:rPr>
          <w:i/>
        </w:rPr>
        <w:lastRenderedPageBreak/>
        <w:t xml:space="preserve">«Это огромный сегмент рынка, связанный с кормами для домашних </w:t>
      </w:r>
      <w:r>
        <w:rPr>
          <w:i/>
        </w:rPr>
        <w:t>питомцев</w:t>
      </w:r>
      <w:r w:rsidRPr="00945643">
        <w:rPr>
          <w:i/>
        </w:rPr>
        <w:t xml:space="preserve">, с </w:t>
      </w:r>
      <w:proofErr w:type="spellStart"/>
      <w:r w:rsidRPr="00945643">
        <w:rPr>
          <w:i/>
        </w:rPr>
        <w:t>фармпрепаратами</w:t>
      </w:r>
      <w:proofErr w:type="spellEnd"/>
      <w:r w:rsidRPr="00945643">
        <w:rPr>
          <w:i/>
        </w:rPr>
        <w:t xml:space="preserve"> </w:t>
      </w:r>
      <w:proofErr w:type="gramStart"/>
      <w:r w:rsidRPr="00945643">
        <w:rPr>
          <w:i/>
        </w:rPr>
        <w:t>для</w:t>
      </w:r>
      <w:proofErr w:type="gramEnd"/>
      <w:r w:rsidRPr="00945643">
        <w:rPr>
          <w:i/>
        </w:rPr>
        <w:t xml:space="preserve"> </w:t>
      </w:r>
      <w:proofErr w:type="gramStart"/>
      <w:r w:rsidRPr="00945643">
        <w:rPr>
          <w:i/>
        </w:rPr>
        <w:t>их</w:t>
      </w:r>
      <w:proofErr w:type="gramEnd"/>
      <w:r w:rsidRPr="00945643">
        <w:rPr>
          <w:i/>
        </w:rPr>
        <w:t xml:space="preserve"> лечением. </w:t>
      </w:r>
      <w:r>
        <w:rPr>
          <w:i/>
        </w:rPr>
        <w:t>И здесь нужно многое создавать на отечественной базе. Поэтому уверен, что в ходе работы конференции прозвучат интересные предложения по развитию российской кинологии!»,</w:t>
      </w:r>
      <w:r w:rsidRPr="00945643">
        <w:t xml:space="preserve"> </w:t>
      </w:r>
      <w:r w:rsidRPr="00471317">
        <w:t>- сказал проректор</w:t>
      </w:r>
      <w:r>
        <w:rPr>
          <w:i/>
        </w:rPr>
        <w:t xml:space="preserve">. </w:t>
      </w:r>
    </w:p>
    <w:p w14:paraId="7C6826E1" w14:textId="3C2BF185" w:rsidR="00371BD8" w:rsidRPr="00371BD8" w:rsidRDefault="00371BD8" w:rsidP="008A226A">
      <w:r>
        <w:t xml:space="preserve">От имени </w:t>
      </w:r>
      <w:proofErr w:type="spellStart"/>
      <w:r>
        <w:t>врио</w:t>
      </w:r>
      <w:proofErr w:type="spellEnd"/>
      <w:r>
        <w:t xml:space="preserve"> ректора Алтайского ГАУ </w:t>
      </w:r>
      <w:r w:rsidRPr="00371BD8">
        <w:rPr>
          <w:b/>
        </w:rPr>
        <w:t xml:space="preserve">Владимира Плешакова Андрей </w:t>
      </w:r>
      <w:proofErr w:type="spellStart"/>
      <w:r w:rsidRPr="00371BD8">
        <w:rPr>
          <w:b/>
        </w:rPr>
        <w:t>Смышляев</w:t>
      </w:r>
      <w:proofErr w:type="spellEnd"/>
      <w:r w:rsidRPr="00371BD8">
        <w:rPr>
          <w:b/>
        </w:rPr>
        <w:t xml:space="preserve"> </w:t>
      </w:r>
      <w:r w:rsidRPr="00371BD8">
        <w:t>вручил благодарственные письма представителям</w:t>
      </w:r>
      <w:r>
        <w:t xml:space="preserve"> компаний-партнеров мероприятия – ветеринарному врачу-консультанту сети зоомагазинов «Альф» </w:t>
      </w:r>
      <w:r w:rsidRPr="00371BD8">
        <w:rPr>
          <w:b/>
        </w:rPr>
        <w:t xml:space="preserve">Маргарите </w:t>
      </w:r>
      <w:proofErr w:type="spellStart"/>
      <w:r w:rsidRPr="00371BD8">
        <w:rPr>
          <w:b/>
        </w:rPr>
        <w:t>Остапюк</w:t>
      </w:r>
      <w:proofErr w:type="spellEnd"/>
      <w:r>
        <w:t xml:space="preserve"> и президенту</w:t>
      </w:r>
      <w:r w:rsidRPr="00371BD8">
        <w:t xml:space="preserve"> АКОО «Фе</w:t>
      </w:r>
      <w:r>
        <w:t xml:space="preserve">дерация кинологического спорта» </w:t>
      </w:r>
      <w:r w:rsidRPr="00371BD8">
        <w:rPr>
          <w:b/>
        </w:rPr>
        <w:t xml:space="preserve">Виктории </w:t>
      </w:r>
      <w:proofErr w:type="spellStart"/>
      <w:r w:rsidRPr="00371BD8">
        <w:rPr>
          <w:b/>
        </w:rPr>
        <w:t>Трояновой</w:t>
      </w:r>
      <w:proofErr w:type="spellEnd"/>
      <w:r>
        <w:t>.</w:t>
      </w:r>
    </w:p>
    <w:p w14:paraId="2227D156" w14:textId="7B4B7372" w:rsidR="008A226A" w:rsidRDefault="00371BD8" w:rsidP="008A226A">
      <w:r>
        <w:t>На конференции были</w:t>
      </w:r>
      <w:r w:rsidR="008A226A">
        <w:t xml:space="preserve"> представлены результаты проведенных научных исследований и опыт практической работы в области генетики и разведения собак, племенного дела в собаководстве, новых подходов в кормлении, содержании и практическом использовании собак в сфере ФСИН и МВД.</w:t>
      </w:r>
    </w:p>
    <w:p w14:paraId="1898C970" w14:textId="7CDD44F8" w:rsidR="00371BD8" w:rsidRDefault="00371BD8" w:rsidP="008A226A">
      <w:r>
        <w:t>Самыми частотными, пожалуй, оказались доклады, посвященные генетическим аспектам собаководства.</w:t>
      </w:r>
    </w:p>
    <w:p w14:paraId="38748C41" w14:textId="31CA0E6C" w:rsidR="00371BD8" w:rsidRDefault="00371BD8" w:rsidP="008A226A">
      <w:proofErr w:type="gramStart"/>
      <w:r>
        <w:t xml:space="preserve">Так </w:t>
      </w:r>
      <w:r w:rsidRPr="00371BD8">
        <w:t xml:space="preserve">судья международной категории РКФ-FCI по всем породам собак, биолог-охотовед, переводчик официальных стандартов пород собак с английского на русский язык и автор комментариев к стандартам многих пород, лектор по вопросам кинологии, владелец племенного питомника «Ладушки» </w:t>
      </w:r>
      <w:r w:rsidRPr="00371BD8">
        <w:rPr>
          <w:b/>
        </w:rPr>
        <w:t xml:space="preserve">Эльвира </w:t>
      </w:r>
      <w:proofErr w:type="spellStart"/>
      <w:r w:rsidRPr="00371BD8">
        <w:rPr>
          <w:b/>
        </w:rPr>
        <w:t>Романенкова</w:t>
      </w:r>
      <w:proofErr w:type="spellEnd"/>
      <w:r>
        <w:t xml:space="preserve"> (Москва) выступила с докладом </w:t>
      </w:r>
      <w:r w:rsidRPr="00371BD8">
        <w:t>«Детерминация некоторых признаков собак разных пород в зависимости от их окраса</w:t>
      </w:r>
      <w:r w:rsidR="007762CA">
        <w:t xml:space="preserve">». </w:t>
      </w:r>
      <w:proofErr w:type="gramEnd"/>
    </w:p>
    <w:p w14:paraId="7BBA8C93" w14:textId="2C90B634" w:rsidR="00371BD8" w:rsidRDefault="007762CA" w:rsidP="008A226A">
      <w:r w:rsidRPr="007762CA">
        <w:rPr>
          <w:i/>
        </w:rPr>
        <w:lastRenderedPageBreak/>
        <w:t xml:space="preserve"> </w:t>
      </w:r>
      <w:proofErr w:type="gramStart"/>
      <w:r w:rsidRPr="007762CA">
        <w:rPr>
          <w:i/>
        </w:rPr>
        <w:t>«У собак ряд заболеваний - общие с человеком, поэтому собаку можно использовать как модель в изучении генетической предрасположенности к каким-то заболеваниям у человека»,</w:t>
      </w:r>
      <w:r>
        <w:t xml:space="preserve"> - утверждает </w:t>
      </w:r>
      <w:r w:rsidRPr="007762CA">
        <w:rPr>
          <w:b/>
        </w:rPr>
        <w:t xml:space="preserve">Эльвира </w:t>
      </w:r>
      <w:proofErr w:type="spellStart"/>
      <w:r w:rsidRPr="007762CA">
        <w:rPr>
          <w:b/>
        </w:rPr>
        <w:t>Романенкова</w:t>
      </w:r>
      <w:proofErr w:type="spellEnd"/>
      <w:r>
        <w:t>.</w:t>
      </w:r>
      <w:proofErr w:type="gramEnd"/>
    </w:p>
    <w:p w14:paraId="3EAFE16F" w14:textId="4291AF87" w:rsidR="00371BD8" w:rsidRDefault="007762CA" w:rsidP="008A226A">
      <w:r>
        <w:t>На примере результатов исследований плоскоклеточной</w:t>
      </w:r>
      <w:r w:rsidRPr="007762CA">
        <w:t xml:space="preserve"> </w:t>
      </w:r>
      <w:r>
        <w:t xml:space="preserve">карциномы пальцев у пуделя и разрыва передней крестообразной связки у некоторых пород собак, ученый делает вывод о связи породы собак с определенными факторами </w:t>
      </w:r>
      <w:r w:rsidR="00CF4E4C">
        <w:t xml:space="preserve">онкологических заболеваний и даже окраса. </w:t>
      </w:r>
    </w:p>
    <w:p w14:paraId="6A079D9D" w14:textId="15474123" w:rsidR="00CF4E4C" w:rsidRDefault="00CF4E4C" w:rsidP="008A226A">
      <w:r w:rsidRPr="00CF4E4C">
        <w:rPr>
          <w:b/>
        </w:rPr>
        <w:t>Ирина Кондрашкова</w:t>
      </w:r>
      <w:r>
        <w:t xml:space="preserve"> представила доклад на тему: </w:t>
      </w:r>
      <w:r w:rsidRPr="00CF4E4C">
        <w:t>«От гена агрессии до синдрома ярости – научные факты и мифы»</w:t>
      </w:r>
      <w:r>
        <w:t>,</w:t>
      </w:r>
      <w:r w:rsidR="00441D50">
        <w:t xml:space="preserve"> где так</w:t>
      </w:r>
      <w:bookmarkStart w:id="0" w:name="_GoBack"/>
      <w:bookmarkEnd w:id="0"/>
      <w:r>
        <w:t xml:space="preserve">же обратилась к теме генетики в кинологии. </w:t>
      </w:r>
    </w:p>
    <w:p w14:paraId="436F82FF" w14:textId="62B582E4" w:rsidR="00CF4E4C" w:rsidRDefault="00CF4E4C" w:rsidP="00CF4E4C">
      <w:r>
        <w:t>Проявление агрессии у собак, особенно не мотивированной, является одной из актуальных проблем современной кинологии. Агрессия являетс</w:t>
      </w:r>
      <w:r>
        <w:t>я одной из наиболее распростране</w:t>
      </w:r>
      <w:r>
        <w:t>нных поведенческих проблем у собак и имеет существенные негативные последствия как в отношении человеческой общества, так и в отношении благополучия животных в целом.</w:t>
      </w:r>
      <w:r>
        <w:t xml:space="preserve"> </w:t>
      </w:r>
    </w:p>
    <w:p w14:paraId="0B529CFE" w14:textId="32C3CBE7" w:rsidR="00CF4E4C" w:rsidRDefault="00CF4E4C" w:rsidP="00CF4E4C">
      <w:r w:rsidRPr="00CF4E4C">
        <w:rPr>
          <w:i/>
        </w:rPr>
        <w:t>«</w:t>
      </w:r>
      <w:r w:rsidRPr="00CF4E4C">
        <w:rPr>
          <w:i/>
        </w:rPr>
        <w:t>Следует отметить, что на фенотипическое проявление любого признака собак, как и у всех других живых существ, оказывает влияние в определенной степени наследственность и факторы среды. Поведение собаки, в том числе агрессивное, не является исключением</w:t>
      </w:r>
      <w:r w:rsidRPr="00CF4E4C">
        <w:rPr>
          <w:i/>
        </w:rPr>
        <w:t>. Если заглянуть в историю разведения собак, то становится понятно, что человек планомерно развивал в них злобу и жестокость. Ген агрессии присутствует у собак любых пород, и не зависит от окраса собаки»,</w:t>
      </w:r>
      <w:r>
        <w:t xml:space="preserve"> - констатирует ученый АГАУ.</w:t>
      </w:r>
    </w:p>
    <w:p w14:paraId="61631FB2" w14:textId="1F9C6874" w:rsidR="00CF4E4C" w:rsidRDefault="00CF4E4C" w:rsidP="00CF4E4C">
      <w:r>
        <w:lastRenderedPageBreak/>
        <w:t>А вот муссируемые в интернете м</w:t>
      </w:r>
      <w:r w:rsidRPr="00CF4E4C">
        <w:t>ифы о взаимосвязи «синдрома ярости» с окрасом собаки</w:t>
      </w:r>
      <w:r>
        <w:t xml:space="preserve">  или какой-то породой</w:t>
      </w:r>
      <w:r w:rsidRPr="00CF4E4C">
        <w:t>,</w:t>
      </w:r>
      <w:r>
        <w:t xml:space="preserve"> на взгляд </w:t>
      </w:r>
      <w:r w:rsidRPr="00CF4E4C">
        <w:rPr>
          <w:b/>
        </w:rPr>
        <w:t>Ирины Кондрашковой,</w:t>
      </w:r>
      <w:r w:rsidRPr="00CF4E4C">
        <w:t xml:space="preserve"> могут зависеть от</w:t>
      </w:r>
      <w:r>
        <w:t xml:space="preserve"> коммерческих интересов определе</w:t>
      </w:r>
      <w:r w:rsidRPr="00CF4E4C">
        <w:t>нных людей.</w:t>
      </w:r>
    </w:p>
    <w:p w14:paraId="6C968F41" w14:textId="7C4D22C6" w:rsidR="008A226A" w:rsidRDefault="008A226A" w:rsidP="008A226A">
      <w:proofErr w:type="gramStart"/>
      <w:r>
        <w:t xml:space="preserve">Среди ведущих </w:t>
      </w:r>
      <w:r w:rsidR="00CF4E4C">
        <w:t xml:space="preserve">российских кинологов, принявших участие в работе </w:t>
      </w:r>
      <w:r w:rsidR="001A6FD8">
        <w:t xml:space="preserve">пленарной и секционной частей </w:t>
      </w:r>
      <w:r w:rsidR="00CF4E4C">
        <w:t xml:space="preserve">конференции, стоит упомянуть </w:t>
      </w:r>
      <w:r>
        <w:t>советник</w:t>
      </w:r>
      <w:r w:rsidR="00CF4E4C">
        <w:t>а</w:t>
      </w:r>
      <w:r>
        <w:t xml:space="preserve"> президента Российской кинологической федерации (РКФ), консультант по кинологическим вопросам Министерства сельского хозяйства Российской Федерации </w:t>
      </w:r>
      <w:r w:rsidR="001A6FD8">
        <w:t xml:space="preserve">и </w:t>
      </w:r>
      <w:proofErr w:type="spellStart"/>
      <w:r w:rsidR="001A6FD8">
        <w:t>Госсорткомиссии</w:t>
      </w:r>
      <w:proofErr w:type="spellEnd"/>
      <w:r w:rsidR="001A6FD8">
        <w:t>, Международного</w:t>
      </w:r>
      <w:r>
        <w:t xml:space="preserve"> су</w:t>
      </w:r>
      <w:r w:rsidR="001A6FD8">
        <w:t>дьи</w:t>
      </w:r>
      <w:r>
        <w:t xml:space="preserve"> по всем породам собак и конкурсам РКФ-FCI, судья Английского </w:t>
      </w:r>
      <w:proofErr w:type="spellStart"/>
      <w:r>
        <w:t>кеннел</w:t>
      </w:r>
      <w:proofErr w:type="spellEnd"/>
      <w:r>
        <w:t xml:space="preserve">-клуба, к.б.н. </w:t>
      </w:r>
      <w:r w:rsidR="001A6FD8">
        <w:rPr>
          <w:b/>
        </w:rPr>
        <w:t>Евгения</w:t>
      </w:r>
      <w:r w:rsidRPr="00923D45">
        <w:rPr>
          <w:b/>
        </w:rPr>
        <w:t xml:space="preserve"> </w:t>
      </w:r>
      <w:proofErr w:type="spellStart"/>
      <w:r w:rsidRPr="00923D45">
        <w:rPr>
          <w:b/>
        </w:rPr>
        <w:t>Купляускас</w:t>
      </w:r>
      <w:r w:rsidR="001A6FD8">
        <w:rPr>
          <w:b/>
        </w:rPr>
        <w:t>а</w:t>
      </w:r>
      <w:proofErr w:type="spellEnd"/>
      <w:r>
        <w:t xml:space="preserve"> (Москва), </w:t>
      </w:r>
      <w:r w:rsidR="001A6FD8">
        <w:t>заведующего кафедрой</w:t>
      </w:r>
      <w:r>
        <w:t xml:space="preserve"> разведения, генетики</w:t>
      </w:r>
      <w:r w:rsidR="001A6FD8">
        <w:t xml:space="preserve"> и биотехнологии РГАУ-МСХА им.</w:t>
      </w:r>
      <w:r>
        <w:t xml:space="preserve"> К.А.</w:t>
      </w:r>
      <w:proofErr w:type="gramEnd"/>
      <w:r>
        <w:t xml:space="preserve"> </w:t>
      </w:r>
      <w:proofErr w:type="gramStart"/>
      <w:r>
        <w:t>Тимирязева</w:t>
      </w:r>
      <w:proofErr w:type="gramEnd"/>
      <w:r>
        <w:t xml:space="preserve">, </w:t>
      </w:r>
      <w:proofErr w:type="gramStart"/>
      <w:r>
        <w:t>ответс</w:t>
      </w:r>
      <w:r w:rsidR="001A6FD8">
        <w:t>твенного</w:t>
      </w:r>
      <w:proofErr w:type="gramEnd"/>
      <w:r w:rsidR="001A6FD8">
        <w:t xml:space="preserve"> </w:t>
      </w:r>
      <w:proofErr w:type="gramStart"/>
      <w:r w:rsidR="001A6FD8">
        <w:t>секретаря</w:t>
      </w:r>
      <w:proofErr w:type="gramEnd"/>
      <w:r w:rsidR="001A6FD8">
        <w:t xml:space="preserve"> </w:t>
      </w:r>
      <w:proofErr w:type="gramStart"/>
      <w:r w:rsidR="001A6FD8">
        <w:t>ФСПС</w:t>
      </w:r>
      <w:proofErr w:type="gramEnd"/>
      <w:r w:rsidR="001A6FD8">
        <w:t xml:space="preserve"> и КС РКФ, судью</w:t>
      </w:r>
      <w:r>
        <w:t xml:space="preserve"> по рабочим качествам собак, спортивный судья всероссийской категории, </w:t>
      </w:r>
      <w:proofErr w:type="spellStart"/>
      <w:r>
        <w:t>к</w:t>
      </w:r>
      <w:proofErr w:type="gramStart"/>
      <w:r>
        <w:t>.с</w:t>
      </w:r>
      <w:proofErr w:type="gramEnd"/>
      <w:r>
        <w:t>-х.н</w:t>
      </w:r>
      <w:proofErr w:type="spellEnd"/>
      <w:r>
        <w:t xml:space="preserve">. </w:t>
      </w:r>
      <w:r w:rsidR="001A6FD8">
        <w:rPr>
          <w:b/>
        </w:rPr>
        <w:t>Марианну</w:t>
      </w:r>
      <w:r w:rsidRPr="00923D45">
        <w:rPr>
          <w:b/>
        </w:rPr>
        <w:t xml:space="preserve"> Гладких</w:t>
      </w:r>
      <w:r>
        <w:t xml:space="preserve"> (Москва)</w:t>
      </w:r>
      <w:r w:rsidR="001A6FD8">
        <w:t xml:space="preserve"> и др.</w:t>
      </w:r>
    </w:p>
    <w:p w14:paraId="072BD0C9" w14:textId="77777777" w:rsidR="008A226A" w:rsidRDefault="008A226A" w:rsidP="008A226A">
      <w:r>
        <w:t>По итогам конференции будут изданы материалы в форме электронного издания с размещением в открытом доступе на платформе НЭБ eLIBRARY.RU с индексацией в Российском индексе научного цитирования (РИНЦ).</w:t>
      </w:r>
    </w:p>
    <w:p w14:paraId="4E5FF42B" w14:textId="77777777" w:rsidR="00CF4E4C" w:rsidRDefault="00CF4E4C" w:rsidP="008A226A"/>
    <w:p w14:paraId="36F56A10" w14:textId="77777777" w:rsidR="008A226A" w:rsidRDefault="008A226A" w:rsidP="008A226A"/>
    <w:p w14:paraId="7FF2C6BE" w14:textId="77777777" w:rsidR="008A226A" w:rsidRDefault="008A226A" w:rsidP="008A226A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5A9D4" w14:textId="77777777" w:rsidR="00FD7079" w:rsidRDefault="00FD7079" w:rsidP="00637ACE">
      <w:pPr>
        <w:spacing w:line="240" w:lineRule="auto"/>
      </w:pPr>
      <w:r>
        <w:separator/>
      </w:r>
    </w:p>
  </w:endnote>
  <w:endnote w:type="continuationSeparator" w:id="0">
    <w:p w14:paraId="5DB7E5AF" w14:textId="77777777" w:rsidR="00FD7079" w:rsidRDefault="00FD707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062207"/>
      <w:docPartObj>
        <w:docPartGallery w:val="Page Numbers (Bottom of Page)"/>
        <w:docPartUnique/>
      </w:docPartObj>
    </w:sdtPr>
    <w:sdtEndPr/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441D50">
          <w:rPr>
            <w:noProof/>
          </w:rPr>
          <w:t>4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E67DF" w14:textId="77777777" w:rsidR="00FD7079" w:rsidRDefault="00FD7079" w:rsidP="00637ACE">
      <w:pPr>
        <w:spacing w:line="240" w:lineRule="auto"/>
      </w:pPr>
      <w:r>
        <w:separator/>
      </w:r>
    </w:p>
  </w:footnote>
  <w:footnote w:type="continuationSeparator" w:id="0">
    <w:p w14:paraId="39BC9ABB" w14:textId="77777777" w:rsidR="00FD7079" w:rsidRDefault="00FD707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 xml:space="preserve">Пресс-служба ФГБОУ </w:t>
    </w:r>
    <w:proofErr w:type="gramStart"/>
    <w:r w:rsidRPr="00637ACE">
      <w:rPr>
        <w:sz w:val="20"/>
        <w:szCs w:val="20"/>
      </w:rPr>
      <w:t>ВО</w:t>
    </w:r>
    <w:proofErr w:type="gramEnd"/>
    <w:r w:rsidRPr="00637ACE">
      <w:rPr>
        <w:sz w:val="20"/>
        <w:szCs w:val="20"/>
      </w:rPr>
      <w:t xml:space="preserve">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8A226A">
      <w:rPr>
        <w:sz w:val="20"/>
        <w:szCs w:val="20"/>
      </w:rPr>
      <w:t xml:space="preserve">                                     </w:t>
    </w:r>
    <w:r w:rsidR="006774B9" w:rsidRPr="008A226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D8"/>
    <w:rsid w:val="000130A0"/>
    <w:rsid w:val="00017AFE"/>
    <w:rsid w:val="000B4B4A"/>
    <w:rsid w:val="000B4BF0"/>
    <w:rsid w:val="00191C4C"/>
    <w:rsid w:val="001A6FD8"/>
    <w:rsid w:val="001B3D3C"/>
    <w:rsid w:val="001C4EF2"/>
    <w:rsid w:val="001C6F7C"/>
    <w:rsid w:val="002207CA"/>
    <w:rsid w:val="002B3734"/>
    <w:rsid w:val="002C6818"/>
    <w:rsid w:val="00304AEC"/>
    <w:rsid w:val="003557EC"/>
    <w:rsid w:val="00371BD8"/>
    <w:rsid w:val="003B1D33"/>
    <w:rsid w:val="003F3CC2"/>
    <w:rsid w:val="00410BC6"/>
    <w:rsid w:val="00412E60"/>
    <w:rsid w:val="00441D50"/>
    <w:rsid w:val="004522BC"/>
    <w:rsid w:val="00471317"/>
    <w:rsid w:val="00477BD7"/>
    <w:rsid w:val="00481BDF"/>
    <w:rsid w:val="004A114D"/>
    <w:rsid w:val="004D26D1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262C8"/>
    <w:rsid w:val="0075646E"/>
    <w:rsid w:val="007762CA"/>
    <w:rsid w:val="00777FEF"/>
    <w:rsid w:val="00791330"/>
    <w:rsid w:val="00796B92"/>
    <w:rsid w:val="007A480D"/>
    <w:rsid w:val="007F26C4"/>
    <w:rsid w:val="0080215B"/>
    <w:rsid w:val="008201DA"/>
    <w:rsid w:val="00835BE3"/>
    <w:rsid w:val="00860A27"/>
    <w:rsid w:val="008A226A"/>
    <w:rsid w:val="008F2AF4"/>
    <w:rsid w:val="00915FFF"/>
    <w:rsid w:val="00945643"/>
    <w:rsid w:val="00945F50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CF4E4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  <w:rsid w:val="00FD4F5E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123</cp:lastModifiedBy>
  <cp:revision>22</cp:revision>
  <dcterms:created xsi:type="dcterms:W3CDTF">2022-03-01T13:59:00Z</dcterms:created>
  <dcterms:modified xsi:type="dcterms:W3CDTF">2026-04-21T17:26:00Z</dcterms:modified>
</cp:coreProperties>
</file>