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ook w:val="04A0" w:firstRow="1" w:lastRow="0" w:firstColumn="1" w:lastColumn="0" w:noHBand="0" w:noVBand="1"/>
      </w:tblPr>
      <w:tblGrid>
        <w:gridCol w:w="7054"/>
        <w:gridCol w:w="2517"/>
      </w:tblGrid>
      <w:tr w:rsidR="00AC6E90" w:rsidRPr="00A150B1" w:rsidTr="003C20DB">
        <w:trPr>
          <w:trHeight w:val="1719"/>
        </w:trPr>
        <w:tc>
          <w:tcPr>
            <w:tcW w:w="7054" w:type="dxa"/>
          </w:tcPr>
          <w:p w:rsidR="00AC6E90" w:rsidRDefault="00AC6E90" w:rsidP="003C20DB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  <w:bookmarkStart w:id="0" w:name="_Hlk219109036"/>
          </w:p>
          <w:p w:rsidR="00AC6E90" w:rsidRDefault="00AC6E90" w:rsidP="003C20DB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</w:p>
          <w:p w:rsidR="00AC6E90" w:rsidRPr="006C6318" w:rsidRDefault="00AC6E90" w:rsidP="003C20DB">
            <w:pPr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</w:rPr>
              <w:t xml:space="preserve">ПРЕСС-РЕЛИЗ                                                                        </w:t>
            </w:r>
          </w:p>
          <w:p w:rsidR="00AC6E90" w:rsidRPr="00FB0193" w:rsidRDefault="00AC6E90" w:rsidP="003C20DB">
            <w:pPr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>28</w: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апреля</w:t>
            </w:r>
            <w:r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202</w: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>6</w:t>
            </w:r>
            <w:r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</w:t>
            </w:r>
            <w:r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87106" wp14:editId="7904BD3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DEFB7" id="Прямая соединительная линия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CQo+l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</w:rPr>
              <w:t xml:space="preserve"> </w:t>
            </w:r>
          </w:p>
        </w:tc>
        <w:tc>
          <w:tcPr>
            <w:tcW w:w="2517" w:type="dxa"/>
          </w:tcPr>
          <w:p w:rsidR="00AC6E90" w:rsidRPr="006C6318" w:rsidRDefault="00AC6E90" w:rsidP="003C20DB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45DB85C7" wp14:editId="11A7EFF3">
                  <wp:extent cx="901700" cy="901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6E90" w:rsidRDefault="00AC6E90" w:rsidP="00AC6E90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AC6E90" w:rsidRPr="0084116C" w:rsidRDefault="00AC6E90" w:rsidP="00AC6E9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6E90">
        <w:rPr>
          <w:rFonts w:ascii="Times New Roman" w:hAnsi="Times New Roman" w:cs="Times New Roman"/>
          <w:b/>
          <w:bCs/>
          <w:sz w:val="28"/>
          <w:szCs w:val="28"/>
        </w:rPr>
        <w:t>Южноуральцы</w:t>
      </w:r>
      <w:proofErr w:type="spellEnd"/>
      <w:r w:rsidRPr="00AC6E90">
        <w:rPr>
          <w:rFonts w:ascii="Times New Roman" w:hAnsi="Times New Roman" w:cs="Times New Roman"/>
          <w:b/>
          <w:bCs/>
          <w:sz w:val="28"/>
          <w:szCs w:val="28"/>
        </w:rPr>
        <w:t xml:space="preserve"> в три раза чаще стали подтверждать </w:t>
      </w:r>
      <w:proofErr w:type="spellStart"/>
      <w:r w:rsidRPr="00AC6E90">
        <w:rPr>
          <w:rFonts w:ascii="Times New Roman" w:hAnsi="Times New Roman" w:cs="Times New Roman"/>
          <w:b/>
          <w:bCs/>
          <w:sz w:val="28"/>
          <w:szCs w:val="28"/>
        </w:rPr>
        <w:t>Госуслуги</w:t>
      </w:r>
      <w:proofErr w:type="spellEnd"/>
      <w:r w:rsidRPr="00AC6E90">
        <w:rPr>
          <w:rFonts w:ascii="Times New Roman" w:hAnsi="Times New Roman" w:cs="Times New Roman"/>
          <w:b/>
          <w:bCs/>
          <w:sz w:val="28"/>
          <w:szCs w:val="28"/>
        </w:rPr>
        <w:t xml:space="preserve"> на почте</w:t>
      </w:r>
    </w:p>
    <w:p w:rsidR="00AC6E90" w:rsidRPr="00214EE0" w:rsidRDefault="00AC6E90" w:rsidP="00AC6E9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E90">
        <w:rPr>
          <w:rFonts w:ascii="Times New Roman" w:hAnsi="Times New Roman" w:cs="Times New Roman"/>
          <w:b/>
          <w:bCs/>
          <w:sz w:val="24"/>
          <w:szCs w:val="24"/>
        </w:rPr>
        <w:t>Почта России зафиксировала рекордный рост востребованности цифровых сервисов в Челябинской области. Т</w:t>
      </w:r>
      <w:r w:rsidR="00DB7093">
        <w:rPr>
          <w:rFonts w:ascii="Times New Roman" w:hAnsi="Times New Roman" w:cs="Times New Roman"/>
          <w:b/>
          <w:bCs/>
          <w:sz w:val="24"/>
          <w:szCs w:val="24"/>
        </w:rPr>
        <w:t>олько за первые три месяца 2026 </w:t>
      </w:r>
      <w:r w:rsidRPr="00AC6E9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DB70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C6E90">
        <w:rPr>
          <w:rFonts w:ascii="Times New Roman" w:hAnsi="Times New Roman" w:cs="Times New Roman"/>
          <w:b/>
          <w:bCs/>
          <w:sz w:val="24"/>
          <w:szCs w:val="24"/>
        </w:rPr>
        <w:t xml:space="preserve"> жители региона 355 раз подтвердили личность в Единой системе идентификации и аутентификации (ЕСИА) через почтовые филиалы. Это почти в три раза превышает показатели за аналогичный период прошлого года.</w:t>
      </w:r>
    </w:p>
    <w:p w:rsidR="00AC6E90" w:rsidRPr="00214EE0" w:rsidRDefault="00AC6E90" w:rsidP="00AC6E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E90">
        <w:rPr>
          <w:rFonts w:ascii="Times New Roman" w:hAnsi="Times New Roman" w:cs="Times New Roman"/>
          <w:sz w:val="24"/>
          <w:szCs w:val="24"/>
        </w:rPr>
        <w:t>По итогам первого квартала Челябинская область стала лидером по количеству предоставленных доступов к ЕСИА среди регионов Урала и Поволжья.</w:t>
      </w:r>
    </w:p>
    <w:p w:rsidR="00AC6E90" w:rsidRDefault="00AC6E90" w:rsidP="00AC6E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E90">
        <w:rPr>
          <w:rFonts w:ascii="Times New Roman" w:hAnsi="Times New Roman" w:cs="Times New Roman"/>
          <w:sz w:val="24"/>
          <w:szCs w:val="24"/>
        </w:rPr>
        <w:t>Такой результат напрямую связан с развитием инфраструктуры: сегодня сервис доступен в 115 почтовых отделениях региона</w:t>
      </w:r>
      <w:r w:rsidR="00DB7093">
        <w:rPr>
          <w:rFonts w:ascii="Times New Roman" w:hAnsi="Times New Roman" w:cs="Times New Roman"/>
          <w:sz w:val="24"/>
          <w:szCs w:val="24"/>
        </w:rPr>
        <w:t>, тогда как в 2024 </w:t>
      </w:r>
      <w:r w:rsidRPr="00AC6E90">
        <w:rPr>
          <w:rFonts w:ascii="Times New Roman" w:hAnsi="Times New Roman" w:cs="Times New Roman"/>
          <w:sz w:val="24"/>
          <w:szCs w:val="24"/>
        </w:rPr>
        <w:t>г</w:t>
      </w:r>
      <w:r w:rsidR="00DB7093">
        <w:rPr>
          <w:rFonts w:ascii="Times New Roman" w:hAnsi="Times New Roman" w:cs="Times New Roman"/>
          <w:sz w:val="24"/>
          <w:szCs w:val="24"/>
        </w:rPr>
        <w:t>.</w:t>
      </w:r>
      <w:r w:rsidRPr="00AC6E90">
        <w:rPr>
          <w:rFonts w:ascii="Times New Roman" w:hAnsi="Times New Roman" w:cs="Times New Roman"/>
          <w:sz w:val="24"/>
          <w:szCs w:val="24"/>
        </w:rPr>
        <w:t xml:space="preserve"> их было 98. Получение «Подтверждённой» учётной записи открывает </w:t>
      </w:r>
      <w:proofErr w:type="spellStart"/>
      <w:r w:rsidRPr="00AC6E90">
        <w:rPr>
          <w:rFonts w:ascii="Times New Roman" w:hAnsi="Times New Roman" w:cs="Times New Roman"/>
          <w:sz w:val="24"/>
          <w:szCs w:val="24"/>
        </w:rPr>
        <w:t>южноуральцам</w:t>
      </w:r>
      <w:proofErr w:type="spellEnd"/>
      <w:r w:rsidRPr="00AC6E90">
        <w:rPr>
          <w:rFonts w:ascii="Times New Roman" w:hAnsi="Times New Roman" w:cs="Times New Roman"/>
          <w:sz w:val="24"/>
          <w:szCs w:val="24"/>
        </w:rPr>
        <w:t xml:space="preserve"> полноценный доступ ко всем возможностям </w:t>
      </w:r>
      <w:proofErr w:type="spellStart"/>
      <w:r w:rsidRPr="00AC6E90">
        <w:rPr>
          <w:rFonts w:ascii="Times New Roman" w:hAnsi="Times New Roman" w:cs="Times New Roman"/>
          <w:sz w:val="24"/>
          <w:szCs w:val="24"/>
        </w:rPr>
        <w:t>Госус</w:t>
      </w:r>
      <w:r w:rsidR="00DB7093">
        <w:rPr>
          <w:rFonts w:ascii="Times New Roman" w:hAnsi="Times New Roman" w:cs="Times New Roman"/>
          <w:sz w:val="24"/>
          <w:szCs w:val="24"/>
        </w:rPr>
        <w:t>луг</w:t>
      </w:r>
      <w:proofErr w:type="spellEnd"/>
      <w:r w:rsidR="00DB7093">
        <w:rPr>
          <w:rFonts w:ascii="Times New Roman" w:hAnsi="Times New Roman" w:cs="Times New Roman"/>
          <w:sz w:val="24"/>
          <w:szCs w:val="24"/>
        </w:rPr>
        <w:t xml:space="preserve"> — </w:t>
      </w:r>
      <w:r w:rsidRPr="00AC6E90">
        <w:rPr>
          <w:rFonts w:ascii="Times New Roman" w:hAnsi="Times New Roman" w:cs="Times New Roman"/>
          <w:sz w:val="24"/>
          <w:szCs w:val="24"/>
        </w:rPr>
        <w:t>от оформления социальных пособий до записи к врачу</w:t>
      </w:r>
      <w:bookmarkStart w:id="1" w:name="_GoBack"/>
      <w:bookmarkEnd w:id="1"/>
      <w:r w:rsidRPr="00AC6E90">
        <w:rPr>
          <w:rFonts w:ascii="Times New Roman" w:hAnsi="Times New Roman" w:cs="Times New Roman"/>
          <w:sz w:val="24"/>
          <w:szCs w:val="24"/>
        </w:rPr>
        <w:t>.</w:t>
      </w:r>
    </w:p>
    <w:p w:rsidR="00DB7093" w:rsidRDefault="00AC6E90" w:rsidP="00AC6E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E90">
        <w:rPr>
          <w:rFonts w:ascii="Times New Roman" w:hAnsi="Times New Roman" w:cs="Times New Roman"/>
          <w:sz w:val="24"/>
          <w:szCs w:val="24"/>
        </w:rPr>
        <w:t xml:space="preserve">Всего за последние два года этой услугой </w:t>
      </w:r>
      <w:r w:rsidR="00430CFA">
        <w:rPr>
          <w:rFonts w:ascii="Times New Roman" w:hAnsi="Times New Roman" w:cs="Times New Roman"/>
          <w:sz w:val="24"/>
          <w:szCs w:val="24"/>
        </w:rPr>
        <w:t xml:space="preserve">в почтовых отделениях региона </w:t>
      </w:r>
      <w:r w:rsidR="00DB7093">
        <w:rPr>
          <w:rFonts w:ascii="Times New Roman" w:hAnsi="Times New Roman" w:cs="Times New Roman"/>
          <w:sz w:val="24"/>
          <w:szCs w:val="24"/>
        </w:rPr>
        <w:t>воспользовались более 2 </w:t>
      </w:r>
      <w:r w:rsidRPr="00AC6E90">
        <w:rPr>
          <w:rFonts w:ascii="Times New Roman" w:hAnsi="Times New Roman" w:cs="Times New Roman"/>
          <w:sz w:val="24"/>
          <w:szCs w:val="24"/>
        </w:rPr>
        <w:t xml:space="preserve">000 человек. В офисах компании жители Челябинской области могут не только подтвердить статус пользователя, но и восстановить доступ к системе </w:t>
      </w:r>
      <w:r w:rsidR="00DB7093">
        <w:rPr>
          <w:rFonts w:ascii="Times New Roman" w:hAnsi="Times New Roman" w:cs="Times New Roman"/>
          <w:sz w:val="24"/>
          <w:szCs w:val="24"/>
        </w:rPr>
        <w:t>или создать аккаунт с нуля.</w:t>
      </w:r>
    </w:p>
    <w:p w:rsidR="00AC6E90" w:rsidRDefault="00AC6E90" w:rsidP="00AC6E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E90">
        <w:rPr>
          <w:rFonts w:ascii="Times New Roman" w:hAnsi="Times New Roman" w:cs="Times New Roman"/>
          <w:sz w:val="24"/>
          <w:szCs w:val="24"/>
        </w:rPr>
        <w:t>Масштабное расширение географии цифровых услуг стало возможным благодаря федеральной программе модернизации сельских отделений, реализуемой по поручению Президента РФ.</w:t>
      </w:r>
    </w:p>
    <w:p w:rsidR="00AC6E90" w:rsidRPr="00214EE0" w:rsidRDefault="00AC6E90" w:rsidP="00AC6E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83E">
        <w:rPr>
          <w:rFonts w:ascii="Times New Roman" w:hAnsi="Times New Roman" w:cs="Times New Roman"/>
          <w:i/>
          <w:sz w:val="24"/>
          <w:szCs w:val="24"/>
        </w:rPr>
        <w:t>«</w:t>
      </w:r>
      <w:r w:rsidR="00430CFA">
        <w:rPr>
          <w:rFonts w:ascii="Times New Roman" w:hAnsi="Times New Roman" w:cs="Times New Roman"/>
          <w:i/>
          <w:iCs/>
          <w:sz w:val="24"/>
          <w:szCs w:val="24"/>
        </w:rPr>
        <w:t xml:space="preserve">Почтовое отделение — </w:t>
      </w:r>
      <w:r w:rsidRPr="00AC6E90">
        <w:rPr>
          <w:rFonts w:ascii="Times New Roman" w:hAnsi="Times New Roman" w:cs="Times New Roman"/>
          <w:i/>
          <w:iCs/>
          <w:sz w:val="24"/>
          <w:szCs w:val="24"/>
        </w:rPr>
        <w:t>это зачастую ближайшая к дому точка, где человек может получить юридически значимое подтверждение своей личности для работы с государственными сервисами. Это особенно важно для жителей сельских территорий, где доступ к МФЦ может быть ограничен. Мы обеспечиваем гражданам тот самый "цифровой ключ", с помощью которого они могут самостоятельно получать справки, выплаты и пособия через интернет</w:t>
      </w:r>
      <w:r w:rsidRPr="00F8283E">
        <w:rPr>
          <w:rFonts w:ascii="Times New Roman" w:hAnsi="Times New Roman" w:cs="Times New Roman"/>
          <w:i/>
          <w:sz w:val="24"/>
          <w:szCs w:val="24"/>
        </w:rPr>
        <w:t>»</w:t>
      </w:r>
      <w:r w:rsidRPr="00F8283E">
        <w:rPr>
          <w:rFonts w:ascii="Times New Roman" w:hAnsi="Times New Roman" w:cs="Times New Roman"/>
          <w:sz w:val="24"/>
          <w:szCs w:val="24"/>
        </w:rPr>
        <w:t>, — отметила региональный управ</w:t>
      </w:r>
      <w:r w:rsidR="00430CFA">
        <w:rPr>
          <w:rFonts w:ascii="Times New Roman" w:hAnsi="Times New Roman" w:cs="Times New Roman"/>
          <w:sz w:val="24"/>
          <w:szCs w:val="24"/>
        </w:rPr>
        <w:t xml:space="preserve">ляющий УФПС Челябинской области </w:t>
      </w:r>
      <w:r w:rsidRPr="00F8283E">
        <w:rPr>
          <w:rFonts w:ascii="Times New Roman" w:hAnsi="Times New Roman" w:cs="Times New Roman"/>
          <w:b/>
          <w:bCs/>
          <w:sz w:val="24"/>
          <w:szCs w:val="24"/>
        </w:rPr>
        <w:t>Анна Куликова</w:t>
      </w:r>
      <w:r w:rsidRPr="00F8283E">
        <w:rPr>
          <w:rFonts w:ascii="Times New Roman" w:hAnsi="Times New Roman" w:cs="Times New Roman"/>
          <w:sz w:val="24"/>
          <w:szCs w:val="24"/>
        </w:rPr>
        <w:t>.</w:t>
      </w:r>
    </w:p>
    <w:p w:rsidR="00AC6E90" w:rsidRDefault="00AC6E90" w:rsidP="00AC6E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E90">
        <w:rPr>
          <w:rFonts w:ascii="Times New Roman" w:hAnsi="Times New Roman" w:cs="Times New Roman"/>
          <w:sz w:val="24"/>
          <w:szCs w:val="24"/>
        </w:rPr>
        <w:t>Процедура занимает не более 10 минут. Клиенту достаточно предъявить оператору паспорт и СНИЛС</w:t>
      </w:r>
      <w:r w:rsidR="00FC1C0B">
        <w:rPr>
          <w:rFonts w:ascii="Times New Roman" w:hAnsi="Times New Roman" w:cs="Times New Roman"/>
          <w:sz w:val="24"/>
          <w:szCs w:val="24"/>
        </w:rPr>
        <w:t>. Специалист сверит данные и внесёт подтверждение в систему,</w:t>
      </w:r>
      <w:r w:rsidRPr="00AC6E90">
        <w:rPr>
          <w:rFonts w:ascii="Times New Roman" w:hAnsi="Times New Roman" w:cs="Times New Roman"/>
          <w:sz w:val="24"/>
          <w:szCs w:val="24"/>
        </w:rPr>
        <w:t xml:space="preserve"> после чего все электронные сервисы портала становятся доступны в полном объёме.</w:t>
      </w:r>
    </w:p>
    <w:p w:rsidR="00AC6E90" w:rsidRPr="00214EE0" w:rsidRDefault="00AC6E90" w:rsidP="00AC6E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C6E90" w:rsidRDefault="00AC6E90" w:rsidP="00AC6E90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</w:p>
    <w:p w:rsidR="00AC6E90" w:rsidRDefault="00AC6E90" w:rsidP="00AC6E90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</w:t>
      </w: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lastRenderedPageBreak/>
        <w:t xml:space="preserve">малых населенных пунктах. Среднемесячная протяженность логистических маршрутов Почты составляет 64 млн километров. </w:t>
      </w:r>
    </w:p>
    <w:p w:rsidR="00AC6E90" w:rsidRDefault="00AC6E90" w:rsidP="00AC6E90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</w:t>
      </w:r>
      <w:bookmarkStart w:id="2" w:name="_Hlk221110505"/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— в 2025 г. Почта доставила порядка 380 млн писем в электронном и гибридном формате.</w:t>
      </w:r>
    </w:p>
    <w:bookmarkEnd w:id="2"/>
    <w:p w:rsidR="00AC6E90" w:rsidRDefault="00AC6E90" w:rsidP="00AC6E90">
      <w:pPr>
        <w:spacing w:before="120" w:after="120" w:line="288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:rsidR="00AC6E90" w:rsidRPr="000E34A6" w:rsidRDefault="00AC6E90" w:rsidP="00AC6E90">
      <w:pPr>
        <w:spacing w:before="120" w:after="120" w:line="288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</w:p>
    <w:p w:rsidR="00AC6E90" w:rsidRPr="009D5EBA" w:rsidRDefault="00AC6E90" w:rsidP="00AC6E90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D5EBA">
        <w:rPr>
          <w:rFonts w:ascii="Times New Roman" w:hAnsi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:rsidR="00AC6E90" w:rsidRPr="009D5EBA" w:rsidRDefault="00AC6E90" w:rsidP="00AC6E90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5" w:history="1"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@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bookmarkEnd w:id="0"/>
    </w:p>
    <w:sectPr w:rsidR="00AC6E90" w:rsidRPr="009D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90"/>
    <w:rsid w:val="00166220"/>
    <w:rsid w:val="00430CFA"/>
    <w:rsid w:val="00AC6E90"/>
    <w:rsid w:val="00D07F8E"/>
    <w:rsid w:val="00DB7093"/>
    <w:rsid w:val="00FC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F00F"/>
  <w15:chartTrackingRefBased/>
  <w15:docId w15:val="{7C902258-C41D-4F07-8E0A-45E7509C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E90"/>
    <w:rPr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E9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F8E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Ponurova@russianpo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Понурова Анна Витальевна</dc:creator>
  <cp:keywords/>
  <dc:description/>
  <cp:lastModifiedBy>Понурова Анна Витальевна</cp:lastModifiedBy>
  <cp:revision>5</cp:revision>
  <cp:lastPrinted>2026-04-28T09:25:00Z</cp:lastPrinted>
  <dcterms:created xsi:type="dcterms:W3CDTF">2026-04-28T09:11:00Z</dcterms:created>
  <dcterms:modified xsi:type="dcterms:W3CDTF">2026-04-28T09:26:00Z</dcterms:modified>
</cp:coreProperties>
</file>