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1" w:type="dxa"/>
        <w:tblLook w:val="04A0" w:firstRow="1" w:lastRow="0" w:firstColumn="1" w:lastColumn="0" w:noHBand="0" w:noVBand="1"/>
      </w:tblPr>
      <w:tblGrid>
        <w:gridCol w:w="7054"/>
        <w:gridCol w:w="2517"/>
      </w:tblGrid>
      <w:tr w:rsidR="008F294B" w:rsidRPr="00A150B1" w14:paraId="3A2EEC02" w14:textId="77777777" w:rsidTr="00126717">
        <w:trPr>
          <w:trHeight w:val="1719"/>
        </w:trPr>
        <w:tc>
          <w:tcPr>
            <w:tcW w:w="7054" w:type="dxa"/>
          </w:tcPr>
          <w:p w14:paraId="4C872EF0" w14:textId="77777777" w:rsidR="008F294B" w:rsidRDefault="008F294B" w:rsidP="00126717">
            <w:pPr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  <w:bookmarkStart w:id="0" w:name="_Hlk219109036"/>
          </w:p>
          <w:p w14:paraId="79209A0E" w14:textId="77777777" w:rsidR="008F294B" w:rsidRDefault="008F294B" w:rsidP="00126717">
            <w:pPr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</w:p>
          <w:p w14:paraId="72C3085D" w14:textId="77777777" w:rsidR="008F294B" w:rsidRPr="006C6318" w:rsidRDefault="008F294B" w:rsidP="00126717">
            <w:pPr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  <w:r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ПРЕСС-РЕЛИЗ                                                                        </w:t>
            </w:r>
          </w:p>
          <w:p w14:paraId="3F24CC99" w14:textId="7EB9BD07" w:rsidR="008F294B" w:rsidRPr="00FB0193" w:rsidRDefault="003B2749" w:rsidP="003B2749">
            <w:pPr>
              <w:jc w:val="both"/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5</w:t>
            </w:r>
            <w:r w:rsidR="0058725D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</w:t>
            </w: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мая</w:t>
            </w:r>
            <w:r w:rsidR="008F294B" w:rsidRPr="006C6318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202</w:t>
            </w:r>
            <w:r w:rsidR="008F294B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6</w:t>
            </w:r>
            <w:r w:rsidR="008F294B" w:rsidRPr="006C6318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</w:t>
            </w:r>
            <w:r w:rsidR="008F294B" w:rsidRPr="006C6318">
              <w:rPr>
                <w:rFonts w:ascii="Arial" w:eastAsia="Arial Unicode MS" w:hAnsi="Arial" w:cs="Arial Unicode MS"/>
                <w:noProof/>
                <w:color w:val="0000E6"/>
                <w:sz w:val="24"/>
                <w:szCs w:val="24"/>
                <w:u w:color="0B308C"/>
                <w:bdr w:val="nil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47353B" wp14:editId="0ED2117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0"/>
                      <wp:effectExtent l="0" t="0" r="0" b="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065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E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73B82D88" id="Прямая соединительная линия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9.8pt" to="354.7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" strokecolor="#0000e6" strokeweight="2pt">
                      <v:shadow opacity="24903f" origin=",.5" offset="0,.55556mm"/>
                    </v:line>
                  </w:pict>
                </mc:Fallback>
              </mc:AlternateContent>
            </w:r>
            <w:r w:rsidR="008F294B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</w:t>
            </w:r>
          </w:p>
        </w:tc>
        <w:tc>
          <w:tcPr>
            <w:tcW w:w="2517" w:type="dxa"/>
          </w:tcPr>
          <w:p w14:paraId="01C9EA52" w14:textId="77777777" w:rsidR="008F294B" w:rsidRPr="006C6318" w:rsidRDefault="008F294B" w:rsidP="00126717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</w:pP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</w:rPr>
              <w:t xml:space="preserve">              </w:t>
            </w: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  <w:lang w:eastAsia="ru-RU"/>
              </w:rPr>
              <w:drawing>
                <wp:inline distT="0" distB="0" distL="0" distR="0" wp14:anchorId="2BF4034E" wp14:editId="4B2F865A">
                  <wp:extent cx="901700" cy="9017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75AB76" w14:textId="77777777" w:rsidR="008F294B" w:rsidRPr="00E90DA6" w:rsidRDefault="008F294B" w:rsidP="008F294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878D289" w14:textId="5E287853" w:rsidR="008F294B" w:rsidRDefault="003B2749" w:rsidP="008F294B">
      <w:pPr>
        <w:jc w:val="center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14:ligatures w14:val="standardContextual"/>
        </w:rPr>
      </w:pPr>
      <w:proofErr w:type="spellStart"/>
      <w:r w:rsidRPr="003B2749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14:ligatures w14:val="standardContextual"/>
        </w:rPr>
        <w:t>Южноуральцы</w:t>
      </w:r>
      <w:proofErr w:type="spellEnd"/>
      <w:r w:rsidRPr="003B2749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14:ligatures w14:val="standardContextual"/>
        </w:rPr>
        <w:t xml:space="preserve"> переходят на «цифру»: Почта России в Челябинской области оцифровала десятки тысяч писем для бизнеса и частных лиц</w:t>
      </w:r>
    </w:p>
    <w:p w14:paraId="57CF59B8" w14:textId="01BF0F5B" w:rsidR="00184AA5" w:rsidRDefault="003B2749" w:rsidP="00184AA5">
      <w:pPr>
        <w:pStyle w:val="a4"/>
        <w:shd w:val="clear" w:color="auto" w:fill="FFFFFF"/>
        <w:jc w:val="both"/>
        <w:rPr>
          <w:b/>
          <w:bCs/>
        </w:rPr>
      </w:pPr>
      <w:r w:rsidRPr="003B2749">
        <w:rPr>
          <w:b/>
          <w:iCs/>
          <w:kern w:val="2"/>
          <w14:ligatures w14:val="standardContextual"/>
        </w:rPr>
        <w:t xml:space="preserve">Бизнес-сообщество и жители Челябинской области активно переходят на электронный формат получения </w:t>
      </w:r>
      <w:r w:rsidR="005B2E55">
        <w:rPr>
          <w:b/>
          <w:iCs/>
          <w:kern w:val="2"/>
          <w14:ligatures w14:val="standardContextual"/>
        </w:rPr>
        <w:t>корреспонденции. По итогам 2025 </w:t>
      </w:r>
      <w:r w:rsidRPr="003B2749">
        <w:rPr>
          <w:b/>
          <w:iCs/>
          <w:kern w:val="2"/>
          <w14:ligatures w14:val="standardContextual"/>
        </w:rPr>
        <w:t>г</w:t>
      </w:r>
      <w:r>
        <w:rPr>
          <w:b/>
          <w:iCs/>
          <w:kern w:val="2"/>
          <w14:ligatures w14:val="standardContextual"/>
        </w:rPr>
        <w:t>.</w:t>
      </w:r>
      <w:r w:rsidRPr="003B2749">
        <w:rPr>
          <w:b/>
          <w:iCs/>
          <w:kern w:val="2"/>
          <w14:ligatures w14:val="standardContextual"/>
        </w:rPr>
        <w:t xml:space="preserve"> только для </w:t>
      </w:r>
      <w:r w:rsidR="005B2E55">
        <w:rPr>
          <w:b/>
          <w:iCs/>
          <w:kern w:val="2"/>
          <w14:ligatures w14:val="standardContextual"/>
        </w:rPr>
        <w:t xml:space="preserve">крупнейших заказчиков региона — ПАО Сбербанк и </w:t>
      </w:r>
      <w:r w:rsidR="00B26CD6">
        <w:rPr>
          <w:b/>
          <w:iCs/>
          <w:kern w:val="2"/>
          <w14:ligatures w14:val="standardContextual"/>
        </w:rPr>
        <w:t>О</w:t>
      </w:r>
      <w:r w:rsidR="005B2E55">
        <w:rPr>
          <w:b/>
          <w:iCs/>
          <w:kern w:val="2"/>
          <w14:ligatures w14:val="standardContextual"/>
        </w:rPr>
        <w:t xml:space="preserve">АО РЖД — </w:t>
      </w:r>
      <w:r w:rsidRPr="003B2749">
        <w:rPr>
          <w:b/>
          <w:iCs/>
          <w:kern w:val="2"/>
          <w14:ligatures w14:val="standardContextual"/>
        </w:rPr>
        <w:t>П</w:t>
      </w:r>
      <w:r w:rsidR="005B2E55">
        <w:rPr>
          <w:b/>
          <w:iCs/>
          <w:kern w:val="2"/>
          <w14:ligatures w14:val="standardContextual"/>
        </w:rPr>
        <w:t>очта России оцифровала более 80 </w:t>
      </w:r>
      <w:r w:rsidRPr="003B2749">
        <w:rPr>
          <w:b/>
          <w:iCs/>
          <w:kern w:val="2"/>
          <w14:ligatures w14:val="standardContextual"/>
        </w:rPr>
        <w:t>000</w:t>
      </w:r>
      <w:r w:rsidR="005B2E55">
        <w:rPr>
          <w:b/>
          <w:iCs/>
          <w:kern w:val="2"/>
          <w14:ligatures w14:val="standardContextual"/>
        </w:rPr>
        <w:t xml:space="preserve"> конвертов, а для частных лиц — более 1 </w:t>
      </w:r>
      <w:r w:rsidRPr="003B2749">
        <w:rPr>
          <w:b/>
          <w:iCs/>
          <w:kern w:val="2"/>
          <w14:ligatures w14:val="standardContextual"/>
        </w:rPr>
        <w:t>600.</w:t>
      </w:r>
    </w:p>
    <w:p w14:paraId="205708CF" w14:textId="06DFA054" w:rsidR="006249CD" w:rsidRDefault="003B2749" w:rsidP="00743127">
      <w:pPr>
        <w:pStyle w:val="a4"/>
        <w:shd w:val="clear" w:color="auto" w:fill="FFFFFF"/>
        <w:jc w:val="both"/>
      </w:pPr>
      <w:r w:rsidRPr="003B2749">
        <w:t>Специалисты компани</w:t>
      </w:r>
      <w:r w:rsidR="005B2E55">
        <w:t>и отмечают, что с середины 2025 </w:t>
      </w:r>
      <w:r w:rsidRPr="003B2749">
        <w:t>г</w:t>
      </w:r>
      <w:r>
        <w:t>.</w:t>
      </w:r>
      <w:r w:rsidRPr="003B2749">
        <w:t xml:space="preserve"> интерес к технологии оцифровки писем значительно вырос: всё больше клиентов отказываются от бумажных оригиналов в пользу мгновенных электронных копий. При этом, наряду с корпорациями, сервис стали активно использовать индивидуальные предприним</w:t>
      </w:r>
      <w:bookmarkStart w:id="1" w:name="_GoBack"/>
      <w:bookmarkEnd w:id="1"/>
      <w:r w:rsidRPr="003B2749">
        <w:t>атели и садовые товарищества (СНТ).</w:t>
      </w:r>
    </w:p>
    <w:p w14:paraId="26F2A228" w14:textId="1CD57843" w:rsidR="00743831" w:rsidRPr="00743831" w:rsidRDefault="003B2749" w:rsidP="00743127">
      <w:pPr>
        <w:pStyle w:val="a4"/>
        <w:shd w:val="clear" w:color="auto" w:fill="FFFFFF"/>
        <w:jc w:val="both"/>
      </w:pPr>
      <w:r w:rsidRPr="003B2749">
        <w:t xml:space="preserve">Челябинск стал одним из 17 городов России, где </w:t>
      </w:r>
      <w:r>
        <w:t>развёрнута</w:t>
      </w:r>
      <w:r w:rsidRPr="003B2749">
        <w:t xml:space="preserve"> технологическая база </w:t>
      </w:r>
      <w:r>
        <w:t>для</w:t>
      </w:r>
      <w:r w:rsidRPr="003B2749">
        <w:t xml:space="preserve"> моментального сканирования корреспонденции. Сервис позволяет клиентам мгновенно получать содержимое конвертов в личном кабинете или системе документооборота, не дожидаясь доставки бумажного оригинала в офис или почтовый ящик.</w:t>
      </w:r>
    </w:p>
    <w:p w14:paraId="567C36D5" w14:textId="0D99BB57" w:rsidR="00750DBA" w:rsidRPr="0058725D" w:rsidRDefault="00750DBA" w:rsidP="0058725D">
      <w:pPr>
        <w:jc w:val="both"/>
        <w:rPr>
          <w:rFonts w:eastAsia="Times New Roman"/>
        </w:rPr>
      </w:pPr>
      <w:r w:rsidRPr="0058725D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3B2749" w:rsidRPr="003B274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Мы видим, как цифровой формат получения почты становится стандартом для </w:t>
      </w:r>
      <w:r w:rsidR="003B2749">
        <w:rPr>
          <w:rFonts w:ascii="Times New Roman" w:eastAsia="Times New Roman" w:hAnsi="Times New Roman" w:cs="Times New Roman"/>
          <w:i/>
          <w:iCs/>
          <w:sz w:val="24"/>
          <w:szCs w:val="24"/>
        </w:rPr>
        <w:t>региона</w:t>
      </w:r>
      <w:r w:rsidR="003B2749" w:rsidRPr="003B2749">
        <w:rPr>
          <w:rFonts w:ascii="Times New Roman" w:eastAsia="Times New Roman" w:hAnsi="Times New Roman" w:cs="Times New Roman"/>
          <w:i/>
          <w:iCs/>
          <w:sz w:val="24"/>
          <w:szCs w:val="24"/>
        </w:rPr>
        <w:t>. Если раньше сервис рассматривался преимущественно как инструмент для бизнеса, позволяющий экономить на бумаге и ускорять логистику, то сегодня мы фиксируем кратный рост интереса со стороны населения. Люди оценили возможность просматривать письма, извещения и уведомления от госорганов в мобильном приложении, не дожидаясь бумажного носителя и не посещая почтовое отделение</w:t>
      </w:r>
      <w:r w:rsidR="005C56B6" w:rsidRPr="0058725D">
        <w:rPr>
          <w:rFonts w:ascii="Times New Roman" w:hAnsi="Times New Roman" w:cs="Times New Roman"/>
          <w:i/>
          <w:iCs/>
          <w:sz w:val="24"/>
          <w:szCs w:val="24"/>
        </w:rPr>
        <w:t>»,</w:t>
      </w:r>
      <w:r w:rsidR="00A160F2">
        <w:t xml:space="preserve"> — </w:t>
      </w:r>
      <w:r w:rsidR="003B2749" w:rsidRPr="003B2749">
        <w:rPr>
          <w:rFonts w:ascii="Times New Roman" w:hAnsi="Times New Roman" w:cs="Times New Roman"/>
          <w:sz w:val="24"/>
          <w:szCs w:val="24"/>
        </w:rPr>
        <w:t xml:space="preserve">отметила региональный управляющий УФПС Челябинской области </w:t>
      </w:r>
      <w:r w:rsidR="003B2749" w:rsidRPr="003B2749">
        <w:rPr>
          <w:rFonts w:ascii="Times New Roman" w:hAnsi="Times New Roman" w:cs="Times New Roman"/>
          <w:b/>
          <w:bCs/>
          <w:sz w:val="24"/>
          <w:szCs w:val="24"/>
        </w:rPr>
        <w:t>Анна Куликова</w:t>
      </w:r>
      <w:r w:rsidR="003B2749" w:rsidRPr="003B2749">
        <w:rPr>
          <w:rFonts w:ascii="Times New Roman" w:hAnsi="Times New Roman" w:cs="Times New Roman"/>
          <w:sz w:val="24"/>
          <w:szCs w:val="24"/>
        </w:rPr>
        <w:t>.</w:t>
      </w:r>
    </w:p>
    <w:p w14:paraId="17E018A1" w14:textId="294BEF01" w:rsidR="006249CD" w:rsidRPr="00F33492" w:rsidRDefault="003B2749" w:rsidP="006249CD">
      <w:pPr>
        <w:pStyle w:val="a4"/>
        <w:shd w:val="clear" w:color="auto" w:fill="FFFFFF"/>
        <w:jc w:val="both"/>
      </w:pPr>
      <w:r w:rsidRPr="003B2749">
        <w:rPr>
          <w:bCs/>
          <w:iCs/>
          <w:kern w:val="2"/>
          <w14:ligatures w14:val="standardContextual"/>
        </w:rPr>
        <w:t xml:space="preserve">Технология работы сервиса в специализированных центрах сканирования позволяет оперативно обрабатывать входящий поток и загружать цифровые образы на </w:t>
      </w:r>
      <w:r>
        <w:rPr>
          <w:bCs/>
          <w:iCs/>
          <w:kern w:val="2"/>
          <w14:ligatures w14:val="standardContextual"/>
        </w:rPr>
        <w:t xml:space="preserve">защищённые </w:t>
      </w:r>
      <w:r w:rsidRPr="003B2749">
        <w:rPr>
          <w:bCs/>
          <w:iCs/>
          <w:kern w:val="2"/>
          <w14:ligatures w14:val="standardContextual"/>
        </w:rPr>
        <w:t xml:space="preserve">ресурсы Почты России. </w:t>
      </w:r>
      <w:r>
        <w:rPr>
          <w:bCs/>
          <w:iCs/>
          <w:kern w:val="2"/>
          <w14:ligatures w14:val="standardContextual"/>
        </w:rPr>
        <w:t>Для</w:t>
      </w:r>
      <w:r w:rsidRPr="003B2749">
        <w:rPr>
          <w:bCs/>
          <w:iCs/>
          <w:kern w:val="2"/>
          <w14:ligatures w14:val="standardContextual"/>
        </w:rPr>
        <w:t xml:space="preserve"> организаций предусмотрена возможность интеграции с их внутренними IT-системами, что позволяет направлять сканы документов напрямую в электронный документооборот (ЭДО) компании. При этом бумажные оригиналы </w:t>
      </w:r>
      <w:r>
        <w:rPr>
          <w:bCs/>
          <w:iCs/>
          <w:kern w:val="2"/>
          <w14:ligatures w14:val="standardContextual"/>
        </w:rPr>
        <w:t xml:space="preserve">надёжно </w:t>
      </w:r>
      <w:r w:rsidR="00A160F2">
        <w:rPr>
          <w:bCs/>
          <w:iCs/>
          <w:kern w:val="2"/>
          <w14:ligatures w14:val="standardContextual"/>
        </w:rPr>
        <w:t xml:space="preserve">сохраняются в течение месяца — </w:t>
      </w:r>
      <w:r w:rsidRPr="003B2749">
        <w:rPr>
          <w:bCs/>
          <w:iCs/>
          <w:kern w:val="2"/>
          <w14:ligatures w14:val="standardContextual"/>
        </w:rPr>
        <w:t>в этот период клиент может забрать их лично или распорядиться об их утилизации. Помимо Челябинска, услуга доступна в Москве, Санкт-Петербурге, Екатеринбурге, Уфе и других крупных логистических узлах страны. Всего по Росси</w:t>
      </w:r>
      <w:r w:rsidR="00A160F2">
        <w:rPr>
          <w:bCs/>
          <w:iCs/>
          <w:kern w:val="2"/>
          <w14:ligatures w14:val="standardContextual"/>
        </w:rPr>
        <w:t>и в 2025 г.</w:t>
      </w:r>
      <w:r w:rsidRPr="003B2749">
        <w:rPr>
          <w:bCs/>
          <w:iCs/>
          <w:kern w:val="2"/>
          <w14:ligatures w14:val="standardContextual"/>
        </w:rPr>
        <w:t xml:space="preserve"> бизнес-клиенты оцифровали более 2,5 млн конвертов.</w:t>
      </w:r>
    </w:p>
    <w:p w14:paraId="7E418300" w14:textId="1703D08A" w:rsidR="008F294B" w:rsidRDefault="008F294B" w:rsidP="008F294B">
      <w:pPr>
        <w:jc w:val="both"/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14:ligatures w14:val="standardContextual"/>
        </w:rPr>
      </w:pPr>
    </w:p>
    <w:p w14:paraId="43D4775F" w14:textId="77777777" w:rsidR="003B2749" w:rsidRDefault="003B2749" w:rsidP="003B2749">
      <w:pPr>
        <w:jc w:val="both"/>
        <w:rPr>
          <w:rFonts w:ascii="Times New Roman" w:eastAsia="Times New Roman" w:hAnsi="Times New Roman"/>
          <w:b/>
          <w:i/>
          <w:sz w:val="20"/>
          <w:szCs w:val="20"/>
        </w:rPr>
      </w:pPr>
      <w:proofErr w:type="spellStart"/>
      <w:r>
        <w:rPr>
          <w:rFonts w:ascii="Times New Roman" w:eastAsia="Times New Roman" w:hAnsi="Times New Roman"/>
          <w:b/>
          <w:i/>
          <w:sz w:val="20"/>
          <w:szCs w:val="20"/>
        </w:rPr>
        <w:t>Справочно</w:t>
      </w:r>
      <w:proofErr w:type="spellEnd"/>
      <w:r>
        <w:rPr>
          <w:rFonts w:ascii="Times New Roman" w:eastAsia="Times New Roman" w:hAnsi="Times New Roman"/>
          <w:b/>
          <w:i/>
          <w:sz w:val="20"/>
          <w:szCs w:val="20"/>
        </w:rPr>
        <w:t>:</w:t>
      </w:r>
    </w:p>
    <w:p w14:paraId="48F45792" w14:textId="77777777" w:rsidR="003B2749" w:rsidRDefault="003B2749" w:rsidP="003B2749">
      <w:pPr>
        <w:spacing w:before="120" w:after="120" w:line="288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АО «Почта России»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lastRenderedPageBreak/>
        <w:t xml:space="preserve">в малых населенных пунктах. Среднемесячная протяженность логистических маршрутов Почты составляет 64 млн километров. </w:t>
      </w:r>
    </w:p>
    <w:p w14:paraId="60D050A2" w14:textId="77777777" w:rsidR="003B2749" w:rsidRDefault="003B2749" w:rsidP="003B2749">
      <w:pPr>
        <w:spacing w:before="120" w:after="120" w:line="288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</w:t>
      </w:r>
      <w:bookmarkStart w:id="2" w:name="_Hlk221110505"/>
      <w:r>
        <w:rPr>
          <w:rFonts w:ascii="Times New Roman" w:hAnsi="Times New Roman"/>
          <w:i/>
          <w:iCs/>
          <w:color w:val="000000"/>
          <w:sz w:val="20"/>
          <w:szCs w:val="20"/>
        </w:rPr>
        <w:t>— в 2025 г. Почта доставила порядка 380 млн писем в электронном и гибридном формате.</w:t>
      </w:r>
    </w:p>
    <w:bookmarkEnd w:id="2"/>
    <w:p w14:paraId="32B23377" w14:textId="77777777" w:rsidR="003B2749" w:rsidRDefault="003B2749" w:rsidP="003B2749">
      <w:pPr>
        <w:spacing w:before="120" w:after="120" w:line="288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 w14:paraId="796D232F" w14:textId="77777777" w:rsidR="003B2749" w:rsidRPr="000E34A6" w:rsidRDefault="003B2749" w:rsidP="003B2749">
      <w:pPr>
        <w:spacing w:before="120" w:after="120" w:line="288" w:lineRule="auto"/>
        <w:jc w:val="both"/>
        <w:rPr>
          <w:rFonts w:ascii="Times New Roman" w:hAnsi="Times New Roman"/>
          <w:iCs/>
          <w:color w:val="000000"/>
          <w:sz w:val="20"/>
          <w:szCs w:val="20"/>
        </w:rPr>
      </w:pPr>
    </w:p>
    <w:p w14:paraId="6AEBC2CC" w14:textId="77777777" w:rsidR="003B2749" w:rsidRPr="009D5EBA" w:rsidRDefault="003B2749" w:rsidP="003B2749">
      <w:pPr>
        <w:spacing w:before="120" w:after="120"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D5EBA">
        <w:rPr>
          <w:rFonts w:ascii="Times New Roman" w:hAnsi="Times New Roman"/>
          <w:b/>
          <w:bCs/>
          <w:sz w:val="20"/>
          <w:szCs w:val="20"/>
        </w:rPr>
        <w:t>Пресс-служба УФПС Челябинской области АО «Почта России»</w:t>
      </w:r>
    </w:p>
    <w:p w14:paraId="719D0EB5" w14:textId="77777777" w:rsidR="003B2749" w:rsidRPr="009D5EBA" w:rsidRDefault="00B26CD6" w:rsidP="003B2749">
      <w:pPr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hyperlink r:id="rId6" w:history="1">
        <w:r w:rsidR="003B2749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  <w:lang w:val="en-US"/>
          </w:rPr>
          <w:t>A_Ponurova</w:t>
        </w:r>
        <w:r w:rsidR="003B2749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</w:rPr>
          <w:t>@</w:t>
        </w:r>
        <w:r w:rsidR="003B2749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  <w:lang w:val="en-US"/>
          </w:rPr>
          <w:t>russianpost</w:t>
        </w:r>
        <w:r w:rsidR="003B2749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</w:rPr>
          <w:t>.</w:t>
        </w:r>
        <w:proofErr w:type="spellStart"/>
        <w:r w:rsidR="003B2749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  <w:bookmarkEnd w:id="0"/>
    </w:p>
    <w:sectPr w:rsidR="003B2749" w:rsidRPr="009D5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17E7"/>
    <w:multiLevelType w:val="multilevel"/>
    <w:tmpl w:val="5074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34A2F"/>
    <w:multiLevelType w:val="multilevel"/>
    <w:tmpl w:val="4FDC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AD2"/>
    <w:multiLevelType w:val="multilevel"/>
    <w:tmpl w:val="00C8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27A8B"/>
    <w:multiLevelType w:val="multilevel"/>
    <w:tmpl w:val="DE028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6C39BD"/>
    <w:multiLevelType w:val="multilevel"/>
    <w:tmpl w:val="81FC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AD2CE6"/>
    <w:multiLevelType w:val="multilevel"/>
    <w:tmpl w:val="729E9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D21FD2"/>
    <w:multiLevelType w:val="multilevel"/>
    <w:tmpl w:val="F376B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AF3E52"/>
    <w:multiLevelType w:val="multilevel"/>
    <w:tmpl w:val="17D2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BF5437"/>
    <w:multiLevelType w:val="multilevel"/>
    <w:tmpl w:val="24D2F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7D35F8"/>
    <w:multiLevelType w:val="multilevel"/>
    <w:tmpl w:val="488A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131CF8"/>
    <w:multiLevelType w:val="multilevel"/>
    <w:tmpl w:val="19E8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3652A6"/>
    <w:multiLevelType w:val="multilevel"/>
    <w:tmpl w:val="C43C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4570C4"/>
    <w:multiLevelType w:val="multilevel"/>
    <w:tmpl w:val="B46A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0A5F2B"/>
    <w:multiLevelType w:val="multilevel"/>
    <w:tmpl w:val="A1723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8040E9"/>
    <w:multiLevelType w:val="multilevel"/>
    <w:tmpl w:val="BF0CB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07B19"/>
    <w:multiLevelType w:val="multilevel"/>
    <w:tmpl w:val="62968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</w:num>
  <w:num w:numId="3">
    <w:abstractNumId w:val="9"/>
  </w:num>
  <w:num w:numId="4">
    <w:abstractNumId w:val="12"/>
  </w:num>
  <w:num w:numId="5">
    <w:abstractNumId w:val="6"/>
  </w:num>
  <w:num w:numId="6">
    <w:abstractNumId w:val="5"/>
  </w:num>
  <w:num w:numId="7">
    <w:abstractNumId w:val="8"/>
  </w:num>
  <w:num w:numId="8">
    <w:abstractNumId w:val="13"/>
  </w:num>
  <w:num w:numId="9">
    <w:abstractNumId w:val="15"/>
  </w:num>
  <w:num w:numId="10">
    <w:abstractNumId w:val="1"/>
  </w:num>
  <w:num w:numId="11">
    <w:abstractNumId w:val="10"/>
  </w:num>
  <w:num w:numId="12">
    <w:abstractNumId w:val="7"/>
  </w:num>
  <w:num w:numId="13">
    <w:abstractNumId w:val="2"/>
  </w:num>
  <w:num w:numId="14">
    <w:abstractNumId w:val="0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FD8"/>
    <w:rsid w:val="00184AA5"/>
    <w:rsid w:val="001C34A3"/>
    <w:rsid w:val="001F2F0D"/>
    <w:rsid w:val="001F3F2F"/>
    <w:rsid w:val="00303BA2"/>
    <w:rsid w:val="00321958"/>
    <w:rsid w:val="0035184E"/>
    <w:rsid w:val="003B2749"/>
    <w:rsid w:val="003F1F33"/>
    <w:rsid w:val="00414C07"/>
    <w:rsid w:val="00417AE6"/>
    <w:rsid w:val="0058725D"/>
    <w:rsid w:val="005B2E55"/>
    <w:rsid w:val="005C56B6"/>
    <w:rsid w:val="006249CD"/>
    <w:rsid w:val="00743127"/>
    <w:rsid w:val="00743831"/>
    <w:rsid w:val="00750DBA"/>
    <w:rsid w:val="007F674B"/>
    <w:rsid w:val="008F294B"/>
    <w:rsid w:val="00924A94"/>
    <w:rsid w:val="00934263"/>
    <w:rsid w:val="009D28CE"/>
    <w:rsid w:val="00A160F2"/>
    <w:rsid w:val="00A36B63"/>
    <w:rsid w:val="00A9380B"/>
    <w:rsid w:val="00AE6C23"/>
    <w:rsid w:val="00B26CD6"/>
    <w:rsid w:val="00B316D5"/>
    <w:rsid w:val="00C31A78"/>
    <w:rsid w:val="00C70BF7"/>
    <w:rsid w:val="00CB432B"/>
    <w:rsid w:val="00DB2541"/>
    <w:rsid w:val="00E41FB9"/>
    <w:rsid w:val="00E54FD8"/>
    <w:rsid w:val="00F33492"/>
    <w:rsid w:val="00F6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5558"/>
  <w15:chartTrackingRefBased/>
  <w15:docId w15:val="{7DF4B594-7ACB-4C64-A4A3-03F9BF05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294B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8F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Revision"/>
    <w:hidden/>
    <w:uiPriority w:val="99"/>
    <w:semiHidden/>
    <w:rsid w:val="001F2F0D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1F2F0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F2F0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F2F0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F2F0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F2F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76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3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50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207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08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13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50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59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3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6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3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1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822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78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08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4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8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2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88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05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9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35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389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21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19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89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8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58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5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41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16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86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10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39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20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07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79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62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15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_Ponurova@russianpo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Ольга Николаевна</dc:creator>
  <cp:keywords/>
  <dc:description/>
  <cp:lastModifiedBy>Понурова Анна Витальевна</cp:lastModifiedBy>
  <cp:revision>24</cp:revision>
  <dcterms:created xsi:type="dcterms:W3CDTF">2026-03-11T12:03:00Z</dcterms:created>
  <dcterms:modified xsi:type="dcterms:W3CDTF">2026-05-05T11:27:00Z</dcterms:modified>
</cp:coreProperties>
</file>