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1D7A" w14:textId="77777777" w:rsidR="005C5944" w:rsidRPr="005C5944" w:rsidRDefault="005C5944" w:rsidP="005C5944">
      <w:pPr>
        <w:jc w:val="center"/>
        <w:rPr>
          <w:b/>
          <w:bCs/>
          <w:szCs w:val="28"/>
        </w:rPr>
      </w:pPr>
      <w:r w:rsidRPr="005C5944">
        <w:rPr>
          <w:b/>
          <w:bCs/>
          <w:szCs w:val="28"/>
        </w:rPr>
        <w:t>Студенты Алтайского ГАУ познакомились с технологией производства напитков на заводе «Бочкари»</w:t>
      </w:r>
    </w:p>
    <w:p w14:paraId="6949D006" w14:textId="77777777" w:rsidR="005C5944" w:rsidRPr="005C5944" w:rsidRDefault="005C5944" w:rsidP="005C5944">
      <w:pPr>
        <w:rPr>
          <w:szCs w:val="28"/>
        </w:rPr>
      </w:pPr>
    </w:p>
    <w:p w14:paraId="4FBE5603" w14:textId="77777777" w:rsidR="005C5944" w:rsidRPr="005C5944" w:rsidRDefault="005C5944" w:rsidP="005C5944">
      <w:pPr>
        <w:rPr>
          <w:i/>
          <w:iCs/>
          <w:szCs w:val="28"/>
        </w:rPr>
      </w:pPr>
      <w:r w:rsidRPr="005C5944">
        <w:rPr>
          <w:i/>
          <w:iCs/>
          <w:szCs w:val="28"/>
        </w:rPr>
        <w:t>14 мая студенты третьего курса инженерного факультета Алтайского государственного аграрного университета посетили с экскурсией ООО «Бочкаревский пивоваренный завод» — одно из ведущих предприятий по производству напитков в Сибири.</w:t>
      </w:r>
    </w:p>
    <w:p w14:paraId="53F69724" w14:textId="77777777" w:rsidR="005C5944" w:rsidRPr="005C5944" w:rsidRDefault="005C5944" w:rsidP="005C5944">
      <w:pPr>
        <w:rPr>
          <w:szCs w:val="28"/>
        </w:rPr>
      </w:pPr>
    </w:p>
    <w:p w14:paraId="3611290E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 xml:space="preserve">Мероприятие прошло под руководством преподавателей кафедры «Механизация производства и переработки сельскохозяйственной продукции»: к.с.-х.н., доцента </w:t>
      </w:r>
      <w:r w:rsidRPr="005C5944">
        <w:rPr>
          <w:b/>
          <w:bCs/>
          <w:szCs w:val="28"/>
        </w:rPr>
        <w:t>Сергея Бузоверова</w:t>
      </w:r>
      <w:r w:rsidRPr="005C5944">
        <w:rPr>
          <w:szCs w:val="28"/>
        </w:rPr>
        <w:t xml:space="preserve">, к.т.н., доцента </w:t>
      </w:r>
      <w:r w:rsidRPr="005C5944">
        <w:rPr>
          <w:b/>
          <w:bCs/>
          <w:szCs w:val="28"/>
        </w:rPr>
        <w:t>Андрея Болтенкова</w:t>
      </w:r>
      <w:r w:rsidRPr="005C5944">
        <w:rPr>
          <w:szCs w:val="28"/>
        </w:rPr>
        <w:t xml:space="preserve"> и старшего преподавателя </w:t>
      </w:r>
      <w:r w:rsidRPr="005C5944">
        <w:rPr>
          <w:b/>
          <w:bCs/>
          <w:szCs w:val="28"/>
        </w:rPr>
        <w:t>Максима Селиверстова</w:t>
      </w:r>
      <w:r w:rsidRPr="005C5944">
        <w:rPr>
          <w:szCs w:val="28"/>
        </w:rPr>
        <w:t>.</w:t>
      </w:r>
    </w:p>
    <w:p w14:paraId="4B60C3EB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>Предприятие, расположенное в селе Бочкари Целинного района Алтайского края, работает на рынке более 35 лет и специализируется на выпуске натуральных напитков: пива, кваса, лимонадов, энергетиков, а также питьевых, минеральных и лечебно-столовых вод.</w:t>
      </w:r>
    </w:p>
    <w:p w14:paraId="5A48F34C" w14:textId="67A3DC74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 xml:space="preserve">В ходе экскурсии директор по персоналу </w:t>
      </w:r>
      <w:r w:rsidRPr="005C5944">
        <w:rPr>
          <w:b/>
          <w:bCs/>
          <w:szCs w:val="28"/>
        </w:rPr>
        <w:t>Оксана Дегтяр</w:t>
      </w:r>
      <w:r>
        <w:rPr>
          <w:b/>
          <w:bCs/>
          <w:szCs w:val="28"/>
        </w:rPr>
        <w:t>е</w:t>
      </w:r>
      <w:r w:rsidRPr="005C5944">
        <w:rPr>
          <w:b/>
          <w:bCs/>
          <w:szCs w:val="28"/>
        </w:rPr>
        <w:t>ва</w:t>
      </w:r>
      <w:r w:rsidRPr="005C5944">
        <w:rPr>
          <w:szCs w:val="28"/>
        </w:rPr>
        <w:t xml:space="preserve"> рассказала студентам об истории завода и села, условиях трудоустройства и социальной поддержке работников. Для гостей был продемонстрирован фильм о жизни предприятия и инфраструктуре посёлка.</w:t>
      </w:r>
    </w:p>
    <w:p w14:paraId="3BAA9E26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 xml:space="preserve">Особое внимание студентов привлекло посещение производственных цехов: водоподготовки, пивоварения, квасного и лимонадного производства, а также линии розлива. Специалист по работе с претензиями </w:t>
      </w:r>
      <w:r w:rsidRPr="005C5944">
        <w:rPr>
          <w:b/>
          <w:bCs/>
          <w:szCs w:val="28"/>
        </w:rPr>
        <w:t>Светлана Шарыкина</w:t>
      </w:r>
      <w:r w:rsidRPr="005C5944">
        <w:rPr>
          <w:szCs w:val="28"/>
        </w:rPr>
        <w:t xml:space="preserve"> подробно рассказала о современном оборудовании и </w:t>
      </w:r>
      <w:r w:rsidRPr="005C5944">
        <w:rPr>
          <w:szCs w:val="28"/>
        </w:rPr>
        <w:lastRenderedPageBreak/>
        <w:t xml:space="preserve">технологических процессах: от переработки хмеля и солодоращения до фильтрации, розлива и упаковки продукции. </w:t>
      </w:r>
    </w:p>
    <w:p w14:paraId="1B81F518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>Студенты также узнали о разнообразии брендов напитков и минеральных вод, выпускаемых заводом.</w:t>
      </w:r>
    </w:p>
    <w:p w14:paraId="63A452AA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>В завершение экскурсии для участников была организована дегустация лимонадов и кваса в фирменном зале предприятия.</w:t>
      </w:r>
    </w:p>
    <w:p w14:paraId="32041F65" w14:textId="04DB4060" w:rsidR="005C5944" w:rsidRPr="005C5944" w:rsidRDefault="005C5944" w:rsidP="005C5944">
      <w:pPr>
        <w:rPr>
          <w:b/>
          <w:bCs/>
          <w:szCs w:val="28"/>
        </w:rPr>
      </w:pPr>
      <w:r w:rsidRPr="005C5944">
        <w:rPr>
          <w:i/>
          <w:iCs/>
          <w:szCs w:val="28"/>
        </w:rPr>
        <w:t>«Очень впечатлен масштабами производства. Заинтересовался возможностью прохождения практики и дальнейшего трудоустройства на заводе!»,</w:t>
      </w:r>
      <w:r w:rsidRPr="005C5944">
        <w:rPr>
          <w:szCs w:val="28"/>
        </w:rPr>
        <w:t xml:space="preserve"> - поделился впечатлениями студент </w:t>
      </w:r>
      <w:r>
        <w:rPr>
          <w:szCs w:val="28"/>
        </w:rPr>
        <w:t>3 курса ИФ</w:t>
      </w:r>
      <w:r w:rsidRPr="005C5944">
        <w:rPr>
          <w:szCs w:val="28"/>
        </w:rPr>
        <w:t xml:space="preserve"> </w:t>
      </w:r>
      <w:r w:rsidRPr="005C5944">
        <w:rPr>
          <w:b/>
          <w:bCs/>
          <w:szCs w:val="28"/>
        </w:rPr>
        <w:t>Максим Гончаров.</w:t>
      </w:r>
    </w:p>
    <w:p w14:paraId="63354526" w14:textId="77777777" w:rsidR="005C5944" w:rsidRPr="005C5944" w:rsidRDefault="005C5944" w:rsidP="005C5944">
      <w:pPr>
        <w:rPr>
          <w:szCs w:val="28"/>
        </w:rPr>
      </w:pPr>
      <w:r w:rsidRPr="005C5944">
        <w:rPr>
          <w:szCs w:val="28"/>
        </w:rPr>
        <w:t>Преподаватели АГАУ выразили благодарность руководству и сотрудникам компании «Бочкари» за высокий уровень организации мероприятия и возможность познакомиться с современными технологиями производства напитков.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8E48" w14:textId="77777777" w:rsidR="009669BB" w:rsidRDefault="009669BB" w:rsidP="00637ACE">
      <w:pPr>
        <w:spacing w:line="240" w:lineRule="auto"/>
      </w:pPr>
      <w:r>
        <w:separator/>
      </w:r>
    </w:p>
  </w:endnote>
  <w:endnote w:type="continuationSeparator" w:id="0">
    <w:p w14:paraId="54B970B1" w14:textId="77777777" w:rsidR="009669BB" w:rsidRDefault="009669B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BF91" w14:textId="77777777" w:rsidR="009669BB" w:rsidRDefault="009669BB" w:rsidP="00637ACE">
      <w:pPr>
        <w:spacing w:line="240" w:lineRule="auto"/>
      </w:pPr>
      <w:r>
        <w:separator/>
      </w:r>
    </w:p>
  </w:footnote>
  <w:footnote w:type="continuationSeparator" w:id="0">
    <w:p w14:paraId="2561D516" w14:textId="77777777" w:rsidR="009669BB" w:rsidRDefault="009669B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C5944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669BB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B374C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2026-05-15T09:14:00Z</dcterms:modified>
</cp:coreProperties>
</file>