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9362" w14:textId="77777777" w:rsidR="00607A6A" w:rsidRPr="00607A6A" w:rsidRDefault="00607A6A" w:rsidP="00607A6A">
      <w:pPr>
        <w:shd w:val="clear" w:color="auto" w:fill="FFFFFF"/>
        <w:outlineLvl w:val="1"/>
        <w:rPr>
          <w:rFonts w:eastAsiaTheme="minorHAnsi"/>
          <w:szCs w:val="28"/>
        </w:rPr>
      </w:pPr>
    </w:p>
    <w:p w14:paraId="5323F9CE" w14:textId="77777777" w:rsidR="00607A6A" w:rsidRPr="00607A6A" w:rsidRDefault="00607A6A" w:rsidP="00607A6A">
      <w:pPr>
        <w:shd w:val="clear" w:color="auto" w:fill="FFFFFF"/>
        <w:jc w:val="center"/>
        <w:outlineLvl w:val="1"/>
        <w:rPr>
          <w:rFonts w:eastAsiaTheme="minorHAnsi"/>
          <w:b/>
          <w:bCs/>
          <w:color w:val="000000"/>
          <w:szCs w:val="28"/>
        </w:rPr>
      </w:pPr>
      <w:r w:rsidRPr="00607A6A">
        <w:rPr>
          <w:rFonts w:eastAsiaTheme="minorHAnsi"/>
          <w:b/>
          <w:bCs/>
          <w:color w:val="000000"/>
          <w:szCs w:val="28"/>
        </w:rPr>
        <w:t>В АГАУ обсудили особенности культуры и традиций народов Алтая и сопредельных территорий</w:t>
      </w:r>
    </w:p>
    <w:p w14:paraId="2633408F" w14:textId="77777777" w:rsidR="00607A6A" w:rsidRPr="00607A6A" w:rsidRDefault="00607A6A" w:rsidP="00607A6A">
      <w:pPr>
        <w:shd w:val="clear" w:color="auto" w:fill="FFFFFF"/>
        <w:outlineLvl w:val="1"/>
        <w:rPr>
          <w:rFonts w:eastAsiaTheme="minorHAnsi"/>
          <w:color w:val="000000"/>
          <w:szCs w:val="28"/>
        </w:rPr>
      </w:pPr>
    </w:p>
    <w:p w14:paraId="174076EF" w14:textId="77777777" w:rsidR="00607A6A" w:rsidRPr="00607A6A" w:rsidRDefault="00607A6A" w:rsidP="00607A6A">
      <w:pPr>
        <w:shd w:val="clear" w:color="auto" w:fill="FFFFFF"/>
        <w:outlineLvl w:val="1"/>
        <w:rPr>
          <w:rFonts w:eastAsia="Times New Roman"/>
          <w:i/>
          <w:iCs/>
          <w:szCs w:val="28"/>
          <w:lang w:eastAsia="ru-RU"/>
        </w:rPr>
      </w:pPr>
      <w:r w:rsidRPr="00607A6A">
        <w:rPr>
          <w:rFonts w:eastAsiaTheme="minorHAnsi"/>
          <w:i/>
          <w:iCs/>
          <w:color w:val="000000"/>
          <w:szCs w:val="28"/>
        </w:rPr>
        <w:t xml:space="preserve">14 </w:t>
      </w:r>
      <w:r w:rsidRPr="00607A6A">
        <w:rPr>
          <w:rFonts w:eastAsia="Times New Roman"/>
          <w:i/>
          <w:iCs/>
          <w:szCs w:val="28"/>
          <w:lang w:eastAsia="ru-RU"/>
        </w:rPr>
        <w:t xml:space="preserve">мая в Алтайском государственном аграрном университете под девизом «2026 — год Единства народов России» состоялась студенческая научно-практическая конференция «Культура и традиции народов Алтая и сопредельных территорий», которую организовала и провела кафедра гуманитарных дисциплин. </w:t>
      </w:r>
    </w:p>
    <w:p w14:paraId="1F1F5F28" w14:textId="77777777" w:rsidR="00607A6A" w:rsidRPr="00607A6A" w:rsidRDefault="00607A6A" w:rsidP="00607A6A">
      <w:pPr>
        <w:shd w:val="clear" w:color="auto" w:fill="FFFFFF"/>
        <w:outlineLvl w:val="1"/>
        <w:rPr>
          <w:rFonts w:eastAsia="Times New Roman"/>
          <w:szCs w:val="28"/>
          <w:lang w:eastAsia="ru-RU"/>
        </w:rPr>
      </w:pPr>
    </w:p>
    <w:p w14:paraId="11923B14" w14:textId="77777777" w:rsidR="00607A6A" w:rsidRPr="00607A6A" w:rsidRDefault="00607A6A" w:rsidP="00607A6A">
      <w:pPr>
        <w:shd w:val="clear" w:color="auto" w:fill="FFFFFF"/>
        <w:outlineLvl w:val="1"/>
        <w:rPr>
          <w:rFonts w:eastAsiaTheme="minorHAnsi"/>
          <w:color w:val="000000"/>
          <w:szCs w:val="28"/>
        </w:rPr>
      </w:pPr>
      <w:r w:rsidRPr="00607A6A">
        <w:rPr>
          <w:rFonts w:eastAsiaTheme="minorHAnsi"/>
          <w:color w:val="000000"/>
          <w:szCs w:val="28"/>
        </w:rPr>
        <w:t xml:space="preserve">На конференцию было подано около </w:t>
      </w:r>
      <w:r w:rsidRPr="00607A6A">
        <w:rPr>
          <w:rFonts w:eastAsiaTheme="minorHAnsi"/>
          <w:b/>
          <w:bCs/>
          <w:color w:val="000000"/>
          <w:szCs w:val="28"/>
        </w:rPr>
        <w:t>50</w:t>
      </w:r>
      <w:r w:rsidRPr="00607A6A">
        <w:rPr>
          <w:rFonts w:eastAsiaTheme="minorHAnsi"/>
          <w:color w:val="000000"/>
          <w:szCs w:val="28"/>
        </w:rPr>
        <w:t xml:space="preserve"> заявок студентов, в очном формате представлен </w:t>
      </w:r>
      <w:r w:rsidRPr="00607A6A">
        <w:rPr>
          <w:rFonts w:eastAsiaTheme="minorHAnsi"/>
          <w:b/>
          <w:bCs/>
          <w:color w:val="000000"/>
          <w:szCs w:val="28"/>
        </w:rPr>
        <w:t>21</w:t>
      </w:r>
      <w:r w:rsidRPr="00607A6A">
        <w:rPr>
          <w:rFonts w:eastAsiaTheme="minorHAnsi"/>
          <w:color w:val="000000"/>
          <w:szCs w:val="28"/>
        </w:rPr>
        <w:t xml:space="preserve"> доклад. </w:t>
      </w:r>
    </w:p>
    <w:p w14:paraId="31F134ED" w14:textId="77777777" w:rsidR="00607A6A" w:rsidRPr="00607A6A" w:rsidRDefault="00607A6A" w:rsidP="00607A6A">
      <w:pPr>
        <w:shd w:val="clear" w:color="auto" w:fill="FFFFFF"/>
        <w:outlineLvl w:val="1"/>
        <w:rPr>
          <w:rFonts w:eastAsiaTheme="minorHAnsi"/>
          <w:i/>
          <w:iCs/>
          <w:color w:val="000000"/>
          <w:szCs w:val="28"/>
        </w:rPr>
      </w:pPr>
      <w:r w:rsidRPr="00607A6A">
        <w:rPr>
          <w:rFonts w:eastAsiaTheme="minorHAnsi"/>
          <w:color w:val="000000"/>
          <w:szCs w:val="28"/>
        </w:rPr>
        <w:t xml:space="preserve">Доцент, к. </w:t>
      </w:r>
      <w:proofErr w:type="spellStart"/>
      <w:r w:rsidRPr="00607A6A">
        <w:rPr>
          <w:rFonts w:eastAsiaTheme="minorHAnsi"/>
          <w:color w:val="000000"/>
          <w:szCs w:val="28"/>
        </w:rPr>
        <w:t>филос.н</w:t>
      </w:r>
      <w:proofErr w:type="spellEnd"/>
      <w:r w:rsidRPr="00607A6A">
        <w:rPr>
          <w:rFonts w:eastAsiaTheme="minorHAnsi"/>
          <w:color w:val="000000"/>
          <w:szCs w:val="28"/>
        </w:rPr>
        <w:t xml:space="preserve">. </w:t>
      </w:r>
      <w:r w:rsidRPr="00607A6A">
        <w:rPr>
          <w:rFonts w:eastAsiaTheme="minorHAnsi"/>
          <w:b/>
          <w:bCs/>
          <w:color w:val="000000"/>
          <w:szCs w:val="28"/>
        </w:rPr>
        <w:t>Татьяна Артамонова</w:t>
      </w:r>
      <w:r w:rsidRPr="00607A6A">
        <w:rPr>
          <w:rFonts w:eastAsiaTheme="minorHAnsi"/>
          <w:color w:val="000000"/>
          <w:szCs w:val="28"/>
        </w:rPr>
        <w:t xml:space="preserve"> открыла конференцию такими словами: </w:t>
      </w:r>
      <w:r w:rsidRPr="00607A6A">
        <w:rPr>
          <w:rFonts w:eastAsiaTheme="minorHAnsi"/>
          <w:i/>
          <w:iCs/>
          <w:color w:val="000000"/>
          <w:szCs w:val="28"/>
        </w:rPr>
        <w:t>«По решению президента РФ Владимира Путина 2026 год объявлен Годом единства народов России. Это особый год, посвящённый укреплению дружбы, мира и согласия между всеми народами нашей большой и многонациональной страны. Сохранение русской самобытности и традиций всех национальностей, проживающих в России, является краеугольным камнем государственной национальной политики. Это позволит укрепить взаимное уважение, поддержать культурное многообразие и создать условия для гармоничного сосуществования».</w:t>
      </w:r>
    </w:p>
    <w:p w14:paraId="0D882697" w14:textId="77777777" w:rsidR="00607A6A" w:rsidRPr="00607A6A" w:rsidRDefault="00607A6A" w:rsidP="00607A6A">
      <w:pPr>
        <w:shd w:val="clear" w:color="auto" w:fill="FFFFFF"/>
        <w:rPr>
          <w:rFonts w:eastAsia="Times New Roman"/>
          <w:i/>
          <w:iCs/>
          <w:color w:val="000000"/>
          <w:szCs w:val="28"/>
          <w:lang w:eastAsia="ru-RU"/>
        </w:rPr>
      </w:pPr>
      <w:r w:rsidRPr="00607A6A">
        <w:rPr>
          <w:rFonts w:eastAsia="Times New Roman"/>
          <w:color w:val="000000"/>
          <w:szCs w:val="28"/>
          <w:lang w:eastAsia="ru-RU"/>
        </w:rPr>
        <w:t xml:space="preserve">Доцент, </w:t>
      </w:r>
      <w:proofErr w:type="spellStart"/>
      <w:r w:rsidRPr="00607A6A">
        <w:rPr>
          <w:rFonts w:eastAsia="Times New Roman"/>
          <w:color w:val="000000"/>
          <w:szCs w:val="28"/>
          <w:lang w:eastAsia="ru-RU"/>
        </w:rPr>
        <w:t>к.и.н</w:t>
      </w:r>
      <w:proofErr w:type="spellEnd"/>
      <w:r w:rsidRPr="00607A6A">
        <w:rPr>
          <w:rFonts w:eastAsia="Times New Roman"/>
          <w:color w:val="000000"/>
          <w:szCs w:val="28"/>
          <w:lang w:eastAsia="ru-RU"/>
        </w:rPr>
        <w:t xml:space="preserve">. </w:t>
      </w:r>
      <w:r w:rsidRPr="00607A6A">
        <w:rPr>
          <w:rFonts w:eastAsia="Times New Roman"/>
          <w:b/>
          <w:bCs/>
          <w:color w:val="000000"/>
          <w:szCs w:val="28"/>
          <w:lang w:eastAsia="ru-RU"/>
        </w:rPr>
        <w:t>Максим Колокольцев</w:t>
      </w:r>
      <w:r w:rsidRPr="00607A6A">
        <w:rPr>
          <w:rFonts w:eastAsia="Times New Roman"/>
          <w:color w:val="000000"/>
          <w:szCs w:val="28"/>
          <w:lang w:eastAsia="ru-RU"/>
        </w:rPr>
        <w:t xml:space="preserve"> также выступил с приветственным словом: </w:t>
      </w:r>
      <w:r w:rsidRPr="00607A6A">
        <w:rPr>
          <w:rFonts w:eastAsia="Times New Roman"/>
          <w:i/>
          <w:iCs/>
          <w:color w:val="000000"/>
          <w:szCs w:val="28"/>
          <w:lang w:eastAsia="ru-RU"/>
        </w:rPr>
        <w:t xml:space="preserve">«Наша страна исторически сложилась как многонациональное и </w:t>
      </w:r>
      <w:proofErr w:type="spellStart"/>
      <w:r w:rsidRPr="00607A6A">
        <w:rPr>
          <w:rFonts w:eastAsia="Times New Roman"/>
          <w:i/>
          <w:iCs/>
          <w:color w:val="000000"/>
          <w:szCs w:val="28"/>
          <w:lang w:eastAsia="ru-RU"/>
        </w:rPr>
        <w:t>поликонфессиональное</w:t>
      </w:r>
      <w:proofErr w:type="spellEnd"/>
      <w:r w:rsidRPr="00607A6A">
        <w:rPr>
          <w:rFonts w:eastAsia="Times New Roman"/>
          <w:i/>
          <w:iCs/>
          <w:color w:val="000000"/>
          <w:szCs w:val="28"/>
          <w:lang w:eastAsia="ru-RU"/>
        </w:rPr>
        <w:t xml:space="preserve"> государство, для которого межэтнические отношения </w:t>
      </w:r>
      <w:r w:rsidRPr="00607A6A">
        <w:rPr>
          <w:rFonts w:eastAsia="Times New Roman"/>
          <w:i/>
          <w:iCs/>
          <w:color w:val="000000"/>
          <w:szCs w:val="28"/>
          <w:lang w:eastAsia="ru-RU"/>
        </w:rPr>
        <w:lastRenderedPageBreak/>
        <w:t xml:space="preserve">были актуальны во все периоды исторического развития. Главная задача национальной политики на современном этапе – обеспечение гражданского единства в условиях многообразия страны и этнокультурного развития общностей и регионов». </w:t>
      </w:r>
    </w:p>
    <w:p w14:paraId="3B3D3510" w14:textId="77777777" w:rsidR="00607A6A" w:rsidRPr="00607A6A" w:rsidRDefault="00607A6A" w:rsidP="00607A6A">
      <w:pPr>
        <w:shd w:val="clear" w:color="auto" w:fill="FFFFFF"/>
        <w:rPr>
          <w:rFonts w:eastAsiaTheme="minorHAnsi"/>
          <w:color w:val="000000"/>
          <w:szCs w:val="28"/>
        </w:rPr>
      </w:pPr>
      <w:r w:rsidRPr="00607A6A">
        <w:rPr>
          <w:rFonts w:eastAsiaTheme="minorHAnsi"/>
          <w:color w:val="000000"/>
          <w:szCs w:val="28"/>
        </w:rPr>
        <w:t xml:space="preserve">В рамках конференции были подведены итоги конкурса студенческих сайтов, которые были посвящены году единства народов России. Всего было представлено на конкурс одиннадцать сайтов </w:t>
      </w:r>
      <w:hyperlink r:id="rId6" w:history="1">
        <w:r w:rsidRPr="00607A6A">
          <w:rPr>
            <w:rFonts w:eastAsiaTheme="minorHAnsi"/>
            <w:color w:val="0000FF"/>
            <w:szCs w:val="28"/>
            <w:u w:val="single"/>
          </w:rPr>
          <w:t>https://forms.gle/Yu6rVx4goowuWSPv7</w:t>
        </w:r>
      </w:hyperlink>
      <w:r w:rsidRPr="00607A6A">
        <w:rPr>
          <w:rFonts w:eastAsiaTheme="minorHAnsi"/>
          <w:color w:val="000000"/>
          <w:szCs w:val="28"/>
        </w:rPr>
        <w:t xml:space="preserve"> . </w:t>
      </w:r>
    </w:p>
    <w:p w14:paraId="36298838" w14:textId="77777777" w:rsidR="00607A6A" w:rsidRPr="00607A6A" w:rsidRDefault="00607A6A" w:rsidP="00607A6A">
      <w:pPr>
        <w:shd w:val="clear" w:color="auto" w:fill="FFFFFF"/>
        <w:rPr>
          <w:rFonts w:eastAsia="Times New Roman"/>
          <w:b/>
          <w:szCs w:val="28"/>
          <w:lang w:eastAsia="ru-RU"/>
        </w:rPr>
      </w:pPr>
      <w:r w:rsidRPr="00607A6A">
        <w:rPr>
          <w:rFonts w:eastAsiaTheme="minorHAnsi"/>
          <w:color w:val="000000"/>
          <w:szCs w:val="28"/>
        </w:rPr>
        <w:t xml:space="preserve">В голосовании приняли участие </w:t>
      </w:r>
      <w:r w:rsidRPr="00607A6A">
        <w:rPr>
          <w:rFonts w:eastAsiaTheme="minorHAnsi"/>
          <w:b/>
          <w:bCs/>
          <w:color w:val="000000"/>
          <w:szCs w:val="28"/>
        </w:rPr>
        <w:t>250</w:t>
      </w:r>
      <w:r w:rsidRPr="00607A6A">
        <w:rPr>
          <w:rFonts w:eastAsiaTheme="minorHAnsi"/>
          <w:color w:val="000000"/>
          <w:szCs w:val="28"/>
        </w:rPr>
        <w:t xml:space="preserve"> человек. Самым лучшим был признан сайт </w:t>
      </w:r>
      <w:r w:rsidRPr="00607A6A">
        <w:rPr>
          <w:rFonts w:eastAsiaTheme="minorHAnsi"/>
          <w:b/>
          <w:szCs w:val="28"/>
        </w:rPr>
        <w:t>«Традиции немецкого народа в Алтайском крае»</w:t>
      </w:r>
      <w:r w:rsidRPr="00607A6A">
        <w:rPr>
          <w:rFonts w:eastAsiaTheme="minorHAnsi"/>
          <w:szCs w:val="28"/>
        </w:rPr>
        <w:t xml:space="preserve"> </w:t>
      </w:r>
      <w:r w:rsidRPr="00607A6A">
        <w:rPr>
          <w:rFonts w:eastAsiaTheme="minorHAnsi"/>
          <w:color w:val="000000"/>
          <w:szCs w:val="28"/>
        </w:rPr>
        <w:t xml:space="preserve">студентов БТФ </w:t>
      </w:r>
      <w:r w:rsidRPr="00607A6A">
        <w:rPr>
          <w:rFonts w:eastAsiaTheme="minorHAnsi"/>
          <w:b/>
          <w:szCs w:val="28"/>
        </w:rPr>
        <w:t xml:space="preserve">Ольги </w:t>
      </w:r>
      <w:proofErr w:type="spellStart"/>
      <w:r w:rsidRPr="00607A6A">
        <w:rPr>
          <w:rFonts w:eastAsiaTheme="minorHAnsi"/>
          <w:b/>
          <w:szCs w:val="28"/>
        </w:rPr>
        <w:t>Улахович</w:t>
      </w:r>
      <w:proofErr w:type="spellEnd"/>
      <w:r w:rsidRPr="00607A6A">
        <w:rPr>
          <w:rFonts w:eastAsiaTheme="minorHAnsi"/>
          <w:bCs/>
          <w:szCs w:val="28"/>
        </w:rPr>
        <w:t xml:space="preserve"> и </w:t>
      </w:r>
      <w:r w:rsidRPr="00607A6A">
        <w:rPr>
          <w:rFonts w:eastAsiaTheme="minorHAnsi"/>
          <w:b/>
          <w:szCs w:val="28"/>
        </w:rPr>
        <w:t>Натальи Скворцовой</w:t>
      </w:r>
      <w:r w:rsidRPr="00607A6A">
        <w:rPr>
          <w:rFonts w:eastAsiaTheme="minorHAnsi"/>
          <w:bCs/>
          <w:szCs w:val="28"/>
        </w:rPr>
        <w:t xml:space="preserve">. Сайт </w:t>
      </w:r>
      <w:r w:rsidRPr="00607A6A">
        <w:rPr>
          <w:rFonts w:eastAsiaTheme="minorHAnsi"/>
          <w:b/>
          <w:bCs/>
          <w:szCs w:val="28"/>
        </w:rPr>
        <w:t>«Голоса Алтая: единство народов в традициях»</w:t>
      </w:r>
      <w:r w:rsidRPr="00607A6A">
        <w:rPr>
          <w:rFonts w:eastAsiaTheme="minorHAnsi"/>
          <w:szCs w:val="28"/>
        </w:rPr>
        <w:t xml:space="preserve"> </w:t>
      </w:r>
      <w:r w:rsidRPr="00607A6A">
        <w:rPr>
          <w:rFonts w:eastAsiaTheme="minorHAnsi"/>
          <w:bCs/>
          <w:szCs w:val="28"/>
        </w:rPr>
        <w:t xml:space="preserve">студентов ЭФ </w:t>
      </w:r>
      <w:r w:rsidRPr="00607A6A">
        <w:rPr>
          <w:rFonts w:eastAsiaTheme="minorHAnsi"/>
          <w:b/>
          <w:szCs w:val="28"/>
        </w:rPr>
        <w:t>Надежды Черенковой</w:t>
      </w:r>
      <w:r w:rsidRPr="00607A6A">
        <w:rPr>
          <w:rFonts w:eastAsiaTheme="minorHAnsi"/>
          <w:szCs w:val="28"/>
        </w:rPr>
        <w:t xml:space="preserve">, </w:t>
      </w:r>
      <w:r w:rsidRPr="00607A6A">
        <w:rPr>
          <w:rFonts w:eastAsiaTheme="minorHAnsi"/>
          <w:b/>
          <w:bCs/>
          <w:szCs w:val="28"/>
        </w:rPr>
        <w:t xml:space="preserve">Екатерины Николенко </w:t>
      </w:r>
      <w:r w:rsidRPr="00607A6A">
        <w:rPr>
          <w:rFonts w:eastAsiaTheme="minorHAnsi"/>
          <w:szCs w:val="28"/>
        </w:rPr>
        <w:t>и</w:t>
      </w:r>
      <w:r w:rsidRPr="00607A6A">
        <w:rPr>
          <w:rFonts w:eastAsiaTheme="minorHAnsi"/>
          <w:b/>
          <w:bCs/>
          <w:szCs w:val="28"/>
        </w:rPr>
        <w:t xml:space="preserve"> Арины </w:t>
      </w:r>
      <w:proofErr w:type="spellStart"/>
      <w:r w:rsidRPr="00607A6A">
        <w:rPr>
          <w:rFonts w:eastAsiaTheme="minorHAnsi"/>
          <w:b/>
          <w:bCs/>
          <w:szCs w:val="28"/>
        </w:rPr>
        <w:t>Околеловой</w:t>
      </w:r>
      <w:proofErr w:type="spellEnd"/>
      <w:r w:rsidRPr="00607A6A">
        <w:rPr>
          <w:rFonts w:eastAsiaTheme="minorHAnsi"/>
          <w:szCs w:val="28"/>
        </w:rPr>
        <w:t xml:space="preserve"> занял 2 место. </w:t>
      </w:r>
      <w:r w:rsidRPr="00607A6A">
        <w:rPr>
          <w:rFonts w:eastAsia="Times New Roman"/>
          <w:bCs/>
          <w:szCs w:val="28"/>
          <w:lang w:eastAsia="ru-RU"/>
        </w:rPr>
        <w:t xml:space="preserve">Студенты БТФ </w:t>
      </w:r>
      <w:r w:rsidRPr="00607A6A">
        <w:rPr>
          <w:rFonts w:eastAsia="Times New Roman"/>
          <w:b/>
          <w:szCs w:val="28"/>
          <w:lang w:eastAsia="ru-RU"/>
        </w:rPr>
        <w:t xml:space="preserve">Екатерина Романова, Полина Кондратьева </w:t>
      </w:r>
      <w:r w:rsidRPr="00607A6A">
        <w:rPr>
          <w:rFonts w:eastAsia="Times New Roman"/>
          <w:bCs/>
          <w:szCs w:val="28"/>
          <w:lang w:eastAsia="ru-RU"/>
        </w:rPr>
        <w:t>и</w:t>
      </w:r>
      <w:r w:rsidRPr="00607A6A">
        <w:rPr>
          <w:rFonts w:eastAsia="Times New Roman"/>
          <w:b/>
          <w:szCs w:val="28"/>
          <w:lang w:eastAsia="ru-RU"/>
        </w:rPr>
        <w:t xml:space="preserve"> Кира </w:t>
      </w:r>
      <w:proofErr w:type="spellStart"/>
      <w:r w:rsidRPr="00607A6A">
        <w:rPr>
          <w:rFonts w:eastAsia="Times New Roman"/>
          <w:b/>
          <w:szCs w:val="28"/>
          <w:lang w:eastAsia="ru-RU"/>
        </w:rPr>
        <w:t>Съедугина</w:t>
      </w:r>
      <w:proofErr w:type="spellEnd"/>
      <w:r w:rsidRPr="00607A6A">
        <w:rPr>
          <w:rFonts w:eastAsia="Times New Roman"/>
          <w:szCs w:val="28"/>
          <w:lang w:eastAsia="ru-RU"/>
        </w:rPr>
        <w:t xml:space="preserve"> были признаны третьими в конкурсе с сайтом </w:t>
      </w:r>
      <w:r w:rsidRPr="00607A6A">
        <w:rPr>
          <w:rFonts w:eastAsia="Times New Roman"/>
          <w:b/>
          <w:bCs/>
          <w:szCs w:val="28"/>
          <w:lang w:eastAsia="ru-RU"/>
        </w:rPr>
        <w:t>«Национальные блюда тубаларов»</w:t>
      </w:r>
      <w:r w:rsidRPr="00607A6A">
        <w:rPr>
          <w:rFonts w:eastAsia="Times New Roman"/>
          <w:szCs w:val="28"/>
          <w:lang w:eastAsia="ru-RU"/>
        </w:rPr>
        <w:t>.</w:t>
      </w:r>
    </w:p>
    <w:p w14:paraId="725BAB46" w14:textId="77777777" w:rsidR="00607A6A" w:rsidRPr="00607A6A" w:rsidRDefault="00607A6A" w:rsidP="00607A6A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607A6A">
        <w:rPr>
          <w:rFonts w:eastAsia="Times New Roman"/>
          <w:iCs/>
          <w:szCs w:val="28"/>
          <w:lang w:eastAsia="ru-RU"/>
        </w:rPr>
        <w:t>Программа конференции охватила широкий спектр направлений – от изучения многонационального культурного пространства России до вопросов сохранения культурных кодов, анализа социальных процессов.</w:t>
      </w:r>
      <w:r w:rsidRPr="00607A6A">
        <w:rPr>
          <w:rFonts w:eastAsia="Times New Roman"/>
          <w:szCs w:val="28"/>
          <w:lang w:eastAsia="ru-RU"/>
        </w:rPr>
        <w:t xml:space="preserve"> Участники представили исследования, связанные с национальными костюмами, декоративно-прикладным искусством, историческими событиями. На конференции поднимались вопросы сохранения культурной идентичности через искусство, архитектуру и реставрацию. </w:t>
      </w:r>
    </w:p>
    <w:p w14:paraId="41C6A1F4" w14:textId="77777777" w:rsidR="00607A6A" w:rsidRPr="00607A6A" w:rsidRDefault="00607A6A" w:rsidP="00607A6A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607A6A">
        <w:rPr>
          <w:rFonts w:eastAsia="Times New Roman"/>
          <w:color w:val="000000"/>
          <w:szCs w:val="28"/>
          <w:lang w:eastAsia="ru-RU"/>
        </w:rPr>
        <w:t xml:space="preserve">Студенты изучили традиции, обычаи, праздники, убранства домов, быт и типы жилищ народов, проживающих в нашей стране и крае. Представленные </w:t>
      </w:r>
      <w:r w:rsidRPr="00607A6A">
        <w:rPr>
          <w:rFonts w:eastAsia="Times New Roman"/>
          <w:color w:val="000000"/>
          <w:szCs w:val="28"/>
          <w:lang w:eastAsia="ru-RU"/>
        </w:rPr>
        <w:lastRenderedPageBreak/>
        <w:t xml:space="preserve">презентации показали большое внимание студентов к значению языков, культуры и традиций в жизни общества. История, культура и традиции разных народов раскрыли пеструю национальную картину Алтайского края. </w:t>
      </w:r>
    </w:p>
    <w:p w14:paraId="7C3FDB7D" w14:textId="77777777" w:rsidR="00607A6A" w:rsidRPr="00607A6A" w:rsidRDefault="00607A6A" w:rsidP="00607A6A">
      <w:pPr>
        <w:shd w:val="clear" w:color="auto" w:fill="FFFFFF"/>
        <w:rPr>
          <w:rFonts w:eastAsia="Times New Roman"/>
          <w:b/>
          <w:bCs/>
          <w:color w:val="000000"/>
          <w:szCs w:val="28"/>
          <w:lang w:eastAsia="ru-RU"/>
        </w:rPr>
      </w:pPr>
      <w:r w:rsidRPr="00607A6A">
        <w:rPr>
          <w:rFonts w:eastAsia="Times New Roman"/>
          <w:color w:val="000000"/>
          <w:szCs w:val="28"/>
          <w:lang w:eastAsia="ru-RU"/>
        </w:rPr>
        <w:t xml:space="preserve">Положительный эмоциональный отклик у участников конференции получили презентации о природе Алтая, национальных костюмах и обрядах алтайского народа. Доклады об истории, культуры и традициях еврейского, корейского, немецкого, мордовского народов дополнили многообразие пестрой многонациональной картины страны и региона. Жюри отмечены презентации </w:t>
      </w:r>
      <w:r w:rsidRPr="00607A6A">
        <w:rPr>
          <w:rFonts w:eastAsia="Times New Roman"/>
          <w:b/>
          <w:bCs/>
          <w:color w:val="000000"/>
          <w:szCs w:val="28"/>
          <w:lang w:eastAsia="ru-RU"/>
        </w:rPr>
        <w:t xml:space="preserve">Ильи Сидорова, Вячеслава Холкина, Дарьи Афанасьевой, Данила Полякова, Никиты </w:t>
      </w:r>
      <w:proofErr w:type="spellStart"/>
      <w:r w:rsidRPr="00607A6A">
        <w:rPr>
          <w:rFonts w:eastAsia="Times New Roman"/>
          <w:b/>
          <w:bCs/>
          <w:color w:val="000000"/>
          <w:szCs w:val="28"/>
          <w:lang w:eastAsia="ru-RU"/>
        </w:rPr>
        <w:t>Копальчева</w:t>
      </w:r>
      <w:proofErr w:type="spellEnd"/>
      <w:r w:rsidRPr="00607A6A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r w:rsidRPr="00607A6A">
        <w:rPr>
          <w:rFonts w:eastAsia="Times New Roman"/>
          <w:color w:val="000000"/>
          <w:szCs w:val="28"/>
          <w:lang w:eastAsia="ru-RU"/>
        </w:rPr>
        <w:t>и</w:t>
      </w:r>
      <w:r w:rsidRPr="00607A6A">
        <w:rPr>
          <w:rFonts w:eastAsia="Times New Roman"/>
          <w:b/>
          <w:bCs/>
          <w:color w:val="000000"/>
          <w:szCs w:val="28"/>
          <w:lang w:eastAsia="ru-RU"/>
        </w:rPr>
        <w:t xml:space="preserve"> Игната Вольных. </w:t>
      </w:r>
    </w:p>
    <w:p w14:paraId="38D4400C" w14:textId="77777777" w:rsidR="00607A6A" w:rsidRPr="00607A6A" w:rsidRDefault="00607A6A" w:rsidP="00607A6A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607A6A">
        <w:rPr>
          <w:rFonts w:eastAsia="Times New Roman"/>
          <w:szCs w:val="28"/>
          <w:lang w:eastAsia="ru-RU"/>
        </w:rPr>
        <w:t>Члены жюри подвели итоги и наградили:</w:t>
      </w:r>
    </w:p>
    <w:p w14:paraId="41A9ED18" w14:textId="77777777" w:rsidR="00607A6A" w:rsidRPr="00607A6A" w:rsidRDefault="00607A6A" w:rsidP="00607A6A">
      <w:pPr>
        <w:shd w:val="clear" w:color="auto" w:fill="FFFFFF"/>
        <w:rPr>
          <w:rFonts w:eastAsia="Times New Roman"/>
          <w:szCs w:val="28"/>
          <w:lang w:eastAsia="ru-RU"/>
        </w:rPr>
      </w:pPr>
      <w:r w:rsidRPr="00607A6A">
        <w:rPr>
          <w:rFonts w:eastAsia="Times New Roman"/>
          <w:color w:val="212529"/>
          <w:szCs w:val="28"/>
          <w:lang w:eastAsia="ru-RU"/>
        </w:rPr>
        <w:t xml:space="preserve">Дипломом </w:t>
      </w:r>
      <w:r w:rsidRPr="00607A6A">
        <w:rPr>
          <w:rFonts w:eastAsia="Times New Roman"/>
          <w:color w:val="212529"/>
          <w:szCs w:val="28"/>
          <w:lang w:val="en-US" w:eastAsia="ru-RU"/>
        </w:rPr>
        <w:t>I</w:t>
      </w:r>
      <w:r w:rsidRPr="00607A6A">
        <w:rPr>
          <w:rFonts w:eastAsia="Times New Roman"/>
          <w:color w:val="212529"/>
          <w:szCs w:val="28"/>
          <w:lang w:eastAsia="ru-RU"/>
        </w:rPr>
        <w:t xml:space="preserve"> степени – студентов </w:t>
      </w:r>
      <w:r w:rsidRPr="00607A6A">
        <w:rPr>
          <w:rFonts w:eastAsia="Times New Roman"/>
          <w:szCs w:val="28"/>
          <w:lang w:eastAsia="ru-RU"/>
        </w:rPr>
        <w:t xml:space="preserve">группы № 355 с темой </w:t>
      </w:r>
      <w:r w:rsidRPr="00607A6A">
        <w:rPr>
          <w:rFonts w:eastAsia="Times New Roman"/>
          <w:b/>
          <w:bCs/>
          <w:szCs w:val="28"/>
          <w:lang w:eastAsia="ru-RU"/>
        </w:rPr>
        <w:t xml:space="preserve">«Забытые гласы» Астраханцева Никиту, </w:t>
      </w:r>
      <w:proofErr w:type="spellStart"/>
      <w:r w:rsidRPr="00607A6A">
        <w:rPr>
          <w:rFonts w:eastAsia="Times New Roman"/>
          <w:b/>
          <w:bCs/>
          <w:szCs w:val="28"/>
          <w:lang w:eastAsia="ru-RU"/>
        </w:rPr>
        <w:t>Саутиева</w:t>
      </w:r>
      <w:proofErr w:type="spellEnd"/>
      <w:r w:rsidRPr="00607A6A">
        <w:rPr>
          <w:rFonts w:eastAsia="Times New Roman"/>
          <w:b/>
          <w:bCs/>
          <w:szCs w:val="28"/>
          <w:lang w:eastAsia="ru-RU"/>
        </w:rPr>
        <w:t xml:space="preserve"> Алана, </w:t>
      </w:r>
      <w:proofErr w:type="spellStart"/>
      <w:r w:rsidRPr="00607A6A">
        <w:rPr>
          <w:rFonts w:eastAsia="Times New Roman"/>
          <w:b/>
          <w:bCs/>
          <w:szCs w:val="28"/>
          <w:lang w:eastAsia="ru-RU"/>
        </w:rPr>
        <w:t>Шандарову</w:t>
      </w:r>
      <w:proofErr w:type="spellEnd"/>
      <w:r w:rsidRPr="00607A6A">
        <w:rPr>
          <w:rFonts w:eastAsia="Times New Roman"/>
          <w:b/>
          <w:bCs/>
          <w:szCs w:val="28"/>
          <w:lang w:eastAsia="ru-RU"/>
        </w:rPr>
        <w:t xml:space="preserve"> Альбину </w:t>
      </w:r>
      <w:r w:rsidRPr="00607A6A">
        <w:rPr>
          <w:rFonts w:eastAsia="Times New Roman"/>
          <w:szCs w:val="28"/>
          <w:lang w:eastAsia="ru-RU"/>
        </w:rPr>
        <w:t xml:space="preserve">и </w:t>
      </w:r>
      <w:r w:rsidRPr="00607A6A">
        <w:rPr>
          <w:rFonts w:eastAsia="Times New Roman"/>
          <w:b/>
          <w:bCs/>
          <w:szCs w:val="28"/>
          <w:lang w:eastAsia="ru-RU"/>
        </w:rPr>
        <w:t>Воронцову Маргариту.</w:t>
      </w:r>
    </w:p>
    <w:p w14:paraId="2EF9784D" w14:textId="77777777" w:rsidR="00607A6A" w:rsidRPr="00607A6A" w:rsidRDefault="00607A6A" w:rsidP="00607A6A">
      <w:pPr>
        <w:shd w:val="clear" w:color="auto" w:fill="FFFFFF"/>
        <w:rPr>
          <w:rFonts w:eastAsia="Times New Roman"/>
          <w:szCs w:val="28"/>
          <w:lang w:eastAsia="ru-RU"/>
        </w:rPr>
      </w:pPr>
      <w:r w:rsidRPr="00607A6A">
        <w:rPr>
          <w:rFonts w:eastAsia="Times New Roman"/>
          <w:color w:val="212529"/>
          <w:szCs w:val="28"/>
          <w:lang w:eastAsia="ru-RU"/>
        </w:rPr>
        <w:t xml:space="preserve">Дипломом </w:t>
      </w:r>
      <w:r w:rsidRPr="00607A6A">
        <w:rPr>
          <w:rFonts w:eastAsia="Times New Roman"/>
          <w:color w:val="212529"/>
          <w:szCs w:val="28"/>
          <w:lang w:val="en-US" w:eastAsia="ru-RU"/>
        </w:rPr>
        <w:t>II</w:t>
      </w:r>
      <w:r w:rsidRPr="00607A6A">
        <w:rPr>
          <w:rFonts w:eastAsia="Times New Roman"/>
          <w:color w:val="212529"/>
          <w:szCs w:val="28"/>
          <w:lang w:eastAsia="ru-RU"/>
        </w:rPr>
        <w:t xml:space="preserve"> степени – студентку группы №</w:t>
      </w:r>
      <w:r w:rsidRPr="00607A6A">
        <w:rPr>
          <w:rFonts w:eastAsia="Times New Roman"/>
          <w:szCs w:val="28"/>
          <w:lang w:eastAsia="ru-RU"/>
        </w:rPr>
        <w:t xml:space="preserve"> 553 </w:t>
      </w:r>
      <w:r w:rsidRPr="00607A6A">
        <w:rPr>
          <w:rFonts w:eastAsia="Times New Roman"/>
          <w:b/>
          <w:bCs/>
          <w:szCs w:val="28"/>
          <w:lang w:eastAsia="ru-RU"/>
        </w:rPr>
        <w:t xml:space="preserve">Алису </w:t>
      </w:r>
      <w:proofErr w:type="spellStart"/>
      <w:r w:rsidRPr="00607A6A">
        <w:rPr>
          <w:rFonts w:eastAsia="Times New Roman"/>
          <w:b/>
          <w:bCs/>
          <w:szCs w:val="28"/>
          <w:lang w:eastAsia="ru-RU"/>
        </w:rPr>
        <w:t>Болдижар</w:t>
      </w:r>
      <w:proofErr w:type="spellEnd"/>
      <w:r w:rsidRPr="00607A6A">
        <w:rPr>
          <w:rFonts w:eastAsia="Times New Roman"/>
          <w:szCs w:val="28"/>
          <w:lang w:eastAsia="ru-RU"/>
        </w:rPr>
        <w:t xml:space="preserve"> с темой </w:t>
      </w:r>
      <w:r w:rsidRPr="00607A6A">
        <w:rPr>
          <w:rFonts w:eastAsia="Times New Roman"/>
          <w:b/>
          <w:bCs/>
          <w:szCs w:val="28"/>
          <w:lang w:eastAsia="ru-RU"/>
        </w:rPr>
        <w:t>«Этнографические особенности казачества на примере Чарышского района Алтайского края».</w:t>
      </w:r>
    </w:p>
    <w:p w14:paraId="3388FFDC" w14:textId="77777777" w:rsidR="00607A6A" w:rsidRPr="00607A6A" w:rsidRDefault="00607A6A" w:rsidP="00607A6A">
      <w:pPr>
        <w:shd w:val="clear" w:color="auto" w:fill="FFFFFF"/>
        <w:rPr>
          <w:rFonts w:eastAsia="Times New Roman"/>
          <w:szCs w:val="28"/>
          <w:lang w:eastAsia="ru-RU"/>
        </w:rPr>
      </w:pPr>
      <w:r w:rsidRPr="00607A6A">
        <w:rPr>
          <w:rFonts w:eastAsia="Times New Roman"/>
          <w:color w:val="212529"/>
          <w:szCs w:val="28"/>
          <w:lang w:eastAsia="ru-RU"/>
        </w:rPr>
        <w:t xml:space="preserve">Дипломом </w:t>
      </w:r>
      <w:r w:rsidRPr="00607A6A">
        <w:rPr>
          <w:rFonts w:eastAsia="Times New Roman"/>
          <w:color w:val="212529"/>
          <w:szCs w:val="28"/>
          <w:lang w:val="en-US" w:eastAsia="ru-RU"/>
        </w:rPr>
        <w:t>II</w:t>
      </w:r>
      <w:r w:rsidRPr="00607A6A">
        <w:rPr>
          <w:rFonts w:eastAsia="Times New Roman"/>
          <w:color w:val="212529"/>
          <w:szCs w:val="28"/>
          <w:lang w:eastAsia="ru-RU"/>
        </w:rPr>
        <w:t xml:space="preserve"> степени – студентку группы № 541 </w:t>
      </w:r>
      <w:r w:rsidRPr="00607A6A">
        <w:rPr>
          <w:rFonts w:eastAsia="Times New Roman"/>
          <w:b/>
          <w:bCs/>
          <w:color w:val="212529"/>
          <w:szCs w:val="28"/>
          <w:lang w:eastAsia="ru-RU"/>
        </w:rPr>
        <w:t xml:space="preserve">Анну </w:t>
      </w:r>
      <w:r w:rsidRPr="00607A6A">
        <w:rPr>
          <w:rFonts w:eastAsia="Times New Roman"/>
          <w:b/>
          <w:bCs/>
          <w:szCs w:val="28"/>
          <w:lang w:eastAsia="ru-RU"/>
        </w:rPr>
        <w:t>Достовалову</w:t>
      </w:r>
      <w:r w:rsidRPr="00607A6A">
        <w:rPr>
          <w:rFonts w:eastAsia="Times New Roman"/>
          <w:szCs w:val="28"/>
          <w:lang w:eastAsia="ru-RU"/>
        </w:rPr>
        <w:t xml:space="preserve"> с темой </w:t>
      </w:r>
      <w:r w:rsidRPr="00607A6A">
        <w:rPr>
          <w:rFonts w:eastAsia="Times New Roman"/>
          <w:b/>
          <w:bCs/>
          <w:szCs w:val="28"/>
          <w:lang w:eastAsia="ru-RU"/>
        </w:rPr>
        <w:t>«История белорусской семьи».</w:t>
      </w:r>
    </w:p>
    <w:p w14:paraId="29CC6541" w14:textId="77777777" w:rsidR="00607A6A" w:rsidRPr="00607A6A" w:rsidRDefault="00607A6A" w:rsidP="00607A6A">
      <w:pPr>
        <w:shd w:val="clear" w:color="auto" w:fill="FFFFFF"/>
        <w:rPr>
          <w:rFonts w:eastAsia="Times New Roman"/>
          <w:szCs w:val="28"/>
          <w:lang w:eastAsia="ru-RU"/>
        </w:rPr>
      </w:pPr>
      <w:r w:rsidRPr="00607A6A">
        <w:rPr>
          <w:rFonts w:eastAsia="Times New Roman"/>
          <w:szCs w:val="28"/>
          <w:lang w:eastAsia="ru-RU"/>
        </w:rPr>
        <w:t xml:space="preserve">Дипломом </w:t>
      </w:r>
      <w:r w:rsidRPr="00607A6A">
        <w:rPr>
          <w:rFonts w:eastAsia="Times New Roman"/>
          <w:szCs w:val="28"/>
          <w:lang w:val="en-US" w:eastAsia="ru-RU"/>
        </w:rPr>
        <w:t>III</w:t>
      </w:r>
      <w:r w:rsidRPr="00607A6A">
        <w:rPr>
          <w:rFonts w:eastAsia="Times New Roman"/>
          <w:szCs w:val="28"/>
          <w:lang w:eastAsia="ru-RU"/>
        </w:rPr>
        <w:t xml:space="preserve"> степени - студента группы № 151 </w:t>
      </w:r>
      <w:r w:rsidRPr="00607A6A">
        <w:rPr>
          <w:rFonts w:eastAsia="Times New Roman"/>
          <w:b/>
          <w:bCs/>
          <w:szCs w:val="28"/>
          <w:lang w:eastAsia="ru-RU"/>
        </w:rPr>
        <w:t xml:space="preserve">Веру </w:t>
      </w:r>
      <w:proofErr w:type="spellStart"/>
      <w:r w:rsidRPr="00607A6A">
        <w:rPr>
          <w:rFonts w:eastAsia="Times New Roman"/>
          <w:b/>
          <w:bCs/>
          <w:szCs w:val="28"/>
          <w:lang w:eastAsia="ru-RU"/>
        </w:rPr>
        <w:t>Четвертакову</w:t>
      </w:r>
      <w:proofErr w:type="spellEnd"/>
      <w:r w:rsidRPr="00607A6A">
        <w:rPr>
          <w:rFonts w:eastAsia="Times New Roman"/>
          <w:szCs w:val="28"/>
          <w:lang w:eastAsia="ru-RU"/>
        </w:rPr>
        <w:t xml:space="preserve"> с темой «Традиции евреев». </w:t>
      </w:r>
    </w:p>
    <w:p w14:paraId="21552949" w14:textId="77777777" w:rsidR="00607A6A" w:rsidRPr="00607A6A" w:rsidRDefault="00607A6A" w:rsidP="00607A6A">
      <w:pPr>
        <w:shd w:val="clear" w:color="auto" w:fill="FFFFFF"/>
        <w:rPr>
          <w:rFonts w:eastAsia="Times New Roman"/>
          <w:szCs w:val="28"/>
          <w:lang w:eastAsia="ru-RU"/>
        </w:rPr>
      </w:pPr>
      <w:r w:rsidRPr="00607A6A">
        <w:rPr>
          <w:rFonts w:eastAsia="Times New Roman"/>
          <w:szCs w:val="28"/>
          <w:lang w:eastAsia="ru-RU"/>
        </w:rPr>
        <w:t xml:space="preserve">Дипломом </w:t>
      </w:r>
      <w:r w:rsidRPr="00607A6A">
        <w:rPr>
          <w:rFonts w:eastAsia="Times New Roman"/>
          <w:szCs w:val="28"/>
          <w:lang w:val="en-US" w:eastAsia="ru-RU"/>
        </w:rPr>
        <w:t>III</w:t>
      </w:r>
      <w:r w:rsidRPr="00607A6A">
        <w:rPr>
          <w:rFonts w:eastAsia="Times New Roman"/>
          <w:szCs w:val="28"/>
          <w:lang w:eastAsia="ru-RU"/>
        </w:rPr>
        <w:t xml:space="preserve"> степени – студента группы № 141 </w:t>
      </w:r>
      <w:r w:rsidRPr="00607A6A">
        <w:rPr>
          <w:rFonts w:eastAsia="Times New Roman"/>
          <w:b/>
          <w:bCs/>
          <w:szCs w:val="28"/>
          <w:lang w:eastAsia="ru-RU"/>
        </w:rPr>
        <w:t>Данила Полякова</w:t>
      </w:r>
      <w:r w:rsidRPr="00607A6A">
        <w:rPr>
          <w:rFonts w:eastAsia="Times New Roman"/>
          <w:szCs w:val="28"/>
          <w:lang w:eastAsia="ru-RU"/>
        </w:rPr>
        <w:t xml:space="preserve"> с темой </w:t>
      </w:r>
      <w:r w:rsidRPr="00607A6A">
        <w:rPr>
          <w:rFonts w:eastAsia="Times New Roman"/>
          <w:b/>
          <w:bCs/>
          <w:szCs w:val="28"/>
          <w:lang w:eastAsia="ru-RU"/>
        </w:rPr>
        <w:t>«Культурные традиции мордвы».</w:t>
      </w:r>
      <w:r w:rsidRPr="00607A6A">
        <w:rPr>
          <w:rFonts w:eastAsia="Times New Roman"/>
          <w:szCs w:val="28"/>
          <w:lang w:eastAsia="ru-RU"/>
        </w:rPr>
        <w:t xml:space="preserve"> </w:t>
      </w:r>
    </w:p>
    <w:p w14:paraId="5B1D919C" w14:textId="77777777" w:rsidR="00607A6A" w:rsidRPr="00607A6A" w:rsidRDefault="00607A6A" w:rsidP="00607A6A">
      <w:pPr>
        <w:shd w:val="clear" w:color="auto" w:fill="FFFFFF"/>
        <w:rPr>
          <w:rFonts w:eastAsia="Times New Roman"/>
          <w:szCs w:val="28"/>
          <w:lang w:eastAsia="ru-RU"/>
        </w:rPr>
      </w:pPr>
      <w:r w:rsidRPr="00607A6A">
        <w:rPr>
          <w:rFonts w:eastAsia="Times New Roman"/>
          <w:szCs w:val="28"/>
          <w:lang w:eastAsia="ru-RU"/>
        </w:rPr>
        <w:lastRenderedPageBreak/>
        <w:t>Как отметили организаторы, участники мероприятия прониклись ключевой темой конференции – идеей единства народов страны как основы культурного и общественного развития.</w:t>
      </w: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56475" w14:textId="77777777" w:rsidR="00BC7359" w:rsidRDefault="00BC7359" w:rsidP="00637ACE">
      <w:pPr>
        <w:spacing w:line="240" w:lineRule="auto"/>
      </w:pPr>
      <w:r>
        <w:separator/>
      </w:r>
    </w:p>
  </w:endnote>
  <w:endnote w:type="continuationSeparator" w:id="0">
    <w:p w14:paraId="5BB5515B" w14:textId="77777777" w:rsidR="00BC7359" w:rsidRDefault="00BC7359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BEACE" w14:textId="77777777" w:rsidR="00BC7359" w:rsidRDefault="00BC7359" w:rsidP="00637ACE">
      <w:pPr>
        <w:spacing w:line="240" w:lineRule="auto"/>
      </w:pPr>
      <w:r>
        <w:separator/>
      </w:r>
    </w:p>
  </w:footnote>
  <w:footnote w:type="continuationSeparator" w:id="0">
    <w:p w14:paraId="297533BD" w14:textId="77777777" w:rsidR="00BC7359" w:rsidRDefault="00BC7359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07A6A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BC7359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B374C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Yu6rVx4goowuWSPv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2026-05-15T10:03:00Z</dcterms:modified>
</cp:coreProperties>
</file>