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32" w:rsidRPr="00C66897" w:rsidRDefault="00471A45" w:rsidP="0092624F">
      <w:pPr>
        <w:spacing w:line="240" w:lineRule="auto"/>
        <w:rPr>
          <w:b/>
        </w:rPr>
      </w:pPr>
      <w:r w:rsidRPr="00C66897">
        <w:rPr>
          <w:b/>
        </w:rPr>
        <w:t>Фо</w:t>
      </w:r>
      <w:r w:rsidR="00F32586" w:rsidRPr="00C66897">
        <w:rPr>
          <w:b/>
        </w:rPr>
        <w:t>нд «</w:t>
      </w:r>
      <w:r w:rsidR="00970F3B" w:rsidRPr="00C66897">
        <w:rPr>
          <w:b/>
        </w:rPr>
        <w:t xml:space="preserve">Милосердие» </w:t>
      </w:r>
      <w:r w:rsidR="007C3B89">
        <w:rPr>
          <w:b/>
        </w:rPr>
        <w:t>поддержал</w:t>
      </w:r>
      <w:r w:rsidR="00207B33" w:rsidRPr="00C66897">
        <w:rPr>
          <w:b/>
        </w:rPr>
        <w:t xml:space="preserve"> грантами </w:t>
      </w:r>
      <w:r w:rsidR="007C3B89">
        <w:rPr>
          <w:b/>
        </w:rPr>
        <w:t xml:space="preserve">социальные </w:t>
      </w:r>
      <w:r w:rsidR="001D7CF2" w:rsidRPr="00C66897">
        <w:rPr>
          <w:b/>
        </w:rPr>
        <w:t xml:space="preserve">проекты </w:t>
      </w:r>
      <w:r w:rsidR="003C2D89">
        <w:rPr>
          <w:b/>
        </w:rPr>
        <w:t xml:space="preserve">из </w:t>
      </w:r>
      <w:r w:rsidR="001D7CF2" w:rsidRPr="00C66897">
        <w:rPr>
          <w:b/>
        </w:rPr>
        <w:t>четырех регионов России</w:t>
      </w:r>
    </w:p>
    <w:p w:rsidR="00471A45" w:rsidRPr="00C66897" w:rsidRDefault="00811ACE" w:rsidP="0092624F">
      <w:pPr>
        <w:spacing w:line="240" w:lineRule="auto"/>
      </w:pPr>
      <w:r w:rsidRPr="00C66897">
        <w:t xml:space="preserve">57 </w:t>
      </w:r>
      <w:r w:rsidR="001D7CF2" w:rsidRPr="00C66897">
        <w:t xml:space="preserve">самых активных жителей и общественных организаций из четырех регионов страны стали обладателями грантов от </w:t>
      </w:r>
      <w:r w:rsidR="001D7CF2" w:rsidRPr="00C66897">
        <w:rPr>
          <w:b/>
        </w:rPr>
        <w:t>благотворительного</w:t>
      </w:r>
      <w:r w:rsidR="00471A45" w:rsidRPr="00C66897">
        <w:rPr>
          <w:b/>
        </w:rPr>
        <w:t xml:space="preserve"> фонд</w:t>
      </w:r>
      <w:r w:rsidR="001D7CF2" w:rsidRPr="00C66897">
        <w:rPr>
          <w:b/>
        </w:rPr>
        <w:t>а</w:t>
      </w:r>
      <w:r w:rsidR="00471A45" w:rsidRPr="00C66897">
        <w:rPr>
          <w:b/>
        </w:rPr>
        <w:t xml:space="preserve"> «Милосердие»</w:t>
      </w:r>
      <w:r w:rsidR="001D7CF2" w:rsidRPr="00C66897">
        <w:t xml:space="preserve">. </w:t>
      </w:r>
      <w:r w:rsidR="00E0019D" w:rsidRPr="00C66897">
        <w:t>Все они -</w:t>
      </w:r>
      <w:r w:rsidR="00492B50" w:rsidRPr="00C66897">
        <w:t xml:space="preserve"> </w:t>
      </w:r>
      <w:r w:rsidR="00970F3B" w:rsidRPr="00C66897">
        <w:t>победител</w:t>
      </w:r>
      <w:r w:rsidR="00E0019D" w:rsidRPr="00C66897">
        <w:t>и</w:t>
      </w:r>
      <w:r w:rsidR="00471A45" w:rsidRPr="00C66897">
        <w:t xml:space="preserve"> </w:t>
      </w:r>
      <w:r w:rsidR="00970F3B" w:rsidRPr="00C66897">
        <w:t xml:space="preserve">конкурсного отбора </w:t>
      </w:r>
      <w:r w:rsidR="00FF4A3F" w:rsidRPr="00FF4A3F">
        <w:t>2026 года</w:t>
      </w:r>
      <w:r w:rsidR="00FF4A3F" w:rsidRPr="00C66897">
        <w:t xml:space="preserve"> </w:t>
      </w:r>
      <w:r w:rsidR="00471A45" w:rsidRPr="00C66897">
        <w:t>программы</w:t>
      </w:r>
      <w:r w:rsidR="00395A32" w:rsidRPr="00C66897">
        <w:t xml:space="preserve"> </w:t>
      </w:r>
      <w:r w:rsidR="00395A32" w:rsidRPr="00C66897">
        <w:rPr>
          <w:b/>
        </w:rPr>
        <w:t>«Стальное дерево»</w:t>
      </w:r>
      <w:r w:rsidR="00395A32" w:rsidRPr="00C66897">
        <w:t xml:space="preserve">, </w:t>
      </w:r>
      <w:r w:rsidR="006377D6" w:rsidRPr="00C66897">
        <w:t>которая поддерживает</w:t>
      </w:r>
      <w:r w:rsidR="00395A32" w:rsidRPr="00C66897">
        <w:t xml:space="preserve"> </w:t>
      </w:r>
      <w:r w:rsidR="001D7CF2" w:rsidRPr="00C66897">
        <w:t xml:space="preserve">наиболее актуальные </w:t>
      </w:r>
      <w:r w:rsidR="00395A32" w:rsidRPr="00C66897">
        <w:t>социальные</w:t>
      </w:r>
      <w:r w:rsidR="00D0794D" w:rsidRPr="00C66897">
        <w:t xml:space="preserve"> инициатив</w:t>
      </w:r>
      <w:r w:rsidR="00395A32" w:rsidRPr="00C66897">
        <w:t>ы</w:t>
      </w:r>
      <w:r w:rsidR="004F63C5" w:rsidRPr="00C66897">
        <w:t xml:space="preserve"> волонтеров</w:t>
      </w:r>
      <w:r w:rsidR="00395A32" w:rsidRPr="00C66897">
        <w:t>.</w:t>
      </w:r>
      <w:r w:rsidR="00471A45" w:rsidRPr="00C66897">
        <w:t xml:space="preserve"> </w:t>
      </w:r>
    </w:p>
    <w:p w:rsidR="00CB520D" w:rsidRPr="00C66897" w:rsidRDefault="00FF4A3F" w:rsidP="0092624F">
      <w:pPr>
        <w:spacing w:line="240" w:lineRule="auto"/>
      </w:pPr>
      <w:r>
        <w:t xml:space="preserve">Всего </w:t>
      </w:r>
      <w:r w:rsidR="00237B3D" w:rsidRPr="00C66897">
        <w:t xml:space="preserve">в общую копилку конкурса поступило </w:t>
      </w:r>
      <w:r w:rsidR="001D7CF2" w:rsidRPr="00C66897">
        <w:t xml:space="preserve">около 400 </w:t>
      </w:r>
      <w:r w:rsidR="00237B3D" w:rsidRPr="00C66897">
        <w:t xml:space="preserve">предложений. </w:t>
      </w:r>
      <w:r w:rsidR="00A91F34" w:rsidRPr="00C66897">
        <w:t xml:space="preserve">Авторов лучших креативных идей </w:t>
      </w:r>
      <w:r w:rsidR="00471A45" w:rsidRPr="00C66897">
        <w:t>определяли р</w:t>
      </w:r>
      <w:r>
        <w:t>егиональные конкурсные комиссии, куда входили общественники, журналисты, представители</w:t>
      </w:r>
      <w:r w:rsidR="00471A45" w:rsidRPr="00C66897">
        <w:t xml:space="preserve"> муниципалитетов, местного бизнеса и фонда. </w:t>
      </w:r>
      <w:r w:rsidR="00783FF1" w:rsidRPr="00C66897">
        <w:t xml:space="preserve">Окончательные списки победителей утверждали члены </w:t>
      </w:r>
      <w:r w:rsidR="001D7CF2" w:rsidRPr="00C66897">
        <w:t>Грантового комитета</w:t>
      </w:r>
      <w:r w:rsidR="00783FF1" w:rsidRPr="00C66897">
        <w:t xml:space="preserve">, </w:t>
      </w:r>
      <w:r w:rsidR="00C66897">
        <w:t xml:space="preserve">в состав которого </w:t>
      </w:r>
      <w:r w:rsidR="00783FF1" w:rsidRPr="00C66897">
        <w:t xml:space="preserve">в этом году </w:t>
      </w:r>
      <w:r w:rsidR="007C3B89">
        <w:t xml:space="preserve">впервые </w:t>
      </w:r>
      <w:r w:rsidR="009C7713">
        <w:t>вош</w:t>
      </w:r>
      <w:r w:rsidR="001D7CF2" w:rsidRPr="00C66897">
        <w:t>л</w:t>
      </w:r>
      <w:r w:rsidR="009C7713">
        <w:t>и</w:t>
      </w:r>
      <w:r w:rsidR="001D7CF2" w:rsidRPr="00C66897">
        <w:t xml:space="preserve"> известный спортивный комментатор Денис Казанский</w:t>
      </w:r>
      <w:r w:rsidR="00B84434">
        <w:t xml:space="preserve"> и исполнительный директор</w:t>
      </w:r>
      <w:bookmarkStart w:id="0" w:name="_GoBack"/>
      <w:bookmarkEnd w:id="0"/>
      <w:r w:rsidR="009C7713">
        <w:t xml:space="preserve"> ассоциации грантодающих организаций «Форум доноров» Александра Болдырева</w:t>
      </w:r>
      <w:r w:rsidR="001D7CF2" w:rsidRPr="00C66897">
        <w:t xml:space="preserve">. </w:t>
      </w:r>
    </w:p>
    <w:p w:rsidR="00D65CB0" w:rsidRPr="00C66897" w:rsidRDefault="002629BA" w:rsidP="0092624F">
      <w:pPr>
        <w:spacing w:line="240" w:lineRule="auto"/>
      </w:pPr>
      <w:r w:rsidRPr="00C66897">
        <w:t>П</w:t>
      </w:r>
      <w:r w:rsidR="00A06A8A">
        <w:t>обедителям</w:t>
      </w:r>
      <w:r w:rsidR="00D65CB0" w:rsidRPr="00C66897">
        <w:t xml:space="preserve"> </w:t>
      </w:r>
      <w:r w:rsidR="00C66897">
        <w:t xml:space="preserve">конкурса </w:t>
      </w:r>
      <w:r w:rsidR="00A06A8A">
        <w:t>вручили</w:t>
      </w:r>
      <w:r w:rsidR="00D65CB0" w:rsidRPr="00C66897">
        <w:t xml:space="preserve"> гранты до </w:t>
      </w:r>
      <w:r w:rsidR="001D7CF2" w:rsidRPr="00C66897">
        <w:t xml:space="preserve">1 млн </w:t>
      </w:r>
      <w:r w:rsidR="00D65CB0" w:rsidRPr="00C66897">
        <w:t>рублей</w:t>
      </w:r>
      <w:r w:rsidRPr="00C66897">
        <w:t xml:space="preserve"> в зависимости от сложности проектов</w:t>
      </w:r>
      <w:r w:rsidR="00D65CB0" w:rsidRPr="00C66897">
        <w:t>. Им предстоит завершить работы до конца текущего года.</w:t>
      </w:r>
    </w:p>
    <w:p w:rsidR="00972251" w:rsidRPr="00C66897" w:rsidRDefault="0064100F" w:rsidP="0092624F">
      <w:pPr>
        <w:spacing w:line="240" w:lineRule="auto"/>
      </w:pPr>
      <w:r w:rsidRPr="00C66897">
        <w:t>Ж</w:t>
      </w:r>
      <w:r w:rsidR="00471A45" w:rsidRPr="00C66897">
        <w:t xml:space="preserve">ители </w:t>
      </w:r>
      <w:r w:rsidR="00471A45" w:rsidRPr="00C66897">
        <w:rPr>
          <w:b/>
        </w:rPr>
        <w:t>Алтайского края</w:t>
      </w:r>
      <w:r w:rsidR="00471A45" w:rsidRPr="00C66897">
        <w:t xml:space="preserve"> </w:t>
      </w:r>
      <w:r w:rsidR="00B060C1" w:rsidRPr="00C66897">
        <w:t xml:space="preserve">стали </w:t>
      </w:r>
      <w:r w:rsidR="00D84F69" w:rsidRPr="00C66897">
        <w:t>авторами</w:t>
      </w:r>
      <w:r w:rsidR="00B060C1" w:rsidRPr="00C66897">
        <w:t xml:space="preserve"> </w:t>
      </w:r>
      <w:r w:rsidR="0092624F" w:rsidRPr="00C66897">
        <w:t>десяти</w:t>
      </w:r>
      <w:r w:rsidR="006377D6" w:rsidRPr="00C66897">
        <w:t xml:space="preserve"> </w:t>
      </w:r>
      <w:r w:rsidRPr="00C66897">
        <w:t xml:space="preserve">проектов. </w:t>
      </w:r>
      <w:r w:rsidR="00972251" w:rsidRPr="00C66897">
        <w:t>И</w:t>
      </w:r>
      <w:r w:rsidR="00C66897">
        <w:t>х и</w:t>
      </w:r>
      <w:r w:rsidR="009306EE" w:rsidRPr="00C66897">
        <w:t>нициатив</w:t>
      </w:r>
      <w:r w:rsidR="00972251" w:rsidRPr="00C66897">
        <w:t>ы</w:t>
      </w:r>
      <w:r w:rsidRPr="00C66897">
        <w:t xml:space="preserve"> </w:t>
      </w:r>
      <w:r w:rsidR="00972251" w:rsidRPr="00C66897">
        <w:t>помогу</w:t>
      </w:r>
      <w:r w:rsidR="009306EE" w:rsidRPr="00C66897">
        <w:t xml:space="preserve">т </w:t>
      </w:r>
      <w:r w:rsidR="00972251" w:rsidRPr="00C66897">
        <w:t>провести фольклорные фестивали</w:t>
      </w:r>
      <w:r w:rsidR="002B5893" w:rsidRPr="00C66897">
        <w:t>, открыть экологический центр</w:t>
      </w:r>
      <w:r w:rsidR="00972251" w:rsidRPr="00C66897">
        <w:t xml:space="preserve"> для дошкольников, оборудовать пространство для занятий с особенными детьми</w:t>
      </w:r>
      <w:r w:rsidR="009306EE" w:rsidRPr="00C66897">
        <w:t xml:space="preserve">. </w:t>
      </w:r>
      <w:r w:rsidR="00972251" w:rsidRPr="00C66897">
        <w:t xml:space="preserve">В Заринске появится комфортная зона для представления и обсуждения лучших образцов изобразительного и декоративно-прикладного искусства, созданных молодыми авторами и опытными мастерами из различных уголков России. </w:t>
      </w:r>
    </w:p>
    <w:p w:rsidR="009D7027" w:rsidRPr="00C66897" w:rsidRDefault="00B060C1" w:rsidP="0092624F">
      <w:pPr>
        <w:spacing w:line="240" w:lineRule="auto"/>
      </w:pPr>
      <w:r w:rsidRPr="00C66897">
        <w:t xml:space="preserve">В </w:t>
      </w:r>
      <w:r w:rsidRPr="00C66897">
        <w:rPr>
          <w:b/>
        </w:rPr>
        <w:t>Белгородской области</w:t>
      </w:r>
      <w:r w:rsidR="00EB7FAB" w:rsidRPr="00C66897">
        <w:t xml:space="preserve"> приступят</w:t>
      </w:r>
      <w:r w:rsidR="00471A45" w:rsidRPr="00C66897">
        <w:t xml:space="preserve"> к </w:t>
      </w:r>
      <w:r w:rsidR="00F97CA9" w:rsidRPr="00C66897">
        <w:t xml:space="preserve">реализации </w:t>
      </w:r>
      <w:r w:rsidR="0092624F" w:rsidRPr="00C66897">
        <w:t>одиннадцати</w:t>
      </w:r>
      <w:r w:rsidR="00663A00" w:rsidRPr="00C66897">
        <w:t xml:space="preserve"> </w:t>
      </w:r>
      <w:r w:rsidR="002629BA" w:rsidRPr="00C66897">
        <w:t xml:space="preserve">социальных </w:t>
      </w:r>
      <w:r w:rsidR="00471A45" w:rsidRPr="00C66897">
        <w:t xml:space="preserve">проектов. </w:t>
      </w:r>
      <w:r w:rsidR="008411F3" w:rsidRPr="00C66897">
        <w:t>По завершению</w:t>
      </w:r>
      <w:r w:rsidR="00EB7FAB" w:rsidRPr="00C66897">
        <w:t xml:space="preserve"> </w:t>
      </w:r>
      <w:r w:rsidR="008411F3" w:rsidRPr="00C66897">
        <w:t xml:space="preserve">одного из них </w:t>
      </w:r>
      <w:r w:rsidR="00EB7FAB" w:rsidRPr="00C66897">
        <w:t xml:space="preserve">в Старом Осколе </w:t>
      </w:r>
      <w:r w:rsidR="00972251" w:rsidRPr="00C66897">
        <w:t xml:space="preserve">на базе Центра народных промыслов </w:t>
      </w:r>
      <w:r w:rsidR="007C3B89">
        <w:t xml:space="preserve">распахнет двери </w:t>
      </w:r>
      <w:r w:rsidR="00972251" w:rsidRPr="00C66897">
        <w:t xml:space="preserve">постоянно действующая образовательная площадка для подростков. У детей с ограниченными возможностями здоровья появится больше </w:t>
      </w:r>
      <w:r w:rsidR="008411F3" w:rsidRPr="00C66897">
        <w:t xml:space="preserve">времени </w:t>
      </w:r>
      <w:r w:rsidR="00972251" w:rsidRPr="00C66897">
        <w:t xml:space="preserve">для занятий спортом. </w:t>
      </w:r>
      <w:r w:rsidR="008411F3" w:rsidRPr="00C66897">
        <w:t>Ряд проектов поможет открыть новые пространства</w:t>
      </w:r>
      <w:r w:rsidR="00EB7FAB" w:rsidRPr="00C66897">
        <w:t xml:space="preserve"> для </w:t>
      </w:r>
      <w:r w:rsidR="009D7027" w:rsidRPr="00C66897">
        <w:t xml:space="preserve">социальной адаптации и физического развития </w:t>
      </w:r>
      <w:r w:rsidR="008411F3" w:rsidRPr="00C66897">
        <w:t xml:space="preserve">детей и </w:t>
      </w:r>
      <w:r w:rsidR="009D7027" w:rsidRPr="00C66897">
        <w:t xml:space="preserve">молодых людей с ментальными нарушениями.  </w:t>
      </w:r>
    </w:p>
    <w:p w:rsidR="00C5022B" w:rsidRPr="00C66897" w:rsidRDefault="0092624F" w:rsidP="0092624F">
      <w:pPr>
        <w:spacing w:line="240" w:lineRule="auto"/>
      </w:pPr>
      <w:r w:rsidRPr="00C66897">
        <w:t>29</w:t>
      </w:r>
      <w:r w:rsidR="00663A00" w:rsidRPr="00C66897">
        <w:t xml:space="preserve"> проект</w:t>
      </w:r>
      <w:r w:rsidRPr="00C66897">
        <w:t>ов</w:t>
      </w:r>
      <w:r w:rsidR="00471A45" w:rsidRPr="00C66897">
        <w:t xml:space="preserve"> «Стального дерева» планируют завершить до конца года в </w:t>
      </w:r>
      <w:r w:rsidR="00471A45" w:rsidRPr="00C66897">
        <w:rPr>
          <w:b/>
        </w:rPr>
        <w:t>Липецкой области.</w:t>
      </w:r>
      <w:r w:rsidR="00471A45" w:rsidRPr="00C66897">
        <w:t xml:space="preserve"> </w:t>
      </w:r>
      <w:r w:rsidR="00C5022B" w:rsidRPr="00C66897">
        <w:t>В Ельце откроют новое</w:t>
      </w:r>
      <w:r w:rsidR="00C66897" w:rsidRPr="00C66897">
        <w:t xml:space="preserve"> выставочное</w:t>
      </w:r>
      <w:r w:rsidR="00FF4A3F">
        <w:t xml:space="preserve"> пространство</w:t>
      </w:r>
      <w:r w:rsidR="00C66897" w:rsidRPr="00C66897">
        <w:t xml:space="preserve"> для молодых художников</w:t>
      </w:r>
      <w:r w:rsidR="00C5022B" w:rsidRPr="00C66897">
        <w:t xml:space="preserve">, в Липецке </w:t>
      </w:r>
      <w:r w:rsidR="003C2D89">
        <w:t xml:space="preserve">проведут </w:t>
      </w:r>
      <w:r w:rsidR="00C5022B" w:rsidRPr="00C66897">
        <w:t xml:space="preserve">конкурс детских народных певческих и фольклорных коллективов. </w:t>
      </w:r>
      <w:r w:rsidR="005246F5" w:rsidRPr="00C66897">
        <w:t>А</w:t>
      </w:r>
      <w:r w:rsidR="009A4A27" w:rsidRPr="00C66897">
        <w:t xml:space="preserve">ктивисты </w:t>
      </w:r>
      <w:r w:rsidR="00C66897" w:rsidRPr="00C66897">
        <w:t xml:space="preserve">организуют </w:t>
      </w:r>
      <w:r w:rsidR="00A46921" w:rsidRPr="00C66897">
        <w:t>спортивный фестиваль</w:t>
      </w:r>
      <w:r w:rsidR="00C66897" w:rsidRPr="00C66897">
        <w:t xml:space="preserve"> для горожан</w:t>
      </w:r>
      <w:r w:rsidR="00F93208" w:rsidRPr="00C66897">
        <w:t>,</w:t>
      </w:r>
      <w:r w:rsidR="00C66897" w:rsidRPr="00C66897">
        <w:t xml:space="preserve"> создадут систему оказания медицинской помощи для приютских, уличных и домашних животных. </w:t>
      </w:r>
      <w:r w:rsidR="00FF4A3F" w:rsidRPr="00C66897">
        <w:t>Липецкие школьники смогут стать участниками историко-краеведческого и инженерно</w:t>
      </w:r>
      <w:r w:rsidR="00FF4A3F" w:rsidRPr="00C66897">
        <w:rPr>
          <w:rFonts w:ascii="Cambria Math" w:hAnsi="Cambria Math" w:cs="Cambria Math"/>
        </w:rPr>
        <w:t>‑</w:t>
      </w:r>
      <w:r w:rsidR="00FF4A3F" w:rsidRPr="00C66897">
        <w:rPr>
          <w:rFonts w:ascii="Calibri" w:hAnsi="Calibri" w:cs="Calibri"/>
        </w:rPr>
        <w:t>технического</w:t>
      </w:r>
      <w:r w:rsidR="00FF4A3F" w:rsidRPr="00C66897">
        <w:t xml:space="preserve"> хакатонов.</w:t>
      </w:r>
      <w:r w:rsidR="00FF4A3F">
        <w:t xml:space="preserve"> </w:t>
      </w:r>
      <w:r w:rsidR="00C5022B" w:rsidRPr="00C66897">
        <w:t xml:space="preserve">На базе Долгоруковского центра будет </w:t>
      </w:r>
      <w:r w:rsidR="00FF4A3F">
        <w:t xml:space="preserve">оборудовано </w:t>
      </w:r>
      <w:r w:rsidR="00C5022B" w:rsidRPr="00C66897">
        <w:t xml:space="preserve">пространство с высокотехнологичным комплексом для реабилитации </w:t>
      </w:r>
      <w:r w:rsidR="00BF79E0" w:rsidRPr="00C66897">
        <w:t xml:space="preserve">детей с ограниченными возможностями здоровья. </w:t>
      </w:r>
    </w:p>
    <w:p w:rsidR="00603246" w:rsidRPr="00C66897" w:rsidRDefault="0092624F" w:rsidP="0092624F">
      <w:pPr>
        <w:spacing w:line="240" w:lineRule="auto"/>
      </w:pPr>
      <w:r w:rsidRPr="00C66897">
        <w:t>Семь</w:t>
      </w:r>
      <w:r w:rsidR="00566528" w:rsidRPr="00C66897">
        <w:t xml:space="preserve"> проектов</w:t>
      </w:r>
      <w:r w:rsidR="00603246" w:rsidRPr="00C66897">
        <w:t xml:space="preserve"> жителей </w:t>
      </w:r>
      <w:r w:rsidR="00603246" w:rsidRPr="00C66897">
        <w:rPr>
          <w:b/>
        </w:rPr>
        <w:t xml:space="preserve">Екатеринбурга </w:t>
      </w:r>
      <w:r w:rsidR="00F53C5D" w:rsidRPr="00C66897">
        <w:t xml:space="preserve">помогут </w:t>
      </w:r>
      <w:r w:rsidR="00982095" w:rsidRPr="00C66897">
        <w:t>активистам создать</w:t>
      </w:r>
      <w:r w:rsidR="00A811CE" w:rsidRPr="00A811CE">
        <w:t xml:space="preserve"> </w:t>
      </w:r>
      <w:r w:rsidR="00A811CE">
        <w:t>доступную</w:t>
      </w:r>
      <w:r w:rsidR="00A811CE" w:rsidRPr="00A811CE">
        <w:t xml:space="preserve"> сред</w:t>
      </w:r>
      <w:r w:rsidR="00A811CE">
        <w:t>у</w:t>
      </w:r>
      <w:r w:rsidR="00A811CE" w:rsidRPr="00A811CE">
        <w:t xml:space="preserve"> для развития инженерног</w:t>
      </w:r>
      <w:r w:rsidR="00FF4A3F">
        <w:t xml:space="preserve">о мышления у подростков, </w:t>
      </w:r>
      <w:r w:rsidR="00884505">
        <w:t>приобщить</w:t>
      </w:r>
      <w:r w:rsidR="00884505" w:rsidRPr="00884505">
        <w:t xml:space="preserve"> </w:t>
      </w:r>
      <w:r w:rsidR="00884505">
        <w:t xml:space="preserve">особенных детей к театральному искусству и реализовать </w:t>
      </w:r>
      <w:r w:rsidR="00884505" w:rsidRPr="00884505">
        <w:t>на базе тренировочной квартиры</w:t>
      </w:r>
      <w:r w:rsidR="00884505">
        <w:t xml:space="preserve"> программу</w:t>
      </w:r>
      <w:r w:rsidR="00884505" w:rsidRPr="00884505">
        <w:t xml:space="preserve"> профориентации для людей с ментальной инвалидностью. </w:t>
      </w:r>
    </w:p>
    <w:p w:rsidR="00CC5136" w:rsidRPr="00C66897" w:rsidRDefault="002629BA" w:rsidP="0092624F">
      <w:pPr>
        <w:spacing w:line="240" w:lineRule="auto"/>
        <w:rPr>
          <w:color w:val="44546A" w:themeColor="text2"/>
        </w:rPr>
      </w:pPr>
      <w:r w:rsidRPr="00C66897">
        <w:rPr>
          <w:color w:val="44546A" w:themeColor="text2"/>
        </w:rPr>
        <w:t>«</w:t>
      </w:r>
      <w:r w:rsidR="00A811CE">
        <w:rPr>
          <w:color w:val="44546A" w:themeColor="text2"/>
        </w:rPr>
        <w:t>Желаю всем</w:t>
      </w:r>
      <w:r w:rsidR="00A811CE" w:rsidRPr="00C66897">
        <w:rPr>
          <w:color w:val="44546A" w:themeColor="text2"/>
        </w:rPr>
        <w:t xml:space="preserve"> грантополучателям</w:t>
      </w:r>
      <w:r w:rsidR="003C2D89">
        <w:rPr>
          <w:color w:val="44546A" w:themeColor="text2"/>
        </w:rPr>
        <w:t xml:space="preserve"> юбилейного </w:t>
      </w:r>
      <w:r w:rsidR="007C3B89">
        <w:rPr>
          <w:color w:val="44546A" w:themeColor="text2"/>
        </w:rPr>
        <w:t xml:space="preserve">- </w:t>
      </w:r>
      <w:r w:rsidR="003C2D89">
        <w:rPr>
          <w:color w:val="44546A" w:themeColor="text2"/>
        </w:rPr>
        <w:t>десятого года программы</w:t>
      </w:r>
      <w:r w:rsidR="00A811CE" w:rsidRPr="00C66897">
        <w:rPr>
          <w:color w:val="44546A" w:themeColor="text2"/>
        </w:rPr>
        <w:t xml:space="preserve"> успешной работы, упорства и настойчивости при реализации проектов</w:t>
      </w:r>
      <w:r w:rsidR="00A811CE">
        <w:rPr>
          <w:color w:val="44546A" w:themeColor="text2"/>
        </w:rPr>
        <w:t>,</w:t>
      </w:r>
      <w:r w:rsidR="00A811CE" w:rsidRPr="00C66897">
        <w:rPr>
          <w:color w:val="44546A" w:themeColor="text2"/>
        </w:rPr>
        <w:t xml:space="preserve"> </w:t>
      </w:r>
      <w:r w:rsidR="00CC5136" w:rsidRPr="00C66897">
        <w:rPr>
          <w:color w:val="44546A" w:themeColor="text2"/>
        </w:rPr>
        <w:t xml:space="preserve">- отметила </w:t>
      </w:r>
      <w:r w:rsidR="00CC5136" w:rsidRPr="00C66897">
        <w:rPr>
          <w:b/>
          <w:color w:val="44546A" w:themeColor="text2"/>
        </w:rPr>
        <w:t>исполнительный директор фонда «Милосердие» Яна Лунева</w:t>
      </w:r>
      <w:r w:rsidRPr="00C66897">
        <w:rPr>
          <w:color w:val="44546A" w:themeColor="text2"/>
        </w:rPr>
        <w:t>. –</w:t>
      </w:r>
      <w:r w:rsidR="00A811CE">
        <w:rPr>
          <w:color w:val="44546A" w:themeColor="text2"/>
        </w:rPr>
        <w:t xml:space="preserve"> </w:t>
      </w:r>
      <w:r w:rsidRPr="00C66897">
        <w:rPr>
          <w:color w:val="44546A" w:themeColor="text2"/>
        </w:rPr>
        <w:t>Н</w:t>
      </w:r>
      <w:r w:rsidR="007E4176" w:rsidRPr="00C66897">
        <w:rPr>
          <w:color w:val="44546A" w:themeColor="text2"/>
        </w:rPr>
        <w:t>е прошедших конкурсный отб</w:t>
      </w:r>
      <w:r w:rsidRPr="00C66897">
        <w:rPr>
          <w:color w:val="44546A" w:themeColor="text2"/>
        </w:rPr>
        <w:t xml:space="preserve">ор </w:t>
      </w:r>
      <w:r w:rsidR="00C8622B" w:rsidRPr="00C66897">
        <w:rPr>
          <w:color w:val="44546A" w:themeColor="text2"/>
        </w:rPr>
        <w:t xml:space="preserve">соискателей </w:t>
      </w:r>
      <w:r w:rsidR="00CC5136" w:rsidRPr="00C66897">
        <w:rPr>
          <w:color w:val="44546A" w:themeColor="text2"/>
        </w:rPr>
        <w:t xml:space="preserve">благодарим за инициативность и приглашаем в следующем году прийти к нам с новыми оригинальными идеями».  </w:t>
      </w:r>
    </w:p>
    <w:p w:rsidR="0092624F" w:rsidRPr="0092624F" w:rsidRDefault="0092624F" w:rsidP="0092624F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ru-RU"/>
        </w:rPr>
      </w:pPr>
      <w:r w:rsidRPr="0092624F">
        <w:rPr>
          <w:rFonts w:ascii="Calibri" w:eastAsia="Times New Roman" w:hAnsi="Calibri" w:cs="Calibri"/>
          <w:b/>
          <w:lang w:eastAsia="ru-RU"/>
        </w:rPr>
        <w:t>Благотворительный фонд социальной защиты «Милосердие»</w:t>
      </w:r>
      <w:r w:rsidRPr="0092624F">
        <w:rPr>
          <w:rFonts w:ascii="Calibri" w:eastAsia="Times New Roman" w:hAnsi="Calibri" w:cs="Calibri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DB7C97" w:rsidRPr="003C2D89" w:rsidRDefault="0092624F" w:rsidP="0092624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2624F">
        <w:rPr>
          <w:rFonts w:ascii="Calibri" w:eastAsia="Times New Roman" w:hAnsi="Calibri" w:cs="Calibri"/>
          <w:lang w:eastAsia="ru-RU"/>
        </w:rPr>
        <w:t xml:space="preserve">Дополнительная информация о Фонде на </w:t>
      </w:r>
      <w:hyperlink r:id="rId5" w:history="1">
        <w:r w:rsidRPr="00C66897">
          <w:rPr>
            <w:rFonts w:ascii="Calibri" w:eastAsia="Times New Roman" w:hAnsi="Calibri" w:cs="Calibri"/>
            <w:color w:val="0000FF"/>
            <w:u w:val="single"/>
            <w:lang w:eastAsia="ru-RU"/>
          </w:rPr>
          <w:t>сайте</w:t>
        </w:r>
      </w:hyperlink>
      <w:r w:rsidRPr="0092624F">
        <w:rPr>
          <w:rFonts w:ascii="Calibri" w:eastAsia="Times New Roman" w:hAnsi="Calibri" w:cs="Calibri"/>
          <w:lang w:eastAsia="ru-RU"/>
        </w:rPr>
        <w:t xml:space="preserve"> </w:t>
      </w:r>
      <w:r w:rsidR="003C2D89">
        <w:rPr>
          <w:rFonts w:ascii="Calibri" w:eastAsia="Times New Roman" w:hAnsi="Calibri" w:cs="Calibri"/>
          <w:lang w:eastAsia="ru-RU"/>
        </w:rPr>
        <w:t xml:space="preserve">       </w:t>
      </w:r>
      <w:r w:rsidRPr="0092624F">
        <w:rPr>
          <w:rFonts w:ascii="Calibri" w:eastAsia="Times New Roman" w:hAnsi="Calibri" w:cs="Calibri"/>
          <w:lang w:eastAsia="ru-RU"/>
        </w:rPr>
        <w:t xml:space="preserve">О программе «Стальное дерево» на </w:t>
      </w:r>
      <w:hyperlink r:id="rId6" w:history="1">
        <w:r w:rsidRPr="00C66897">
          <w:rPr>
            <w:rFonts w:ascii="Calibri" w:eastAsia="Times New Roman" w:hAnsi="Calibri" w:cs="Calibri"/>
            <w:color w:val="0563C1"/>
            <w:u w:val="single"/>
            <w:lang w:eastAsia="ru-RU"/>
          </w:rPr>
          <w:t>портале</w:t>
        </w:r>
      </w:hyperlink>
    </w:p>
    <w:sectPr w:rsidR="00DB7C97" w:rsidRPr="003C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26"/>
    <w:rsid w:val="00025CEA"/>
    <w:rsid w:val="00035655"/>
    <w:rsid w:val="000C1192"/>
    <w:rsid w:val="000F4951"/>
    <w:rsid w:val="001B7233"/>
    <w:rsid w:val="001D7CF2"/>
    <w:rsid w:val="00207B33"/>
    <w:rsid w:val="00237B3D"/>
    <w:rsid w:val="00252031"/>
    <w:rsid w:val="002629BA"/>
    <w:rsid w:val="002962CB"/>
    <w:rsid w:val="002B5893"/>
    <w:rsid w:val="002C7759"/>
    <w:rsid w:val="00342679"/>
    <w:rsid w:val="003945E7"/>
    <w:rsid w:val="00395A32"/>
    <w:rsid w:val="003C2D89"/>
    <w:rsid w:val="003C2EFC"/>
    <w:rsid w:val="003D429C"/>
    <w:rsid w:val="00411A08"/>
    <w:rsid w:val="0044161A"/>
    <w:rsid w:val="00471A45"/>
    <w:rsid w:val="00492B50"/>
    <w:rsid w:val="004C261C"/>
    <w:rsid w:val="004D79D7"/>
    <w:rsid w:val="004E658E"/>
    <w:rsid w:val="004F63C5"/>
    <w:rsid w:val="005246F5"/>
    <w:rsid w:val="00537C49"/>
    <w:rsid w:val="00544A1F"/>
    <w:rsid w:val="00566528"/>
    <w:rsid w:val="0058388F"/>
    <w:rsid w:val="005C0F5C"/>
    <w:rsid w:val="00603246"/>
    <w:rsid w:val="006156BF"/>
    <w:rsid w:val="006377D6"/>
    <w:rsid w:val="0064100F"/>
    <w:rsid w:val="00646BE2"/>
    <w:rsid w:val="00652A73"/>
    <w:rsid w:val="00663A00"/>
    <w:rsid w:val="006B668F"/>
    <w:rsid w:val="006C450C"/>
    <w:rsid w:val="00746ACD"/>
    <w:rsid w:val="00762484"/>
    <w:rsid w:val="00783FF1"/>
    <w:rsid w:val="007915F0"/>
    <w:rsid w:val="007C19B6"/>
    <w:rsid w:val="007C3B89"/>
    <w:rsid w:val="007E4176"/>
    <w:rsid w:val="007F46A1"/>
    <w:rsid w:val="00811ACE"/>
    <w:rsid w:val="008320D0"/>
    <w:rsid w:val="008411F3"/>
    <w:rsid w:val="00866448"/>
    <w:rsid w:val="00884505"/>
    <w:rsid w:val="008A1541"/>
    <w:rsid w:val="008D4D7A"/>
    <w:rsid w:val="008E3DB5"/>
    <w:rsid w:val="008E743A"/>
    <w:rsid w:val="0092624F"/>
    <w:rsid w:val="009306EE"/>
    <w:rsid w:val="00936B95"/>
    <w:rsid w:val="009630F1"/>
    <w:rsid w:val="00970F3B"/>
    <w:rsid w:val="00972251"/>
    <w:rsid w:val="00973CB5"/>
    <w:rsid w:val="00982095"/>
    <w:rsid w:val="00983713"/>
    <w:rsid w:val="009A4A27"/>
    <w:rsid w:val="009C318B"/>
    <w:rsid w:val="009C7713"/>
    <w:rsid w:val="009D06A2"/>
    <w:rsid w:val="009D7027"/>
    <w:rsid w:val="009E4007"/>
    <w:rsid w:val="009F6032"/>
    <w:rsid w:val="00A06A8A"/>
    <w:rsid w:val="00A46921"/>
    <w:rsid w:val="00A811CE"/>
    <w:rsid w:val="00A91F34"/>
    <w:rsid w:val="00AA6835"/>
    <w:rsid w:val="00AB7E56"/>
    <w:rsid w:val="00AD6B7D"/>
    <w:rsid w:val="00AE39EA"/>
    <w:rsid w:val="00B003CB"/>
    <w:rsid w:val="00B060C1"/>
    <w:rsid w:val="00B43D26"/>
    <w:rsid w:val="00B84434"/>
    <w:rsid w:val="00B91767"/>
    <w:rsid w:val="00B92296"/>
    <w:rsid w:val="00BB4382"/>
    <w:rsid w:val="00BC53B6"/>
    <w:rsid w:val="00BC7E3E"/>
    <w:rsid w:val="00BF79E0"/>
    <w:rsid w:val="00C5022B"/>
    <w:rsid w:val="00C50297"/>
    <w:rsid w:val="00C542EC"/>
    <w:rsid w:val="00C66897"/>
    <w:rsid w:val="00C66C16"/>
    <w:rsid w:val="00C73968"/>
    <w:rsid w:val="00C8622B"/>
    <w:rsid w:val="00CB520D"/>
    <w:rsid w:val="00CC5136"/>
    <w:rsid w:val="00D0794D"/>
    <w:rsid w:val="00D25105"/>
    <w:rsid w:val="00D2613D"/>
    <w:rsid w:val="00D30DDE"/>
    <w:rsid w:val="00D52B17"/>
    <w:rsid w:val="00D65CB0"/>
    <w:rsid w:val="00D82EC0"/>
    <w:rsid w:val="00D84F69"/>
    <w:rsid w:val="00DB7C97"/>
    <w:rsid w:val="00DC3C81"/>
    <w:rsid w:val="00DD2E3E"/>
    <w:rsid w:val="00E0019D"/>
    <w:rsid w:val="00E05DC9"/>
    <w:rsid w:val="00E338B7"/>
    <w:rsid w:val="00E41F87"/>
    <w:rsid w:val="00EB46E1"/>
    <w:rsid w:val="00EB7FAB"/>
    <w:rsid w:val="00ED5482"/>
    <w:rsid w:val="00F32586"/>
    <w:rsid w:val="00F33B43"/>
    <w:rsid w:val="00F45201"/>
    <w:rsid w:val="00F53C5D"/>
    <w:rsid w:val="00F93208"/>
    <w:rsid w:val="00F97CA9"/>
    <w:rsid w:val="00FB54BB"/>
    <w:rsid w:val="00FD1F05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7A88D-8014-4AD7-AF3A-7C454C4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alnoe-derevo.ru/" TargetMode="External"/><Relationship Id="rId5" Type="http://schemas.openxmlformats.org/officeDocument/2006/relationships/hyperlink" Target="https://miloserdie.nlm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C295C-B7FE-44CA-8590-164536E9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29</cp:revision>
  <dcterms:created xsi:type="dcterms:W3CDTF">2025-05-16T07:17:00Z</dcterms:created>
  <dcterms:modified xsi:type="dcterms:W3CDTF">2026-05-20T07:47:00Z</dcterms:modified>
</cp:coreProperties>
</file>