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A9B49" w14:textId="77777777" w:rsidR="00EE48AC" w:rsidRPr="004C0A80" w:rsidRDefault="00EE48AC" w:rsidP="00EE48AC">
      <w:pPr>
        <w:jc w:val="center"/>
        <w:rPr>
          <w:b/>
          <w:bCs/>
        </w:rPr>
      </w:pPr>
      <w:r w:rsidRPr="004C0A80">
        <w:rPr>
          <w:b/>
          <w:bCs/>
        </w:rPr>
        <w:t>Депутат Государственной Думы Даниил Бессарабов встретился с коллективом Алтайского ГАУ</w:t>
      </w:r>
    </w:p>
    <w:p w14:paraId="21B401FC" w14:textId="77777777" w:rsidR="00EE48AC" w:rsidRDefault="00EE48AC" w:rsidP="00EE48AC"/>
    <w:p w14:paraId="11BCD872" w14:textId="77777777" w:rsidR="00EE48AC" w:rsidRPr="004C0A80" w:rsidRDefault="00EE48AC" w:rsidP="00EE48AC">
      <w:pPr>
        <w:rPr>
          <w:i/>
          <w:iCs/>
        </w:rPr>
      </w:pPr>
      <w:r w:rsidRPr="004C0A80">
        <w:rPr>
          <w:i/>
          <w:iCs/>
        </w:rPr>
        <w:t xml:space="preserve">Сегодня, 21 мая, в Алтайском государственном аграрном университете состоялась встреча </w:t>
      </w:r>
      <w:r w:rsidRPr="00F752CC">
        <w:rPr>
          <w:i/>
          <w:iCs/>
        </w:rPr>
        <w:t>депутат</w:t>
      </w:r>
      <w:r>
        <w:rPr>
          <w:i/>
          <w:iCs/>
        </w:rPr>
        <w:t>а</w:t>
      </w:r>
      <w:r w:rsidRPr="00F752CC">
        <w:rPr>
          <w:i/>
          <w:iCs/>
        </w:rPr>
        <w:t xml:space="preserve"> Государственной Думы</w:t>
      </w:r>
      <w:r>
        <w:rPr>
          <w:i/>
          <w:iCs/>
        </w:rPr>
        <w:t>,</w:t>
      </w:r>
      <w:r w:rsidRPr="00F752CC">
        <w:rPr>
          <w:i/>
          <w:iCs/>
        </w:rPr>
        <w:t xml:space="preserve"> перв</w:t>
      </w:r>
      <w:r>
        <w:rPr>
          <w:i/>
          <w:iCs/>
        </w:rPr>
        <w:t>ого</w:t>
      </w:r>
      <w:r w:rsidRPr="00F752CC">
        <w:rPr>
          <w:i/>
          <w:iCs/>
        </w:rPr>
        <w:t xml:space="preserve"> заместител</w:t>
      </w:r>
      <w:r>
        <w:rPr>
          <w:i/>
          <w:iCs/>
        </w:rPr>
        <w:t>я</w:t>
      </w:r>
      <w:r w:rsidRPr="00F752CC">
        <w:rPr>
          <w:i/>
          <w:iCs/>
        </w:rPr>
        <w:t xml:space="preserve"> Председателя Комитета Госдумы по государственному строительству и законодательству, полномочн</w:t>
      </w:r>
      <w:r>
        <w:rPr>
          <w:i/>
          <w:iCs/>
        </w:rPr>
        <w:t>ого</w:t>
      </w:r>
      <w:r w:rsidRPr="00F752CC">
        <w:rPr>
          <w:i/>
          <w:iCs/>
        </w:rPr>
        <w:t xml:space="preserve"> представител</w:t>
      </w:r>
      <w:r>
        <w:rPr>
          <w:i/>
          <w:iCs/>
        </w:rPr>
        <w:t>я</w:t>
      </w:r>
      <w:r w:rsidRPr="00F752CC">
        <w:rPr>
          <w:i/>
          <w:iCs/>
        </w:rPr>
        <w:t xml:space="preserve"> Государственной Думы в Верховном Суде РФ, член</w:t>
      </w:r>
      <w:r>
        <w:rPr>
          <w:i/>
          <w:iCs/>
        </w:rPr>
        <w:t>а</w:t>
      </w:r>
      <w:r w:rsidRPr="00F752CC">
        <w:rPr>
          <w:i/>
          <w:iCs/>
        </w:rPr>
        <w:t xml:space="preserve"> Генерального Совета партии «Единая Россия»</w:t>
      </w:r>
      <w:r>
        <w:rPr>
          <w:i/>
          <w:iCs/>
        </w:rPr>
        <w:t xml:space="preserve"> Даниила Бессарабова с преподавателями и сотрудниками.</w:t>
      </w:r>
    </w:p>
    <w:p w14:paraId="14C85439" w14:textId="77777777" w:rsidR="00EE48AC" w:rsidRDefault="00EE48AC" w:rsidP="00EE48AC"/>
    <w:p w14:paraId="6453DB22" w14:textId="77777777" w:rsidR="00EE48AC" w:rsidRDefault="00EE48AC" w:rsidP="00EE48AC">
      <w:r>
        <w:t>Встреча прошла в рамах Региональной недели, когда депутаты Госдумы работают в своих избирательных округах.</w:t>
      </w:r>
    </w:p>
    <w:p w14:paraId="000A8BAF" w14:textId="77777777" w:rsidR="00EE48AC" w:rsidRDefault="00EE48AC" w:rsidP="00EE48AC">
      <w:r>
        <w:t xml:space="preserve">Перед началом встречи </w:t>
      </w:r>
      <w:r w:rsidRPr="00F752CC">
        <w:rPr>
          <w:b/>
          <w:bCs/>
        </w:rPr>
        <w:t>Даниил Бессарабов</w:t>
      </w:r>
      <w:r>
        <w:t xml:space="preserve"> в сопровождении врио ректора АГАУ </w:t>
      </w:r>
      <w:r w:rsidRPr="00F752CC">
        <w:rPr>
          <w:b/>
          <w:bCs/>
        </w:rPr>
        <w:t>Владимира Плешакова</w:t>
      </w:r>
      <w:r>
        <w:t xml:space="preserve"> познакомился с учебно-лабораторной инфраструктурой главного корпуса университета. Особое внимание было уделено учебно-производственной площадке кластера «Сельское хозяйство» федерального проекта «Профессионалитет». </w:t>
      </w:r>
    </w:p>
    <w:p w14:paraId="2F9D745E" w14:textId="77777777" w:rsidR="00EE48AC" w:rsidRDefault="00EE48AC" w:rsidP="00EE48AC">
      <w:r>
        <w:t xml:space="preserve">В частности, </w:t>
      </w:r>
      <w:r w:rsidRPr="003C3C58">
        <w:rPr>
          <w:b/>
          <w:bCs/>
        </w:rPr>
        <w:t>Даниил Бессарабов</w:t>
      </w:r>
      <w:r>
        <w:t xml:space="preserve"> осмотрел оборудование специализированного класса Минского тракторного завода и даже лично попробовал управлять у</w:t>
      </w:r>
      <w:r w:rsidRPr="003C3C58">
        <w:t>никальны</w:t>
      </w:r>
      <w:r>
        <w:t>м, единственным в России,</w:t>
      </w:r>
      <w:r w:rsidRPr="003C3C58">
        <w:t xml:space="preserve"> симулятор</w:t>
      </w:r>
      <w:r>
        <w:t>ом</w:t>
      </w:r>
      <w:r w:rsidRPr="003C3C58">
        <w:t xml:space="preserve"> кабины трактора МТЗ 3522 на динамической платформе</w:t>
      </w:r>
      <w:r>
        <w:t xml:space="preserve">. </w:t>
      </w:r>
    </w:p>
    <w:p w14:paraId="4686120A" w14:textId="77777777" w:rsidR="00EE48AC" w:rsidRPr="00F752CC" w:rsidRDefault="00EE48AC" w:rsidP="00EE48AC">
      <w:r>
        <w:t>Здесь же депутат Государственной Думы пообщался со студентами вуза, расспросил их об учебе и перспективах трудоустройства после окончания АГАУ.</w:t>
      </w:r>
    </w:p>
    <w:p w14:paraId="206EF395" w14:textId="77777777" w:rsidR="00EE48AC" w:rsidRDefault="00EE48AC" w:rsidP="00EE48AC">
      <w:r w:rsidRPr="004C0A80">
        <w:rPr>
          <w:i/>
          <w:iCs/>
        </w:rPr>
        <w:lastRenderedPageBreak/>
        <w:t>«Я впечатлен теми изменениями, которые произошли в Алтайском ГАУ за столь короткий период! Для нашего региона профессии, связанные с АПК, являются важными, востребованными! Сельское хозяйство сегодня активно развивается благодаря поддержке государства, а это приводит к развитию технологий. Этим профессиональным компетенциям нужно обучать студентов. Вижу, что глаза горят и у преподавателей, и у студентов. Желаю Алтайскому ГАУ дальнейшего процветания!»,</w:t>
      </w:r>
      <w:r>
        <w:t xml:space="preserve"> - отметил после знакомства с вузом </w:t>
      </w:r>
      <w:r w:rsidRPr="004C0A80">
        <w:rPr>
          <w:b/>
          <w:bCs/>
        </w:rPr>
        <w:t>Даниил Бессарабов</w:t>
      </w:r>
      <w:r>
        <w:t>.</w:t>
      </w:r>
    </w:p>
    <w:p w14:paraId="5B836ED3" w14:textId="77777777" w:rsidR="00EE48AC" w:rsidRDefault="00EE48AC" w:rsidP="00EE48AC">
      <w:r>
        <w:t xml:space="preserve">Далее состоялась встреча </w:t>
      </w:r>
      <w:r w:rsidRPr="003C3C58">
        <w:rPr>
          <w:b/>
          <w:bCs/>
        </w:rPr>
        <w:t>Даниила Бессарабова</w:t>
      </w:r>
      <w:r>
        <w:t xml:space="preserve"> с преподавателями и сотрудниками Алтайского ГАУ. В ней также приняли участие кандидаты в депутаты Алтайского краевого Законодательного Собрания </w:t>
      </w:r>
      <w:r w:rsidRPr="003C3C58">
        <w:rPr>
          <w:b/>
          <w:bCs/>
        </w:rPr>
        <w:t>Ирина Лазаренко</w:t>
      </w:r>
      <w:r>
        <w:t xml:space="preserve"> и </w:t>
      </w:r>
      <w:r w:rsidRPr="003C3C58">
        <w:rPr>
          <w:b/>
          <w:bCs/>
        </w:rPr>
        <w:t xml:space="preserve">Марина </w:t>
      </w:r>
      <w:proofErr w:type="spellStart"/>
      <w:r w:rsidRPr="003C3C58">
        <w:rPr>
          <w:b/>
          <w:bCs/>
        </w:rPr>
        <w:t>Понкрашева</w:t>
      </w:r>
      <w:proofErr w:type="spellEnd"/>
      <w:r>
        <w:t xml:space="preserve">. В аудитории собралось около </w:t>
      </w:r>
      <w:r w:rsidRPr="006829F1">
        <w:rPr>
          <w:b/>
          <w:bCs/>
        </w:rPr>
        <w:t xml:space="preserve">100 </w:t>
      </w:r>
      <w:r>
        <w:t>преподавателей и сотрудников администрации АГАУ.</w:t>
      </w:r>
    </w:p>
    <w:p w14:paraId="5C3F6A5E" w14:textId="77777777" w:rsidR="00EE48AC" w:rsidRPr="001C2DD7" w:rsidRDefault="00EE48AC" w:rsidP="00EE48AC">
      <w:pPr>
        <w:rPr>
          <w:i/>
          <w:iCs/>
        </w:rPr>
      </w:pPr>
      <w:r w:rsidRPr="001C2DD7">
        <w:rPr>
          <w:i/>
          <w:iCs/>
        </w:rPr>
        <w:t xml:space="preserve">«Алтайский ГАУ всегда активно участвовал в общественно-политической жизни региона. Многие наши выпускники занимали и занимают значимые посты в органах исполнительной и законодательной власти Алтайского края. мы всегда готовы </w:t>
      </w:r>
      <w:r>
        <w:rPr>
          <w:i/>
          <w:iCs/>
        </w:rPr>
        <w:t xml:space="preserve">на диалог с депутатским корпусом и кандидатами в депутаты органов законодательной власти разных уровней для того, чтобы более ответственно участвовать в предстоящих выборах», - </w:t>
      </w:r>
      <w:r w:rsidRPr="00F149DB">
        <w:t>обратился к участникам встречи</w:t>
      </w:r>
      <w:r>
        <w:rPr>
          <w:i/>
          <w:iCs/>
        </w:rPr>
        <w:t xml:space="preserve"> </w:t>
      </w:r>
      <w:r w:rsidRPr="00F149DB">
        <w:rPr>
          <w:b/>
          <w:bCs/>
        </w:rPr>
        <w:t>Владимир Плешаков</w:t>
      </w:r>
      <w:r>
        <w:rPr>
          <w:i/>
          <w:iCs/>
        </w:rPr>
        <w:t>.</w:t>
      </w:r>
    </w:p>
    <w:p w14:paraId="07E09090" w14:textId="77777777" w:rsidR="00EE48AC" w:rsidRDefault="00EE48AC" w:rsidP="00EE48AC">
      <w:r w:rsidRPr="006829F1">
        <w:rPr>
          <w:b/>
          <w:bCs/>
        </w:rPr>
        <w:t>Даниил Бессарабов</w:t>
      </w:r>
      <w:r>
        <w:t xml:space="preserve"> рассказал о своей деятельности в Госдуме, подробно остановившись на работе</w:t>
      </w:r>
      <w:r w:rsidRPr="006829F1">
        <w:t xml:space="preserve"> первого заместителя Председателя Комитета Госдумы по государственному строительству и законодательству</w:t>
      </w:r>
      <w:r>
        <w:t xml:space="preserve"> и</w:t>
      </w:r>
      <w:r w:rsidRPr="006829F1">
        <w:t xml:space="preserve"> полномочного представителя Государственной Думы в Верховном Суде РФ</w:t>
      </w:r>
      <w:r>
        <w:t>.</w:t>
      </w:r>
    </w:p>
    <w:p w14:paraId="4D1693D1" w14:textId="77777777" w:rsidR="00EE48AC" w:rsidRDefault="00EE48AC" w:rsidP="00EE48AC">
      <w:r>
        <w:lastRenderedPageBreak/>
        <w:t xml:space="preserve">Отдельно на встрече была затронута тема социально-экономического развития Алтайского края и ситуации в АПК региона. </w:t>
      </w:r>
    </w:p>
    <w:p w14:paraId="763198E8" w14:textId="77777777" w:rsidR="00EE48AC" w:rsidRDefault="00EE48AC" w:rsidP="00EE48AC">
      <w:r w:rsidRPr="006573BD">
        <w:rPr>
          <w:b/>
          <w:bCs/>
        </w:rPr>
        <w:t xml:space="preserve">Ирина Лазаренко </w:t>
      </w:r>
      <w:r w:rsidRPr="006573BD">
        <w:t xml:space="preserve">и </w:t>
      </w:r>
      <w:r w:rsidRPr="006573BD">
        <w:rPr>
          <w:b/>
          <w:bCs/>
        </w:rPr>
        <w:t xml:space="preserve">Марина </w:t>
      </w:r>
      <w:proofErr w:type="spellStart"/>
      <w:r w:rsidRPr="006573BD">
        <w:rPr>
          <w:b/>
          <w:bCs/>
        </w:rPr>
        <w:t>Понкрашева</w:t>
      </w:r>
      <w:proofErr w:type="spellEnd"/>
      <w:r>
        <w:t xml:space="preserve"> представили свои программы кандидатов в депутаты АКЗС от Железнодорожного района г. Барнаула.</w:t>
      </w:r>
    </w:p>
    <w:p w14:paraId="67C3F045" w14:textId="77777777" w:rsidR="00EE48AC" w:rsidRDefault="00EE48AC" w:rsidP="00EE48AC">
      <w:r>
        <w:t>В заключении встречи состоялось свободное общение участников.</w:t>
      </w:r>
    </w:p>
    <w:p w14:paraId="62E567CC" w14:textId="77777777" w:rsidR="00EE48AC" w:rsidRDefault="00EE48AC" w:rsidP="00EE48AC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7F124" w14:textId="77777777" w:rsidR="00B4511E" w:rsidRDefault="00B4511E" w:rsidP="00637ACE">
      <w:pPr>
        <w:spacing w:line="240" w:lineRule="auto"/>
      </w:pPr>
      <w:r>
        <w:separator/>
      </w:r>
    </w:p>
  </w:endnote>
  <w:endnote w:type="continuationSeparator" w:id="0">
    <w:p w14:paraId="1A82952E" w14:textId="77777777" w:rsidR="00B4511E" w:rsidRDefault="00B4511E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9A7BD" w14:textId="77777777" w:rsidR="00B4511E" w:rsidRDefault="00B4511E" w:rsidP="00637ACE">
      <w:pPr>
        <w:spacing w:line="240" w:lineRule="auto"/>
      </w:pPr>
      <w:r>
        <w:separator/>
      </w:r>
    </w:p>
  </w:footnote>
  <w:footnote w:type="continuationSeparator" w:id="0">
    <w:p w14:paraId="7145EF9A" w14:textId="77777777" w:rsidR="00B4511E" w:rsidRDefault="00B4511E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410BC6"/>
    <w:rsid w:val="00412E60"/>
    <w:rsid w:val="0043454A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4511E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EE48AC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2026-05-21T09:54:00Z</dcterms:modified>
</cp:coreProperties>
</file>