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9157B" w14:textId="77777777" w:rsidR="008E4AD3" w:rsidRDefault="008E4AD3" w:rsidP="008E4AD3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Встретим лето с проектом «Идём играть!»</w:t>
      </w:r>
    </w:p>
    <w:p w14:paraId="14D76978" w14:textId="77777777" w:rsidR="007E328C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Помните, как мы, взрослые, любили играть во дворе в детстве? Теперь у ваших детей будет шанс познакомиться с классикой детских игр.</w:t>
      </w:r>
    </w:p>
    <w:p w14:paraId="42DDA54B" w14:textId="74C9C2DB" w:rsidR="007E328C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 июня, в День защиты детей в Москве стартует масштабный проект для семей с детьми д</w:t>
      </w:r>
      <w:r>
        <w:rPr>
          <w:rFonts w:ascii="Times New Roman" w:eastAsia="Times New Roman" w:hAnsi="Times New Roman" w:cs="Times New Roman"/>
        </w:rPr>
        <w:t xml:space="preserve">ошкольного возраста – «Идём играть!». Его цель – возродить традиции совместной игровой деятельности детей. Проект организован специалистами Московского государственного </w:t>
      </w:r>
      <w:proofErr w:type="spellStart"/>
      <w:r>
        <w:rPr>
          <w:rFonts w:ascii="Times New Roman" w:eastAsia="Times New Roman" w:hAnsi="Times New Roman" w:cs="Times New Roman"/>
        </w:rPr>
        <w:t>психолого</w:t>
      </w:r>
      <w:proofErr w:type="spellEnd"/>
      <w:r w:rsidR="008E4AD3">
        <w:rPr>
          <w:rFonts w:ascii="Times New Roman" w:eastAsia="Times New Roman" w:hAnsi="Times New Roman" w:cs="Times New Roman"/>
          <w:lang w:val="ru-RU"/>
        </w:rPr>
        <w:t>-</w:t>
      </w:r>
      <w:r>
        <w:rPr>
          <w:rFonts w:ascii="Times New Roman" w:eastAsia="Times New Roman" w:hAnsi="Times New Roman" w:cs="Times New Roman"/>
        </w:rPr>
        <w:t>педагогического университета (сайт - mgppu.ru) – ведущего психологического вуз</w:t>
      </w:r>
      <w:r>
        <w:rPr>
          <w:rFonts w:ascii="Times New Roman" w:eastAsia="Times New Roman" w:hAnsi="Times New Roman" w:cs="Times New Roman"/>
        </w:rPr>
        <w:t>а России.</w:t>
      </w:r>
    </w:p>
    <w:p w14:paraId="3C01FFC6" w14:textId="77777777" w:rsidR="00E327AE" w:rsidRDefault="008E4AD3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 w:rsidRPr="00E327AE">
        <w:rPr>
          <w:rFonts w:ascii="Times New Roman" w:eastAsia="Times New Roman" w:hAnsi="Times New Roman" w:cs="Times New Roman"/>
        </w:rPr>
        <w:t xml:space="preserve">Для тех, кто хочет узнать больше о развитии детей, получить консультацию психолога и посетить лекции и мастер-классы, специалисты МГППУ приглашают на День открытых дверей в </w:t>
      </w:r>
      <w:proofErr w:type="gramStart"/>
      <w:r w:rsidRPr="00E327AE">
        <w:rPr>
          <w:rFonts w:ascii="Times New Roman" w:eastAsia="Times New Roman" w:hAnsi="Times New Roman" w:cs="Times New Roman"/>
        </w:rPr>
        <w:t>Детский  психологический</w:t>
      </w:r>
      <w:proofErr w:type="gramEnd"/>
      <w:r w:rsidRPr="00E327AE">
        <w:rPr>
          <w:rFonts w:ascii="Times New Roman" w:eastAsia="Times New Roman" w:hAnsi="Times New Roman" w:cs="Times New Roman"/>
        </w:rPr>
        <w:t xml:space="preserve"> центр (УМПЦ) по адресу </w:t>
      </w:r>
      <w:proofErr w:type="spellStart"/>
      <w:r w:rsidRPr="00E327AE">
        <w:rPr>
          <w:rFonts w:ascii="Times New Roman" w:eastAsia="Times New Roman" w:hAnsi="Times New Roman" w:cs="Times New Roman"/>
        </w:rPr>
        <w:t>Шелепихинская</w:t>
      </w:r>
      <w:proofErr w:type="spellEnd"/>
      <w:r w:rsidRPr="00E327AE">
        <w:rPr>
          <w:rFonts w:ascii="Times New Roman" w:eastAsia="Times New Roman" w:hAnsi="Times New Roman" w:cs="Times New Roman"/>
        </w:rPr>
        <w:t xml:space="preserve"> набережная, 2а. </w:t>
      </w:r>
    </w:p>
    <w:p w14:paraId="2CD165A7" w14:textId="61B01AD3" w:rsidR="008E4AD3" w:rsidRPr="00E327AE" w:rsidRDefault="008E4AD3" w:rsidP="00E327AE">
      <w:pPr>
        <w:pStyle w:val="a5"/>
        <w:numPr>
          <w:ilvl w:val="0"/>
          <w:numId w:val="1"/>
        </w:numPr>
        <w:spacing w:before="240" w:after="240"/>
        <w:jc w:val="both"/>
        <w:rPr>
          <w:rFonts w:ascii="Times New Roman" w:eastAsia="Times New Roman" w:hAnsi="Times New Roman" w:cs="Times New Roman"/>
        </w:rPr>
      </w:pPr>
      <w:r w:rsidRPr="00E327AE">
        <w:rPr>
          <w:rFonts w:ascii="Times New Roman" w:eastAsia="Times New Roman" w:hAnsi="Times New Roman" w:cs="Times New Roman"/>
        </w:rPr>
        <w:t xml:space="preserve">Всю неделю для родителей работают ведущие специалисты центра. </w:t>
      </w:r>
    </w:p>
    <w:p w14:paraId="391E076D" w14:textId="7B454E15" w:rsidR="008E4AD3" w:rsidRPr="00E327AE" w:rsidRDefault="008E4AD3" w:rsidP="00E327AE">
      <w:pPr>
        <w:pStyle w:val="a5"/>
        <w:numPr>
          <w:ilvl w:val="0"/>
          <w:numId w:val="1"/>
        </w:numPr>
        <w:spacing w:before="240" w:after="240"/>
        <w:jc w:val="both"/>
        <w:rPr>
          <w:rFonts w:ascii="Times New Roman" w:eastAsia="Times New Roman" w:hAnsi="Times New Roman" w:cs="Times New Roman"/>
        </w:rPr>
      </w:pPr>
      <w:r w:rsidRPr="00E327AE">
        <w:rPr>
          <w:rFonts w:ascii="Times New Roman" w:eastAsia="Times New Roman" w:hAnsi="Times New Roman" w:cs="Times New Roman"/>
        </w:rPr>
        <w:t>Посещение бесплатное, можно с детьми.</w:t>
      </w:r>
      <w:bookmarkStart w:id="0" w:name="_GoBack"/>
      <w:bookmarkEnd w:id="0"/>
    </w:p>
    <w:p w14:paraId="4C1B077C" w14:textId="77777777" w:rsidR="007E328C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Ч</w:t>
      </w:r>
      <w:r>
        <w:rPr>
          <w:rFonts w:ascii="Times New Roman" w:eastAsia="Times New Roman" w:hAnsi="Times New Roman" w:cs="Times New Roman"/>
          <w:b/>
          <w:bCs/>
        </w:rPr>
        <w:t>то вас ждёт?</w:t>
      </w:r>
    </w:p>
    <w:p w14:paraId="43FB06B3" w14:textId="77777777" w:rsidR="007E328C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первую неделю лета в парках и скверах Москвы пройдёт серия игровых мероприятий. Проведут их играющие волонтёры-студенты, которые прошли специальную подготовку по программе, разработанной педагогами-психологами МГППУ. В программе л</w:t>
      </w:r>
      <w:r>
        <w:rPr>
          <w:rFonts w:ascii="Times New Roman" w:eastAsia="Times New Roman" w:hAnsi="Times New Roman" w:cs="Times New Roman"/>
        </w:rPr>
        <w:t>юбимые игры нескольких поколений: от сюжетно-ролевых игр и игр с правилами - «</w:t>
      </w:r>
      <w:proofErr w:type="spellStart"/>
      <w:r>
        <w:rPr>
          <w:rFonts w:ascii="Times New Roman" w:eastAsia="Times New Roman" w:hAnsi="Times New Roman" w:cs="Times New Roman"/>
        </w:rPr>
        <w:t>Резиночка</w:t>
      </w:r>
      <w:proofErr w:type="spellEnd"/>
      <w:r>
        <w:rPr>
          <w:rFonts w:ascii="Times New Roman" w:eastAsia="Times New Roman" w:hAnsi="Times New Roman" w:cs="Times New Roman"/>
        </w:rPr>
        <w:t>», «Ручеёк» до традиционных народных.</w:t>
      </w:r>
    </w:p>
    <w:p w14:paraId="103CD506" w14:textId="77777777" w:rsidR="007E328C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Фольклорные игры — знакомые многим с детства подвижные забавы (например, «Каравай»), которые не только развлекают, но и приносят по</w:t>
      </w:r>
      <w:r>
        <w:rPr>
          <w:rFonts w:ascii="Times New Roman" w:eastAsia="Times New Roman" w:hAnsi="Times New Roman" w:cs="Times New Roman"/>
          <w:highlight w:val="white"/>
        </w:rPr>
        <w:t xml:space="preserve">льзу. На их основе специалисты университета во главе с доцентом МГППУ Владимиром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Чернушевичем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разработали специальные методики: с помощью игр малышей учат грамотно вести себя в опасных ситуациях — действовать последовательно, спокойно и разумно. В апреле 2</w:t>
      </w:r>
      <w:r>
        <w:rPr>
          <w:rFonts w:ascii="Times New Roman" w:eastAsia="Times New Roman" w:hAnsi="Times New Roman" w:cs="Times New Roman"/>
          <w:highlight w:val="white"/>
        </w:rPr>
        <w:t>026 года эти программы уже освоили более 1,8 миллиона дошкольников по всей стране.</w:t>
      </w:r>
    </w:p>
    <w:p w14:paraId="08C51269" w14:textId="77777777" w:rsidR="007E328C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Почему это стоит посетить?</w:t>
      </w:r>
    </w:p>
    <w:p w14:paraId="0B6007B6" w14:textId="77777777" w:rsidR="007E328C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Время вместе.</w:t>
      </w:r>
      <w:r>
        <w:rPr>
          <w:rFonts w:ascii="Times New Roman" w:eastAsia="Times New Roman" w:hAnsi="Times New Roman" w:cs="Times New Roman"/>
        </w:rPr>
        <w:t xml:space="preserve"> Игра - отличный способ провести время с ребёнком, лучше понять его и укрепить семейные связи.</w:t>
      </w:r>
    </w:p>
    <w:p w14:paraId="7E14821E" w14:textId="77777777" w:rsidR="007E328C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Развитие через веселье.</w:t>
      </w:r>
      <w:r>
        <w:rPr>
          <w:rFonts w:ascii="Times New Roman" w:eastAsia="Times New Roman" w:hAnsi="Times New Roman" w:cs="Times New Roman"/>
        </w:rPr>
        <w:t xml:space="preserve"> Совместные игр</w:t>
      </w:r>
      <w:r>
        <w:rPr>
          <w:rFonts w:ascii="Times New Roman" w:eastAsia="Times New Roman" w:hAnsi="Times New Roman" w:cs="Times New Roman"/>
        </w:rPr>
        <w:t>ы развивают коммуникативные навыки, воображение, ловкость и умение работать в команде.</w:t>
      </w:r>
    </w:p>
    <w:p w14:paraId="73D0B128" w14:textId="77777777" w:rsidR="007E328C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Ностальгия для взрослых</w:t>
      </w:r>
      <w:r>
        <w:rPr>
          <w:rFonts w:ascii="Times New Roman" w:eastAsia="Times New Roman" w:hAnsi="Times New Roman" w:cs="Times New Roman"/>
        </w:rPr>
        <w:t>. Вспомните своё детство и поделитесь любимыми играми с детьми!</w:t>
      </w:r>
    </w:p>
    <w:p w14:paraId="282939E7" w14:textId="77777777" w:rsidR="007E328C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Новые знакомства.</w:t>
      </w:r>
      <w:r>
        <w:rPr>
          <w:rFonts w:ascii="Times New Roman" w:eastAsia="Times New Roman" w:hAnsi="Times New Roman" w:cs="Times New Roman"/>
        </w:rPr>
        <w:t xml:space="preserve"> Дети и родители смогут пообщаться с соседями, завести друзей и с</w:t>
      </w:r>
      <w:r>
        <w:rPr>
          <w:rFonts w:ascii="Times New Roman" w:eastAsia="Times New Roman" w:hAnsi="Times New Roman" w:cs="Times New Roman"/>
        </w:rPr>
        <w:t>оздать атмосферу добрососедства.</w:t>
      </w:r>
    </w:p>
    <w:p w14:paraId="509F1BD3" w14:textId="77777777" w:rsidR="007E328C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участия в мероприятии необходимо </w:t>
      </w:r>
      <w:proofErr w:type="gramStart"/>
      <w:r>
        <w:rPr>
          <w:rFonts w:ascii="Times New Roman" w:eastAsia="Times New Roman" w:hAnsi="Times New Roman" w:cs="Times New Roman"/>
        </w:rPr>
        <w:t>зарегистрироваться  на</w:t>
      </w:r>
      <w:proofErr w:type="gramEnd"/>
      <w:r>
        <w:rPr>
          <w:rFonts w:ascii="Times New Roman" w:eastAsia="Times New Roman" w:hAnsi="Times New Roman" w:cs="Times New Roman"/>
        </w:rPr>
        <w:t xml:space="preserve"> сайте Быть-</w:t>
      </w:r>
      <w:proofErr w:type="spellStart"/>
      <w:r>
        <w:rPr>
          <w:rFonts w:ascii="Times New Roman" w:eastAsia="Times New Roman" w:hAnsi="Times New Roman" w:cs="Times New Roman"/>
        </w:rPr>
        <w:t>родителем.рф</w:t>
      </w:r>
      <w:proofErr w:type="spellEnd"/>
    </w:p>
    <w:p w14:paraId="02FB3D61" w14:textId="77777777" w:rsidR="007E328C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Приходите всей семьей! Встретим лето с проектом «Идем играть!».</w:t>
      </w:r>
    </w:p>
    <w:p w14:paraId="7B6E6FE7" w14:textId="77777777" w:rsidR="007E328C" w:rsidRDefault="00E327AE" w:rsidP="008E4AD3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Где и когда:</w:t>
      </w:r>
    </w:p>
    <w:p w14:paraId="56C7DD91" w14:textId="77777777" w:rsidR="007E328C" w:rsidRDefault="00E327AE" w:rsidP="008E4AD3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>1 июня, Московский зоопарк, 15:00-18:00</w:t>
      </w:r>
    </w:p>
    <w:p w14:paraId="4C8BDCC4" w14:textId="77777777" w:rsidR="007E328C" w:rsidRDefault="00E327AE" w:rsidP="008E4AD3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1 июня,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Воронцовский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п</w:t>
      </w:r>
      <w:r>
        <w:rPr>
          <w:rFonts w:ascii="Times New Roman" w:eastAsia="Times New Roman" w:hAnsi="Times New Roman" w:cs="Times New Roman"/>
          <w:highlight w:val="white"/>
        </w:rPr>
        <w:t>арк, 15:00-18:00</w:t>
      </w:r>
    </w:p>
    <w:p w14:paraId="2CA123EB" w14:textId="77777777" w:rsidR="007E328C" w:rsidRDefault="00E327AE" w:rsidP="008E4AD3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3 июня, Пресненский детский парк, 15:00-17:00</w:t>
      </w:r>
    </w:p>
    <w:p w14:paraId="3CEBCA9C" w14:textId="77777777" w:rsidR="007E328C" w:rsidRDefault="00E327AE" w:rsidP="008E4AD3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4 июня, Парк декабрьского восстания, 11:00-13:00</w:t>
      </w:r>
    </w:p>
    <w:p w14:paraId="3CC88D27" w14:textId="77777777" w:rsidR="007E328C" w:rsidRDefault="00E327AE" w:rsidP="008E4AD3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5 июня, Студенческий центр Рублево, 12:00-14:00</w:t>
      </w:r>
    </w:p>
    <w:p w14:paraId="74DBD9C5" w14:textId="77777777" w:rsidR="007E328C" w:rsidRDefault="00E327AE" w:rsidP="008E4AD3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6 июня, Красногвардейские пруды, 12:00-14:00</w:t>
      </w:r>
    </w:p>
    <w:p w14:paraId="313E5B25" w14:textId="77777777" w:rsidR="007E328C" w:rsidRDefault="00E327AE" w:rsidP="008E4AD3">
      <w:pPr>
        <w:shd w:val="clear" w:color="auto" w:fill="FFFFFF"/>
        <w:spacing w:before="240" w:after="24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7 июня, ВДНХ, павильон №44, 12:00-15:00</w:t>
      </w:r>
    </w:p>
    <w:p w14:paraId="403B6898" w14:textId="47344072" w:rsidR="007E328C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Бесплатная </w:t>
      </w:r>
      <w:r>
        <w:rPr>
          <w:rFonts w:ascii="Times New Roman" w:eastAsia="Times New Roman" w:hAnsi="Times New Roman" w:cs="Times New Roman"/>
          <w:b/>
          <w:bCs/>
        </w:rPr>
        <w:t>регистрация:</w:t>
      </w:r>
      <w:r w:rsidR="008E4AD3"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hyperlink r:id="rId5">
        <w:r>
          <w:rPr>
            <w:rFonts w:ascii="Times New Roman" w:eastAsia="Times New Roman" w:hAnsi="Times New Roman" w:cs="Times New Roman"/>
          </w:rPr>
          <w:t xml:space="preserve"> </w:t>
        </w:r>
      </w:hyperlink>
      <w:hyperlink r:id="rId6">
        <w:r>
          <w:rPr>
            <w:rFonts w:ascii="Times New Roman" w:eastAsia="Times New Roman" w:hAnsi="Times New Roman" w:cs="Times New Roman"/>
            <w:color w:val="0000FF"/>
            <w:u w:val="single"/>
          </w:rPr>
          <w:t xml:space="preserve">«Идем играть!» — Городской </w:t>
        </w:r>
        <w:proofErr w:type="spellStart"/>
        <w:r>
          <w:rPr>
            <w:rFonts w:ascii="Times New Roman" w:eastAsia="Times New Roman" w:hAnsi="Times New Roman" w:cs="Times New Roman"/>
            <w:color w:val="0000FF"/>
            <w:u w:val="single"/>
          </w:rPr>
          <w:t>волонтерско</w:t>
        </w:r>
        <w:proofErr w:type="spellEnd"/>
        <w:r>
          <w:rPr>
            <w:rFonts w:ascii="Times New Roman" w:eastAsia="Times New Roman" w:hAnsi="Times New Roman" w:cs="Times New Roman"/>
            <w:color w:val="0000FF"/>
            <w:u w:val="single"/>
          </w:rPr>
          <w:t>-просветительский проект</w:t>
        </w:r>
      </w:hyperlink>
    </w:p>
    <w:p w14:paraId="21046A4E" w14:textId="6E59ACD6" w:rsidR="008E4AD3" w:rsidRDefault="00E327AE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14:paraId="42285401" w14:textId="5A2D834C" w:rsidR="007E328C" w:rsidRDefault="008E4AD3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  <w:r w:rsidRPr="008E4AD3">
        <w:rPr>
          <w:rFonts w:ascii="Times New Roman" w:eastAsia="Times New Roman" w:hAnsi="Times New Roman" w:cs="Times New Roman"/>
        </w:rPr>
        <w:t>https://быть-родителем.рф/idyom-igrat</w:t>
      </w:r>
      <w:r w:rsidR="00E327AE">
        <w:rPr>
          <w:rFonts w:ascii="Times New Roman" w:eastAsia="Times New Roman" w:hAnsi="Times New Roman" w:cs="Times New Roman"/>
        </w:rPr>
        <w:t xml:space="preserve">              </w:t>
      </w:r>
    </w:p>
    <w:p w14:paraId="3F05E160" w14:textId="4EF79E19" w:rsidR="007E328C" w:rsidRDefault="007E328C" w:rsidP="008E4AD3">
      <w:pPr>
        <w:spacing w:before="240" w:after="240"/>
        <w:jc w:val="both"/>
        <w:rPr>
          <w:rFonts w:ascii="Times New Roman" w:eastAsia="Times New Roman" w:hAnsi="Times New Roman" w:cs="Times New Roman"/>
        </w:rPr>
      </w:pPr>
    </w:p>
    <w:p w14:paraId="5FA3F7EA" w14:textId="77777777" w:rsidR="007E328C" w:rsidRDefault="007E328C" w:rsidP="008E4AD3">
      <w:pPr>
        <w:jc w:val="both"/>
      </w:pPr>
    </w:p>
    <w:sectPr w:rsidR="007E328C" w:rsidSect="008E4AD3">
      <w:pgSz w:w="11909" w:h="16834"/>
      <w:pgMar w:top="851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C5EFA50-6B5D-465B-8017-CBF8FA3A340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4BE33A4-1578-41C4-8A48-FB44C607C3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EB1C6C"/>
    <w:multiLevelType w:val="hybridMultilevel"/>
    <w:tmpl w:val="08D8B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28C"/>
    <w:rsid w:val="007E328C"/>
    <w:rsid w:val="008E4AD3"/>
    <w:rsid w:val="00E3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79D3E"/>
  <w15:docId w15:val="{96CA674C-BB51-4F86-BD42-658BC6736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327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73;&#1099;&#1090;&#1100;-&#1088;&#1086;&#1076;&#1080;&#1090;&#1077;&#1083;&#1077;&#1084;.&#1088;&#1092;/idyom-igrat" TargetMode="External"/><Relationship Id="rId5" Type="http://schemas.openxmlformats.org/officeDocument/2006/relationships/hyperlink" Target="https://xn----9sbkeaqwjmtuf4ipa.xn--p1ai/idyom-igrat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Марина</cp:lastModifiedBy>
  <cp:revision>2</cp:revision>
  <dcterms:created xsi:type="dcterms:W3CDTF">2026-05-20T11:03:00Z</dcterms:created>
  <dcterms:modified xsi:type="dcterms:W3CDTF">2026-05-20T13:03:00Z</dcterms:modified>
</cp:coreProperties>
</file>