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08B1" w14:textId="77777777" w:rsidR="008A631A" w:rsidRPr="00A21FD9" w:rsidRDefault="008A631A" w:rsidP="008A631A">
      <w:pPr>
        <w:jc w:val="center"/>
        <w:rPr>
          <w:b/>
          <w:bCs/>
          <w:szCs w:val="28"/>
        </w:rPr>
      </w:pPr>
      <w:r w:rsidRPr="00A21FD9">
        <w:rPr>
          <w:b/>
          <w:bCs/>
          <w:szCs w:val="28"/>
        </w:rPr>
        <w:t xml:space="preserve">Преподаватели студенты Алтайского ГАУ помогают </w:t>
      </w:r>
      <w:r>
        <w:rPr>
          <w:b/>
          <w:bCs/>
          <w:szCs w:val="28"/>
        </w:rPr>
        <w:t>в подготовке площадки «Всероссийского Дня поля-2026»</w:t>
      </w:r>
    </w:p>
    <w:p w14:paraId="269B4DD6" w14:textId="77777777" w:rsidR="008A631A" w:rsidRDefault="008A631A" w:rsidP="008A631A">
      <w:pPr>
        <w:rPr>
          <w:szCs w:val="28"/>
        </w:rPr>
      </w:pPr>
    </w:p>
    <w:p w14:paraId="2F05D4FF" w14:textId="77777777" w:rsidR="008A631A" w:rsidRPr="00A21FD9" w:rsidRDefault="008A631A" w:rsidP="008A631A">
      <w:pPr>
        <w:rPr>
          <w:i/>
          <w:iCs/>
          <w:szCs w:val="28"/>
        </w:rPr>
      </w:pPr>
      <w:r w:rsidRPr="00A21FD9">
        <w:rPr>
          <w:i/>
          <w:iCs/>
          <w:szCs w:val="28"/>
        </w:rPr>
        <w:t>В Алтайском крае с 16 по 18 июля пройдет «Всероссийский День поля – 2026», активное участие в котором примет Алтайский государственный аграрный университет.</w:t>
      </w:r>
    </w:p>
    <w:p w14:paraId="0DC914B4" w14:textId="77777777" w:rsidR="008A631A" w:rsidRDefault="008A631A" w:rsidP="008A631A">
      <w:pPr>
        <w:rPr>
          <w:szCs w:val="28"/>
        </w:rPr>
      </w:pPr>
    </w:p>
    <w:p w14:paraId="762BFD9A" w14:textId="77777777" w:rsidR="008A631A" w:rsidRDefault="008A631A" w:rsidP="008A631A">
      <w:pPr>
        <w:rPr>
          <w:szCs w:val="28"/>
        </w:rPr>
      </w:pPr>
      <w:r>
        <w:rPr>
          <w:szCs w:val="28"/>
        </w:rPr>
        <w:t>В этом году кроме собственной локации в рамках общей программы «Дня сибирского поля», где традиционно представлены инновационные разработки ученых АГАУ в сфере АПК, а также проводятся научно-популярные мастер-классы для школьников, знакомящие их с базовыми компетенциями современных аграрных профессий, преподаватели и студенты вуза активно участвуют в подготовке главной площадки форума.</w:t>
      </w:r>
    </w:p>
    <w:p w14:paraId="10ACF057" w14:textId="77777777" w:rsidR="008A631A" w:rsidRDefault="008A631A" w:rsidP="008A631A">
      <w:pPr>
        <w:rPr>
          <w:szCs w:val="28"/>
        </w:rPr>
      </w:pPr>
      <w:r>
        <w:rPr>
          <w:szCs w:val="28"/>
        </w:rPr>
        <w:t xml:space="preserve">Преподаватели и студенты Агрономического факультета Алтайского ГАУ совместно с сотрудниками Федерального Алтайского научного центра агробиотехнологий (ФАНЦА), а также компаний ООО «Фосагро» и АО «Щелково Агрохим» проводят закладку демонстрационных </w:t>
      </w:r>
      <w:proofErr w:type="spellStart"/>
      <w:r>
        <w:rPr>
          <w:szCs w:val="28"/>
        </w:rPr>
        <w:t>сортоопытов</w:t>
      </w:r>
      <w:proofErr w:type="spellEnd"/>
      <w:r>
        <w:rPr>
          <w:szCs w:val="28"/>
        </w:rPr>
        <w:t xml:space="preserve"> сельскохозяйственных культур на полях Сибирского агропарка в пос. Прутской Павловского района. </w:t>
      </w:r>
    </w:p>
    <w:p w14:paraId="558CE297" w14:textId="77777777" w:rsidR="008A631A" w:rsidRDefault="008A631A" w:rsidP="008A631A">
      <w:pPr>
        <w:rPr>
          <w:szCs w:val="28"/>
        </w:rPr>
      </w:pPr>
      <w:r>
        <w:rPr>
          <w:szCs w:val="28"/>
        </w:rPr>
        <w:t>В мае рабочей группой в составе декана АФ, к.с.-</w:t>
      </w:r>
      <w:proofErr w:type="spellStart"/>
      <w:r>
        <w:rPr>
          <w:szCs w:val="28"/>
        </w:rPr>
        <w:t>х.н</w:t>
      </w:r>
      <w:proofErr w:type="spellEnd"/>
      <w:r>
        <w:rPr>
          <w:szCs w:val="28"/>
        </w:rPr>
        <w:t xml:space="preserve">., доцента </w:t>
      </w:r>
      <w:r w:rsidRPr="0043666F">
        <w:rPr>
          <w:b/>
          <w:bCs/>
          <w:szCs w:val="28"/>
        </w:rPr>
        <w:t>Ивана Косачева</w:t>
      </w:r>
      <w:r>
        <w:rPr>
          <w:szCs w:val="28"/>
        </w:rPr>
        <w:t>, к.с.-</w:t>
      </w:r>
      <w:proofErr w:type="spellStart"/>
      <w:r>
        <w:rPr>
          <w:szCs w:val="28"/>
        </w:rPr>
        <w:t>х.н</w:t>
      </w:r>
      <w:proofErr w:type="spellEnd"/>
      <w:r>
        <w:rPr>
          <w:szCs w:val="28"/>
        </w:rPr>
        <w:t xml:space="preserve">., доцента кафедры почвоведения и агрохимии </w:t>
      </w:r>
      <w:r w:rsidRPr="0043666F">
        <w:rPr>
          <w:b/>
          <w:bCs/>
          <w:szCs w:val="28"/>
        </w:rPr>
        <w:t>Светланы Жандаровой</w:t>
      </w:r>
      <w:r>
        <w:rPr>
          <w:szCs w:val="28"/>
        </w:rPr>
        <w:t xml:space="preserve">, студентов 4 курса Агрофака </w:t>
      </w:r>
      <w:r w:rsidRPr="0043666F">
        <w:rPr>
          <w:b/>
          <w:bCs/>
          <w:szCs w:val="28"/>
        </w:rPr>
        <w:t xml:space="preserve">Александра </w:t>
      </w:r>
      <w:proofErr w:type="spellStart"/>
      <w:r w:rsidRPr="0043666F">
        <w:rPr>
          <w:b/>
          <w:bCs/>
          <w:szCs w:val="28"/>
        </w:rPr>
        <w:t>Симошина</w:t>
      </w:r>
      <w:proofErr w:type="spellEnd"/>
      <w:r>
        <w:rPr>
          <w:szCs w:val="28"/>
        </w:rPr>
        <w:t xml:space="preserve"> и </w:t>
      </w:r>
      <w:r w:rsidRPr="0043666F">
        <w:rPr>
          <w:b/>
          <w:bCs/>
          <w:szCs w:val="28"/>
        </w:rPr>
        <w:t>Никиты Шарыгина</w:t>
      </w:r>
      <w:r>
        <w:rPr>
          <w:szCs w:val="28"/>
        </w:rPr>
        <w:t xml:space="preserve">, аспиранта АФ, регионального представителя компании «Фосагро» </w:t>
      </w:r>
      <w:r w:rsidRPr="0043666F">
        <w:rPr>
          <w:b/>
          <w:bCs/>
          <w:szCs w:val="28"/>
        </w:rPr>
        <w:t>Семена Моськина</w:t>
      </w:r>
      <w:r>
        <w:rPr>
          <w:szCs w:val="28"/>
        </w:rPr>
        <w:t xml:space="preserve"> и регионального представителя компании АО «Щелково </w:t>
      </w:r>
      <w:r>
        <w:rPr>
          <w:szCs w:val="28"/>
        </w:rPr>
        <w:lastRenderedPageBreak/>
        <w:t xml:space="preserve">Агрохим» </w:t>
      </w:r>
      <w:r w:rsidRPr="0043666F">
        <w:rPr>
          <w:b/>
          <w:bCs/>
          <w:szCs w:val="28"/>
        </w:rPr>
        <w:t>Марии Горшковой</w:t>
      </w:r>
      <w:r>
        <w:rPr>
          <w:szCs w:val="28"/>
        </w:rPr>
        <w:t xml:space="preserve"> проведена закладка демонстрационных посевов трех культур: </w:t>
      </w:r>
      <w:r w:rsidRPr="0043666F">
        <w:rPr>
          <w:b/>
          <w:bCs/>
          <w:szCs w:val="28"/>
        </w:rPr>
        <w:t>яровой пшеницы</w:t>
      </w:r>
      <w:r>
        <w:rPr>
          <w:szCs w:val="28"/>
        </w:rPr>
        <w:t xml:space="preserve"> (сорт твердой пшеницы «</w:t>
      </w:r>
      <w:proofErr w:type="spellStart"/>
      <w:r>
        <w:rPr>
          <w:szCs w:val="28"/>
        </w:rPr>
        <w:t>Шукшинка</w:t>
      </w:r>
      <w:proofErr w:type="spellEnd"/>
      <w:r>
        <w:rPr>
          <w:szCs w:val="28"/>
        </w:rPr>
        <w:t xml:space="preserve">» селекции ФАНЦА и сорт мягкой пшеницы «Дарья» селекции АО «Щелково Агрохим»), </w:t>
      </w:r>
      <w:r w:rsidRPr="0043666F">
        <w:rPr>
          <w:b/>
          <w:bCs/>
          <w:szCs w:val="28"/>
        </w:rPr>
        <w:t>гречихи</w:t>
      </w:r>
      <w:r>
        <w:rPr>
          <w:szCs w:val="28"/>
        </w:rPr>
        <w:t xml:space="preserve"> (сорт «Алтайская» селекции ФАНЦА и сорт «Девятка» селекции</w:t>
      </w:r>
      <w:r w:rsidRPr="00F83FDF">
        <w:rPr>
          <w:szCs w:val="28"/>
        </w:rPr>
        <w:t xml:space="preserve"> </w:t>
      </w:r>
      <w:r>
        <w:rPr>
          <w:szCs w:val="28"/>
        </w:rPr>
        <w:t xml:space="preserve">АО «Щелково Агрохим») и </w:t>
      </w:r>
      <w:r w:rsidRPr="0043666F">
        <w:rPr>
          <w:b/>
          <w:bCs/>
          <w:szCs w:val="28"/>
        </w:rPr>
        <w:t>подсолнечника</w:t>
      </w:r>
      <w:r>
        <w:rPr>
          <w:szCs w:val="28"/>
        </w:rPr>
        <w:t xml:space="preserve"> (гибриды «Кречет» и «Искандер» селекции АО «Щелково Агрохим»). </w:t>
      </w:r>
    </w:p>
    <w:p w14:paraId="18DDA269" w14:textId="77777777" w:rsidR="008A631A" w:rsidRDefault="008A631A" w:rsidP="008A631A">
      <w:pPr>
        <w:rPr>
          <w:szCs w:val="28"/>
        </w:rPr>
      </w:pPr>
      <w:r w:rsidRPr="00997B9B">
        <w:rPr>
          <w:i/>
          <w:iCs/>
          <w:szCs w:val="28"/>
        </w:rPr>
        <w:t>«На участке сортоиспытания также планируется провести оценку эффективности систем питания растений, включающих основное удобрение и различные виды листовых подкормок, с использованием удобрений производства компании ООО “Фосагро”», -</w:t>
      </w:r>
      <w:r>
        <w:rPr>
          <w:szCs w:val="28"/>
        </w:rPr>
        <w:t xml:space="preserve"> сообщил </w:t>
      </w:r>
      <w:r w:rsidRPr="00997B9B">
        <w:rPr>
          <w:b/>
          <w:bCs/>
          <w:szCs w:val="28"/>
        </w:rPr>
        <w:t>Иван Косачев</w:t>
      </w:r>
      <w:r>
        <w:rPr>
          <w:szCs w:val="28"/>
        </w:rPr>
        <w:t>.</w:t>
      </w:r>
    </w:p>
    <w:p w14:paraId="09AC4AAC" w14:textId="77777777" w:rsidR="008A631A" w:rsidRDefault="008A631A" w:rsidP="008A631A">
      <w:pPr>
        <w:rPr>
          <w:szCs w:val="28"/>
        </w:rPr>
      </w:pPr>
      <w:r>
        <w:rPr>
          <w:szCs w:val="28"/>
        </w:rPr>
        <w:t xml:space="preserve">В настоящее время </w:t>
      </w:r>
      <w:r w:rsidRPr="004D7234">
        <w:rPr>
          <w:b/>
          <w:bCs/>
          <w:szCs w:val="28"/>
        </w:rPr>
        <w:t>Светлан</w:t>
      </w:r>
      <w:r>
        <w:rPr>
          <w:b/>
          <w:bCs/>
          <w:szCs w:val="28"/>
        </w:rPr>
        <w:t>а</w:t>
      </w:r>
      <w:r w:rsidRPr="004D7234">
        <w:rPr>
          <w:b/>
          <w:bCs/>
          <w:szCs w:val="28"/>
        </w:rPr>
        <w:t xml:space="preserve"> Жандаров</w:t>
      </w:r>
      <w:r>
        <w:rPr>
          <w:b/>
          <w:bCs/>
          <w:szCs w:val="28"/>
        </w:rPr>
        <w:t>а</w:t>
      </w:r>
      <w:r>
        <w:rPr>
          <w:szCs w:val="28"/>
        </w:rPr>
        <w:t xml:space="preserve"> вместе со студентами 2 курса АФ </w:t>
      </w:r>
      <w:r w:rsidRPr="004D7234">
        <w:rPr>
          <w:b/>
          <w:bCs/>
          <w:szCs w:val="28"/>
        </w:rPr>
        <w:t xml:space="preserve">Дарьей </w:t>
      </w:r>
      <w:proofErr w:type="spellStart"/>
      <w:r w:rsidRPr="004D7234">
        <w:rPr>
          <w:b/>
          <w:bCs/>
          <w:szCs w:val="28"/>
        </w:rPr>
        <w:t>Бжицких</w:t>
      </w:r>
      <w:proofErr w:type="spellEnd"/>
      <w:r>
        <w:rPr>
          <w:szCs w:val="28"/>
        </w:rPr>
        <w:t xml:space="preserve"> и </w:t>
      </w:r>
      <w:r w:rsidRPr="004D7234">
        <w:rPr>
          <w:b/>
          <w:bCs/>
          <w:szCs w:val="28"/>
        </w:rPr>
        <w:t>Владленом Антонюком</w:t>
      </w:r>
      <w:r>
        <w:rPr>
          <w:szCs w:val="28"/>
        </w:rPr>
        <w:t xml:space="preserve"> еженедельно проводят учеты и наблюдения за состоянием посевов сельскохозяйственных культур на полигоне. </w:t>
      </w:r>
    </w:p>
    <w:p w14:paraId="31B968A0" w14:textId="77777777" w:rsidR="008A631A" w:rsidRDefault="008A631A" w:rsidP="008A631A">
      <w:pPr>
        <w:rPr>
          <w:szCs w:val="28"/>
        </w:rPr>
      </w:pPr>
      <w:r w:rsidRPr="004D7234">
        <w:rPr>
          <w:i/>
          <w:iCs/>
          <w:szCs w:val="28"/>
        </w:rPr>
        <w:t>«Вместе с ребятами мы оцениваем полноту всходов, степень засоренности посевов и поражение растений вредителями и болезнями»,</w:t>
      </w:r>
      <w:r>
        <w:rPr>
          <w:szCs w:val="28"/>
        </w:rPr>
        <w:t xml:space="preserve"> - объяснила </w:t>
      </w:r>
      <w:r w:rsidRPr="004D7234">
        <w:rPr>
          <w:b/>
          <w:bCs/>
          <w:szCs w:val="28"/>
        </w:rPr>
        <w:t>Светлана Жандарова</w:t>
      </w:r>
      <w:r>
        <w:rPr>
          <w:szCs w:val="28"/>
        </w:rPr>
        <w:t>.</w:t>
      </w:r>
    </w:p>
    <w:p w14:paraId="30EF882F" w14:textId="77777777" w:rsidR="008A631A" w:rsidRDefault="008A631A" w:rsidP="008A631A">
      <w:pPr>
        <w:rPr>
          <w:szCs w:val="28"/>
        </w:rPr>
      </w:pPr>
      <w:r>
        <w:rPr>
          <w:szCs w:val="28"/>
        </w:rPr>
        <w:t xml:space="preserve">По результатам наблюдений ученые АГАУ делают заключение о необходимости проведения обработок посевов гербицидами и пестицидами. </w:t>
      </w:r>
    </w:p>
    <w:p w14:paraId="7048468B" w14:textId="77777777" w:rsidR="008A631A" w:rsidRPr="00912404" w:rsidRDefault="008A631A" w:rsidP="008A631A">
      <w:pPr>
        <w:rPr>
          <w:szCs w:val="28"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FA91" w14:textId="77777777" w:rsidR="001B6203" w:rsidRDefault="001B6203" w:rsidP="00637ACE">
      <w:pPr>
        <w:spacing w:line="240" w:lineRule="auto"/>
      </w:pPr>
      <w:r>
        <w:separator/>
      </w:r>
    </w:p>
  </w:endnote>
  <w:endnote w:type="continuationSeparator" w:id="0">
    <w:p w14:paraId="2AE34A49" w14:textId="77777777" w:rsidR="001B6203" w:rsidRDefault="001B6203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C1683" w14:textId="77777777" w:rsidR="001B6203" w:rsidRDefault="001B6203" w:rsidP="00637ACE">
      <w:pPr>
        <w:spacing w:line="240" w:lineRule="auto"/>
      </w:pPr>
      <w:r>
        <w:separator/>
      </w:r>
    </w:p>
  </w:footnote>
  <w:footnote w:type="continuationSeparator" w:id="0">
    <w:p w14:paraId="3297788C" w14:textId="77777777" w:rsidR="001B6203" w:rsidRDefault="001B6203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B6203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8A631A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76689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2026-06-08T05:15:00Z</dcterms:modified>
</cp:coreProperties>
</file>