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D23" w:rsidRPr="00F84FE4" w:rsidRDefault="00ED5D23" w:rsidP="00F84FE4">
      <w:pPr>
        <w:spacing w:before="0" w:beforeAutospacing="0" w:after="0" w:afterAutospacing="0" w:line="240" w:lineRule="auto"/>
        <w:rPr>
          <w:rFonts w:cs="Calibri"/>
          <w:b/>
        </w:rPr>
      </w:pPr>
      <w:r w:rsidRPr="00F84FE4">
        <w:rPr>
          <w:rFonts w:cs="Calibri"/>
          <w:b/>
        </w:rPr>
        <w:t>Проекты фонда «Милосердие»: культ</w:t>
      </w:r>
      <w:r w:rsidRPr="00F84FE4">
        <w:rPr>
          <w:rFonts w:cs="Calibri"/>
          <w:b/>
        </w:rPr>
        <w:t>урное разнообразие для регионов</w:t>
      </w:r>
    </w:p>
    <w:p w:rsidR="00F84FE4" w:rsidRPr="00F84FE4" w:rsidRDefault="00F84FE4" w:rsidP="00F84FE4">
      <w:pPr>
        <w:spacing w:before="0" w:beforeAutospacing="0" w:after="0" w:afterAutospacing="0" w:line="240" w:lineRule="auto"/>
        <w:rPr>
          <w:rFonts w:cs="Calibri"/>
        </w:rPr>
      </w:pPr>
    </w:p>
    <w:p w:rsidR="00ED5D23" w:rsidRPr="00F84FE4" w:rsidRDefault="00ED5D23" w:rsidP="00F84FE4">
      <w:pPr>
        <w:spacing w:before="0" w:beforeAutospacing="0" w:after="0" w:afterAutospacing="0" w:line="240" w:lineRule="auto"/>
        <w:rPr>
          <w:rFonts w:cs="Calibri"/>
        </w:rPr>
      </w:pPr>
      <w:r w:rsidRPr="00F84FE4">
        <w:rPr>
          <w:rFonts w:cs="Calibri"/>
        </w:rPr>
        <w:t xml:space="preserve">В четырех регионах России стартуют волонтерские проекты, которые </w:t>
      </w:r>
      <w:r w:rsidR="00D75939">
        <w:rPr>
          <w:rFonts w:cs="Calibri"/>
        </w:rPr>
        <w:t xml:space="preserve">помогут </w:t>
      </w:r>
      <w:r w:rsidR="00807EB2" w:rsidRPr="00F84FE4">
        <w:rPr>
          <w:rFonts w:cs="Calibri"/>
        </w:rPr>
        <w:t>создать уникальные арт-центры</w:t>
      </w:r>
      <w:r w:rsidR="00807EB2">
        <w:rPr>
          <w:rFonts w:cs="Calibri"/>
        </w:rPr>
        <w:t xml:space="preserve"> и </w:t>
      </w:r>
      <w:r w:rsidR="001A2CC2">
        <w:rPr>
          <w:rFonts w:cs="Calibri"/>
        </w:rPr>
        <w:t xml:space="preserve">расширить </w:t>
      </w:r>
      <w:r w:rsidR="00807EB2">
        <w:rPr>
          <w:rFonts w:cs="Calibri"/>
        </w:rPr>
        <w:t>творческие горизонты</w:t>
      </w:r>
      <w:r w:rsidR="001A2CC2">
        <w:rPr>
          <w:rFonts w:cs="Calibri"/>
        </w:rPr>
        <w:t xml:space="preserve"> увлеченных искусством жителей</w:t>
      </w:r>
      <w:r w:rsidRPr="00F84FE4">
        <w:rPr>
          <w:rFonts w:cs="Calibri"/>
        </w:rPr>
        <w:t xml:space="preserve">. Эти инициативы реализуются при поддержке </w:t>
      </w:r>
      <w:r w:rsidRPr="00F84FE4">
        <w:rPr>
          <w:rFonts w:cs="Calibri"/>
          <w:b/>
        </w:rPr>
        <w:t>благотворительного фонда «Милосердие»</w:t>
      </w:r>
      <w:r w:rsidRPr="00F84FE4">
        <w:rPr>
          <w:rFonts w:cs="Calibri"/>
        </w:rPr>
        <w:t xml:space="preserve"> и разработаны победителями грантовой программы </w:t>
      </w:r>
      <w:r w:rsidRPr="00F84FE4">
        <w:rPr>
          <w:rFonts w:cs="Calibri"/>
          <w:b/>
        </w:rPr>
        <w:t>«Стальное дерево»</w:t>
      </w:r>
      <w:r w:rsidRPr="00F84FE4">
        <w:rPr>
          <w:rFonts w:cs="Calibri"/>
        </w:rPr>
        <w:t xml:space="preserve"> </w:t>
      </w:r>
      <w:r w:rsidRPr="00F84FE4">
        <w:rPr>
          <w:rFonts w:cs="Calibri"/>
        </w:rPr>
        <w:t>2026 года. Благодаря волонтерам</w:t>
      </w:r>
      <w:r w:rsidRPr="00F84FE4">
        <w:rPr>
          <w:rFonts w:cs="Calibri"/>
        </w:rPr>
        <w:t xml:space="preserve"> культурная жизнь городов и поселений </w:t>
      </w:r>
      <w:r w:rsidR="00807EB2">
        <w:rPr>
          <w:rFonts w:cs="Calibri"/>
        </w:rPr>
        <w:t>наполнится новым содержанием и</w:t>
      </w:r>
      <w:r w:rsidR="00D75939">
        <w:rPr>
          <w:rFonts w:cs="Calibri"/>
        </w:rPr>
        <w:t xml:space="preserve"> незабываемыми</w:t>
      </w:r>
      <w:r w:rsidR="00807EB2">
        <w:rPr>
          <w:rFonts w:cs="Calibri"/>
        </w:rPr>
        <w:t xml:space="preserve"> эмоциями.</w:t>
      </w:r>
    </w:p>
    <w:p w:rsidR="00F84FE4" w:rsidRPr="00F84FE4" w:rsidRDefault="00F84FE4" w:rsidP="00F84FE4">
      <w:pPr>
        <w:spacing w:before="0" w:beforeAutospacing="0" w:after="0" w:afterAutospacing="0" w:line="240" w:lineRule="auto"/>
        <w:rPr>
          <w:rFonts w:cs="Calibri"/>
          <w:b/>
        </w:rPr>
      </w:pPr>
    </w:p>
    <w:p w:rsidR="00ED5D23" w:rsidRPr="00F84FE4" w:rsidRDefault="00ED5D23" w:rsidP="00F84FE4">
      <w:pPr>
        <w:spacing w:before="0" w:beforeAutospacing="0" w:after="0" w:afterAutospacing="0" w:line="240" w:lineRule="auto"/>
        <w:rPr>
          <w:rFonts w:cs="Calibri"/>
          <w:b/>
        </w:rPr>
      </w:pPr>
      <w:r w:rsidRPr="00F84FE4">
        <w:rPr>
          <w:rFonts w:cs="Calibri"/>
          <w:b/>
        </w:rPr>
        <w:t>Архангельское, Белгородская область</w:t>
      </w:r>
    </w:p>
    <w:p w:rsidR="00ED5D23" w:rsidRPr="00F84FE4" w:rsidRDefault="00ED5D23" w:rsidP="00F84FE4">
      <w:pPr>
        <w:spacing w:before="0" w:beforeAutospacing="0" w:after="0" w:afterAutospacing="0" w:line="240" w:lineRule="auto"/>
        <w:rPr>
          <w:rFonts w:cs="Calibri"/>
        </w:rPr>
      </w:pPr>
      <w:r w:rsidRPr="00F84FE4">
        <w:rPr>
          <w:rFonts w:cs="Calibri"/>
        </w:rPr>
        <w:t>В селе Архангельское на базе Дома культуры откроется ст</w:t>
      </w:r>
      <w:r w:rsidR="00BA79F6">
        <w:rPr>
          <w:rFonts w:cs="Calibri"/>
        </w:rPr>
        <w:t>удия изобразительного искусства. В</w:t>
      </w:r>
      <w:r w:rsidR="00BA79F6" w:rsidRPr="00F84FE4">
        <w:rPr>
          <w:rFonts w:cs="Calibri"/>
        </w:rPr>
        <w:t xml:space="preserve"> мир творчества</w:t>
      </w:r>
      <w:r w:rsidR="00BA79F6" w:rsidRPr="00F84FE4">
        <w:rPr>
          <w:rFonts w:cs="Calibri"/>
        </w:rPr>
        <w:t xml:space="preserve"> </w:t>
      </w:r>
      <w:r w:rsidR="00BA79F6" w:rsidRPr="00F84FE4">
        <w:rPr>
          <w:rFonts w:cs="Calibri"/>
        </w:rPr>
        <w:t>смогут погрузиться</w:t>
      </w:r>
      <w:r w:rsidR="00BA79F6">
        <w:rPr>
          <w:rFonts w:cs="Calibri"/>
        </w:rPr>
        <w:t xml:space="preserve"> юные художники</w:t>
      </w:r>
      <w:r w:rsidR="00D75939">
        <w:rPr>
          <w:rFonts w:cs="Calibri"/>
        </w:rPr>
        <w:t xml:space="preserve"> в возрасте 7–10 лет, дети</w:t>
      </w:r>
      <w:r w:rsidRPr="00F84FE4">
        <w:rPr>
          <w:rFonts w:cs="Calibri"/>
        </w:rPr>
        <w:t xml:space="preserve"> с ограниченными возмож</w:t>
      </w:r>
      <w:r w:rsidR="00D75939">
        <w:rPr>
          <w:rFonts w:cs="Calibri"/>
        </w:rPr>
        <w:t>ностями здоровья и их родители</w:t>
      </w:r>
      <w:r w:rsidR="00BA79F6">
        <w:rPr>
          <w:rFonts w:cs="Calibri"/>
        </w:rPr>
        <w:t>. З</w:t>
      </w:r>
      <w:r w:rsidRPr="00F84FE4">
        <w:rPr>
          <w:rFonts w:cs="Calibri"/>
        </w:rPr>
        <w:t>десь их научат традиционным техникам рисования, а итогом проекта станет выставка детских раб</w:t>
      </w:r>
      <w:r w:rsidRPr="00F84FE4">
        <w:rPr>
          <w:rFonts w:cs="Calibri"/>
        </w:rPr>
        <w:t>от, которая вдохновит и удивит!</w:t>
      </w:r>
    </w:p>
    <w:p w:rsidR="00F84FE4" w:rsidRPr="00F84FE4" w:rsidRDefault="00F84FE4" w:rsidP="00F84FE4">
      <w:pPr>
        <w:spacing w:before="0" w:beforeAutospacing="0" w:after="0" w:afterAutospacing="0" w:line="240" w:lineRule="auto"/>
        <w:rPr>
          <w:rFonts w:cs="Calibri"/>
          <w:b/>
        </w:rPr>
      </w:pPr>
    </w:p>
    <w:p w:rsidR="00ED5D23" w:rsidRPr="00F84FE4" w:rsidRDefault="00ED5D23" w:rsidP="00F84FE4">
      <w:pPr>
        <w:spacing w:before="0" w:beforeAutospacing="0" w:after="0" w:afterAutospacing="0" w:line="240" w:lineRule="auto"/>
        <w:rPr>
          <w:rFonts w:cs="Calibri"/>
          <w:b/>
        </w:rPr>
      </w:pPr>
      <w:r w:rsidRPr="00F84FE4">
        <w:rPr>
          <w:rFonts w:cs="Calibri"/>
          <w:b/>
        </w:rPr>
        <w:t>Елец</w:t>
      </w:r>
    </w:p>
    <w:p w:rsidR="00ED5D23" w:rsidRPr="00F84FE4" w:rsidRDefault="00ED5D23" w:rsidP="00F84FE4">
      <w:pPr>
        <w:spacing w:before="0" w:beforeAutospacing="0" w:after="0" w:afterAutospacing="0" w:line="240" w:lineRule="auto"/>
        <w:rPr>
          <w:rFonts w:cs="Calibri"/>
        </w:rPr>
      </w:pPr>
      <w:r w:rsidRPr="00F84FE4">
        <w:rPr>
          <w:rFonts w:cs="Calibri"/>
        </w:rPr>
        <w:t>В Ельце появится новое выставочное пространство для молодых талантов. На средства гранта будут установлены подвесные системы для картин, профессиональное освещение и мобильные выставочные конструкции. Каждый год здесь планируется проводить не менее 10 выставок, где молодые авторы смогут продемонстрировать свои произведен</w:t>
      </w:r>
      <w:r w:rsidRPr="00F84FE4">
        <w:rPr>
          <w:rFonts w:cs="Calibri"/>
        </w:rPr>
        <w:t>ия и завоевать сердца зрителей.</w:t>
      </w:r>
    </w:p>
    <w:p w:rsidR="00F84FE4" w:rsidRPr="00F84FE4" w:rsidRDefault="00F84FE4" w:rsidP="00F84FE4">
      <w:pPr>
        <w:spacing w:before="0" w:beforeAutospacing="0" w:after="0" w:afterAutospacing="0" w:line="240" w:lineRule="auto"/>
        <w:rPr>
          <w:rFonts w:cs="Calibri"/>
          <w:b/>
        </w:rPr>
      </w:pPr>
    </w:p>
    <w:p w:rsidR="00ED5D23" w:rsidRPr="00F84FE4" w:rsidRDefault="00ED5D23" w:rsidP="00F84FE4">
      <w:pPr>
        <w:spacing w:before="0" w:beforeAutospacing="0" w:after="0" w:afterAutospacing="0" w:line="240" w:lineRule="auto"/>
        <w:rPr>
          <w:rFonts w:cs="Calibri"/>
          <w:b/>
        </w:rPr>
      </w:pPr>
      <w:r w:rsidRPr="00F84FE4">
        <w:rPr>
          <w:rFonts w:cs="Calibri"/>
          <w:b/>
        </w:rPr>
        <w:t>Екатеринбург</w:t>
      </w:r>
    </w:p>
    <w:p w:rsidR="00ED5D23" w:rsidRPr="00F84FE4" w:rsidRDefault="00ED5D23" w:rsidP="00F84FE4">
      <w:pPr>
        <w:spacing w:before="0" w:beforeAutospacing="0" w:after="0" w:afterAutospacing="0" w:line="240" w:lineRule="auto"/>
        <w:rPr>
          <w:rFonts w:cs="Calibri"/>
        </w:rPr>
      </w:pPr>
      <w:r w:rsidRPr="00F84FE4">
        <w:rPr>
          <w:rFonts w:cs="Calibri"/>
        </w:rPr>
        <w:t>В Екатеринбурге волонтеры помогут детям с ограниченными возможностями здоровья приобщиться к театральному искусству. П</w:t>
      </w:r>
      <w:r w:rsidR="00D75939" w:rsidRPr="00F84FE4">
        <w:rPr>
          <w:rFonts w:cs="Calibri"/>
        </w:rPr>
        <w:t>одготовленные для работы в театре</w:t>
      </w:r>
      <w:r w:rsidR="00D75939" w:rsidRPr="00F84FE4">
        <w:rPr>
          <w:rFonts w:cs="Calibri"/>
        </w:rPr>
        <w:t xml:space="preserve"> </w:t>
      </w:r>
      <w:r w:rsidRPr="00F84FE4">
        <w:rPr>
          <w:rFonts w:cs="Calibri"/>
        </w:rPr>
        <w:t>перево</w:t>
      </w:r>
      <w:r w:rsidR="00D75939">
        <w:rPr>
          <w:rFonts w:cs="Calibri"/>
        </w:rPr>
        <w:t xml:space="preserve">дчики русского жестового языка </w:t>
      </w:r>
      <w:r w:rsidRPr="00F84FE4">
        <w:rPr>
          <w:rFonts w:cs="Calibri"/>
        </w:rPr>
        <w:t>будут сопрово</w:t>
      </w:r>
      <w:r w:rsidR="00D75939">
        <w:rPr>
          <w:rFonts w:cs="Calibri"/>
        </w:rPr>
        <w:t xml:space="preserve">ждать юных зрителей и помогать </w:t>
      </w:r>
      <w:r w:rsidR="00AF0F33">
        <w:rPr>
          <w:rFonts w:cs="Calibri"/>
        </w:rPr>
        <w:t>им погружаться</w:t>
      </w:r>
      <w:bookmarkStart w:id="0" w:name="_GoBack"/>
      <w:bookmarkEnd w:id="0"/>
      <w:r w:rsidRPr="00F84FE4">
        <w:rPr>
          <w:rFonts w:cs="Calibri"/>
        </w:rPr>
        <w:t xml:space="preserve"> в атмосферу спектаклей. Это уникальная возможность для детей увид</w:t>
      </w:r>
      <w:r w:rsidRPr="00F84FE4">
        <w:rPr>
          <w:rFonts w:cs="Calibri"/>
        </w:rPr>
        <w:t>еть мир театра с новой стороны!</w:t>
      </w:r>
    </w:p>
    <w:p w:rsidR="00F84FE4" w:rsidRPr="00F84FE4" w:rsidRDefault="00F84FE4" w:rsidP="00F84FE4">
      <w:pPr>
        <w:spacing w:before="0" w:beforeAutospacing="0" w:after="0" w:afterAutospacing="0" w:line="240" w:lineRule="auto"/>
        <w:rPr>
          <w:rFonts w:cs="Calibri"/>
          <w:b/>
        </w:rPr>
      </w:pPr>
    </w:p>
    <w:p w:rsidR="00ED5D23" w:rsidRPr="00F84FE4" w:rsidRDefault="00ED5D23" w:rsidP="00F84FE4">
      <w:pPr>
        <w:spacing w:before="0" w:beforeAutospacing="0" w:after="0" w:afterAutospacing="0" w:line="240" w:lineRule="auto"/>
        <w:rPr>
          <w:rFonts w:cs="Calibri"/>
          <w:b/>
        </w:rPr>
      </w:pPr>
      <w:r w:rsidRPr="00F84FE4">
        <w:rPr>
          <w:rFonts w:cs="Calibri"/>
          <w:b/>
        </w:rPr>
        <w:t>Заринск</w:t>
      </w:r>
    </w:p>
    <w:p w:rsidR="00ED5D23" w:rsidRPr="00F84FE4" w:rsidRDefault="00ED5D23" w:rsidP="00F84FE4">
      <w:pPr>
        <w:spacing w:before="0" w:beforeAutospacing="0" w:after="0" w:afterAutospacing="0" w:line="240" w:lineRule="auto"/>
        <w:rPr>
          <w:rFonts w:cs="Calibri"/>
        </w:rPr>
      </w:pPr>
      <w:r w:rsidRPr="00F84FE4">
        <w:rPr>
          <w:rFonts w:cs="Calibri"/>
        </w:rPr>
        <w:t>В Заринске откроется новый выставочный зал, который станет комфортной площадкой для представления и обсуждения лучших образцов изобразительного и декоративно-прикладного искусства. Здесь будут выставлены работы как молодых авторов, так и опытных мастеров со всей страны, создавая пространст</w:t>
      </w:r>
      <w:r w:rsidRPr="00F84FE4">
        <w:rPr>
          <w:rFonts w:cs="Calibri"/>
        </w:rPr>
        <w:t>во для диалога и обмена идеями.</w:t>
      </w:r>
    </w:p>
    <w:p w:rsidR="00F84FE4" w:rsidRPr="00F84FE4" w:rsidRDefault="00F84FE4" w:rsidP="00F84FE4">
      <w:pPr>
        <w:spacing w:before="0" w:beforeAutospacing="0" w:after="0" w:afterAutospacing="0" w:line="240" w:lineRule="auto"/>
        <w:rPr>
          <w:rFonts w:cs="Calibri"/>
          <w:b/>
        </w:rPr>
      </w:pPr>
    </w:p>
    <w:p w:rsidR="00ED5D23" w:rsidRPr="00F84FE4" w:rsidRDefault="00ED5D23" w:rsidP="00F84FE4">
      <w:pPr>
        <w:spacing w:before="0" w:beforeAutospacing="0" w:after="0" w:afterAutospacing="0" w:line="240" w:lineRule="auto"/>
        <w:rPr>
          <w:rFonts w:cs="Calibri"/>
          <w:b/>
        </w:rPr>
      </w:pPr>
      <w:r w:rsidRPr="00F84FE4">
        <w:rPr>
          <w:rFonts w:cs="Calibri"/>
          <w:b/>
        </w:rPr>
        <w:t>Гришино, Алтайский край</w:t>
      </w:r>
    </w:p>
    <w:p w:rsidR="00ED5D23" w:rsidRPr="00F84FE4" w:rsidRDefault="00ED5D23" w:rsidP="00F84FE4">
      <w:pPr>
        <w:spacing w:before="0" w:beforeAutospacing="0" w:after="0" w:afterAutospacing="0" w:line="240" w:lineRule="auto"/>
        <w:rPr>
          <w:rFonts w:cs="Calibri"/>
        </w:rPr>
      </w:pPr>
      <w:r w:rsidRPr="00F84FE4">
        <w:rPr>
          <w:rFonts w:cs="Calibri"/>
        </w:rPr>
        <w:t>Село Гришино готовится к открытию музея, который станет хранителем местных традиций</w:t>
      </w:r>
      <w:proofErr w:type="gramStart"/>
      <w:r w:rsidRPr="00F84FE4">
        <w:rPr>
          <w:rFonts w:cs="Calibri"/>
        </w:rPr>
        <w:t>.</w:t>
      </w:r>
      <w:proofErr w:type="gramEnd"/>
      <w:r w:rsidR="00BF1771">
        <w:rPr>
          <w:rFonts w:cs="Calibri"/>
        </w:rPr>
        <w:t xml:space="preserve"> П</w:t>
      </w:r>
      <w:r w:rsidRPr="00F84FE4">
        <w:rPr>
          <w:rFonts w:cs="Calibri"/>
        </w:rPr>
        <w:t>освященные переселенцам на Алтае и ремеслам села</w:t>
      </w:r>
      <w:r w:rsidR="00BF1771" w:rsidRPr="00BF1771">
        <w:rPr>
          <w:rFonts w:cs="Calibri"/>
        </w:rPr>
        <w:t xml:space="preserve"> </w:t>
      </w:r>
      <w:r w:rsidR="00BF1771">
        <w:rPr>
          <w:rFonts w:cs="Calibri"/>
        </w:rPr>
        <w:t>э</w:t>
      </w:r>
      <w:r w:rsidR="00BF1771" w:rsidRPr="00F84FE4">
        <w:rPr>
          <w:rFonts w:cs="Calibri"/>
        </w:rPr>
        <w:t>кспозиции</w:t>
      </w:r>
      <w:r w:rsidR="00BF1771">
        <w:rPr>
          <w:rFonts w:cs="Calibri"/>
        </w:rPr>
        <w:t xml:space="preserve"> представят</w:t>
      </w:r>
      <w:r w:rsidRPr="00F84FE4">
        <w:rPr>
          <w:rFonts w:cs="Calibri"/>
        </w:rPr>
        <w:t xml:space="preserve"> </w:t>
      </w:r>
      <w:r w:rsidR="00BF1771">
        <w:rPr>
          <w:rFonts w:cs="Calibri"/>
        </w:rPr>
        <w:t xml:space="preserve">сами </w:t>
      </w:r>
      <w:r w:rsidRPr="00F84FE4">
        <w:rPr>
          <w:rFonts w:cs="Calibri"/>
        </w:rPr>
        <w:t>жителями</w:t>
      </w:r>
      <w:r w:rsidR="00BF1771">
        <w:rPr>
          <w:rFonts w:cs="Calibri"/>
        </w:rPr>
        <w:t xml:space="preserve">, которые попробуют себя в роли </w:t>
      </w:r>
      <w:r w:rsidRPr="00F84FE4">
        <w:rPr>
          <w:rFonts w:cs="Calibri"/>
        </w:rPr>
        <w:t>экскурсоводов. Кульминацией станет фестиваль «Дни русской культуры</w:t>
      </w:r>
      <w:r w:rsidR="00BF1771">
        <w:rPr>
          <w:rFonts w:cs="Calibri"/>
        </w:rPr>
        <w:t>»</w:t>
      </w:r>
      <w:r w:rsidRPr="00F84FE4">
        <w:rPr>
          <w:rFonts w:cs="Calibri"/>
        </w:rPr>
        <w:t xml:space="preserve">, </w:t>
      </w:r>
      <w:r w:rsidRPr="00F84FE4">
        <w:rPr>
          <w:rFonts w:cs="Calibri"/>
        </w:rPr>
        <w:t xml:space="preserve">который </w:t>
      </w:r>
      <w:r w:rsidRPr="00F84FE4">
        <w:rPr>
          <w:rFonts w:cs="Calibri"/>
        </w:rPr>
        <w:t>объединит</w:t>
      </w:r>
      <w:r w:rsidRPr="00F84FE4">
        <w:rPr>
          <w:rFonts w:cs="Calibri"/>
        </w:rPr>
        <w:t xml:space="preserve"> </w:t>
      </w:r>
      <w:r w:rsidRPr="00F84FE4">
        <w:rPr>
          <w:rFonts w:cs="Calibri"/>
        </w:rPr>
        <w:t>боле</w:t>
      </w:r>
      <w:r w:rsidRPr="00F84FE4">
        <w:rPr>
          <w:rFonts w:cs="Calibri"/>
        </w:rPr>
        <w:t xml:space="preserve">е 500 участников всех возрастов на мастер-классах, дегустациях и конкурсах. </w:t>
      </w:r>
      <w:r w:rsidRPr="00F84FE4">
        <w:rPr>
          <w:rFonts w:cs="Calibri"/>
        </w:rPr>
        <w:t>Музей будет работать круглый год, а фестив</w:t>
      </w:r>
      <w:r w:rsidRPr="00F84FE4">
        <w:rPr>
          <w:rFonts w:cs="Calibri"/>
        </w:rPr>
        <w:t>аль станет ежегодным событием, помогающим развивать сельский туризм.</w:t>
      </w:r>
    </w:p>
    <w:p w:rsidR="00F84FE4" w:rsidRPr="00F84FE4" w:rsidRDefault="00F84FE4" w:rsidP="00F84FE4">
      <w:pPr>
        <w:spacing w:before="0" w:beforeAutospacing="0" w:after="0" w:afterAutospacing="0" w:line="240" w:lineRule="auto"/>
        <w:rPr>
          <w:rFonts w:cs="Calibri"/>
          <w:b/>
        </w:rPr>
      </w:pPr>
    </w:p>
    <w:p w:rsidR="00ED5D23" w:rsidRPr="00F84FE4" w:rsidRDefault="00ED5D23" w:rsidP="00F84FE4">
      <w:pPr>
        <w:spacing w:before="0" w:beforeAutospacing="0" w:after="0" w:afterAutospacing="0" w:line="240" w:lineRule="auto"/>
        <w:rPr>
          <w:rFonts w:cs="Calibri"/>
          <w:b/>
        </w:rPr>
      </w:pPr>
      <w:r w:rsidRPr="00F84FE4">
        <w:rPr>
          <w:rFonts w:cs="Calibri"/>
          <w:b/>
        </w:rPr>
        <w:t>Доброе, Липецкая область</w:t>
      </w:r>
    </w:p>
    <w:p w:rsidR="00F84FE4" w:rsidRPr="00F84FE4" w:rsidRDefault="00ED5D23" w:rsidP="00F84FE4">
      <w:pPr>
        <w:spacing w:before="0" w:beforeAutospacing="0" w:after="0" w:afterAutospacing="0" w:line="240" w:lineRule="auto"/>
        <w:rPr>
          <w:rFonts w:cs="Calibri"/>
        </w:rPr>
      </w:pPr>
      <w:r w:rsidRPr="00F84FE4">
        <w:rPr>
          <w:rFonts w:cs="Calibri"/>
        </w:rPr>
        <w:t>В селе Доброе возрожд</w:t>
      </w:r>
      <w:r w:rsidR="00BF1771">
        <w:rPr>
          <w:rFonts w:cs="Calibri"/>
        </w:rPr>
        <w:t xml:space="preserve">аются традиции глиняной игрушки. В специально оборудованной творческой мастерской </w:t>
      </w:r>
      <w:r w:rsidRPr="00F84FE4">
        <w:rPr>
          <w:rFonts w:cs="Calibri"/>
        </w:rPr>
        <w:t>молодежь сможет изучи</w:t>
      </w:r>
      <w:r w:rsidR="00BF1771">
        <w:rPr>
          <w:rFonts w:cs="Calibri"/>
        </w:rPr>
        <w:t>ть секреты опытных наставников-гончаров</w:t>
      </w:r>
      <w:r w:rsidRPr="00F84FE4">
        <w:rPr>
          <w:rFonts w:cs="Calibri"/>
        </w:rPr>
        <w:t xml:space="preserve">. Завершится проект выставкой «Добровские сказания», где будут представлены лучшие работы, </w:t>
      </w:r>
      <w:r w:rsidR="00EC6B48">
        <w:rPr>
          <w:rFonts w:cs="Calibri"/>
        </w:rPr>
        <w:t>которые смогут стать прообразами оригинальных сувениров</w:t>
      </w:r>
      <w:r w:rsidRPr="00F84FE4">
        <w:rPr>
          <w:rFonts w:cs="Calibri"/>
        </w:rPr>
        <w:t>.</w:t>
      </w:r>
    </w:p>
    <w:p w:rsidR="00ED5D23" w:rsidRPr="00F84FE4" w:rsidRDefault="00ED5D23" w:rsidP="00F84FE4">
      <w:pPr>
        <w:spacing w:before="0" w:beforeAutospacing="0" w:after="0" w:afterAutospacing="0" w:line="240" w:lineRule="auto"/>
        <w:rPr>
          <w:rFonts w:cs="Calibri"/>
          <w:b/>
        </w:rPr>
      </w:pPr>
      <w:r w:rsidRPr="00F84FE4">
        <w:rPr>
          <w:rFonts w:cs="Calibri"/>
          <w:b/>
        </w:rPr>
        <w:lastRenderedPageBreak/>
        <w:t>Липецк</w:t>
      </w:r>
    </w:p>
    <w:p w:rsidR="00ED5D23" w:rsidRPr="00F84FE4" w:rsidRDefault="00F33498" w:rsidP="00F84FE4">
      <w:pPr>
        <w:spacing w:before="0" w:beforeAutospacing="0" w:after="0" w:afterAutospacing="0" w:line="240" w:lineRule="auto"/>
        <w:rPr>
          <w:rFonts w:cs="Calibri"/>
        </w:rPr>
      </w:pPr>
      <w:r>
        <w:rPr>
          <w:rFonts w:cs="Calibri"/>
        </w:rPr>
        <w:t>Межрегиональный ф</w:t>
      </w:r>
      <w:r w:rsidR="00ED5D23" w:rsidRPr="00F84FE4">
        <w:rPr>
          <w:rFonts w:cs="Calibri"/>
        </w:rPr>
        <w:t>естиваль «Ты взойди, солнце красное!» соберет детские народные певческие и</w:t>
      </w:r>
      <w:r w:rsidR="00ED5D23" w:rsidRPr="00F84FE4">
        <w:rPr>
          <w:rFonts w:cs="Calibri"/>
          <w:b/>
        </w:rPr>
        <w:t xml:space="preserve"> </w:t>
      </w:r>
      <w:r w:rsidR="00ED5D23" w:rsidRPr="00F84FE4">
        <w:rPr>
          <w:rFonts w:cs="Calibri"/>
        </w:rPr>
        <w:t>фольклорные коллективы</w:t>
      </w:r>
      <w:r w:rsidR="00EC6B48">
        <w:rPr>
          <w:rFonts w:cs="Calibri"/>
        </w:rPr>
        <w:t xml:space="preserve"> с </w:t>
      </w:r>
      <w:r w:rsidR="00ED5D23" w:rsidRPr="00F84FE4">
        <w:rPr>
          <w:rFonts w:cs="Calibri"/>
        </w:rPr>
        <w:t>возраст</w:t>
      </w:r>
      <w:r w:rsidR="00EC6B48">
        <w:rPr>
          <w:rFonts w:cs="Calibri"/>
        </w:rPr>
        <w:t>ом участников от 8 до 15 лет</w:t>
      </w:r>
      <w:r w:rsidR="00ED5D23" w:rsidRPr="00F84FE4">
        <w:rPr>
          <w:rFonts w:cs="Calibri"/>
        </w:rPr>
        <w:t>. Конкурс пройдет в два этапа: отборочный онлайн и финальный офлайн. Фестиваль предложит мастер-классы по этнохореографии, фольклорному</w:t>
      </w:r>
      <w:r w:rsidR="00B01AD7">
        <w:rPr>
          <w:rFonts w:cs="Calibri"/>
        </w:rPr>
        <w:t xml:space="preserve"> пению и традиционным ремеслам. Финалом станет</w:t>
      </w:r>
      <w:r w:rsidR="00ED5D23" w:rsidRPr="00F84FE4">
        <w:rPr>
          <w:rFonts w:cs="Calibri"/>
        </w:rPr>
        <w:t xml:space="preserve"> гала-концерт победителей, </w:t>
      </w:r>
      <w:r w:rsidR="00B01AD7">
        <w:rPr>
          <w:rFonts w:cs="Calibri"/>
        </w:rPr>
        <w:t>который создаст</w:t>
      </w:r>
      <w:r w:rsidR="00ED5D23" w:rsidRPr="00F84FE4">
        <w:rPr>
          <w:rFonts w:cs="Calibri"/>
        </w:rPr>
        <w:t xml:space="preserve"> атмосферу праздника и единства.</w:t>
      </w:r>
    </w:p>
    <w:p w:rsidR="00F84FE4" w:rsidRDefault="00F84FE4" w:rsidP="00F84FE4">
      <w:pPr>
        <w:spacing w:before="0" w:beforeAutospacing="0" w:after="0" w:afterAutospacing="0" w:line="240" w:lineRule="auto"/>
        <w:rPr>
          <w:rFonts w:cs="Calibri"/>
          <w:b/>
        </w:rPr>
      </w:pPr>
    </w:p>
    <w:p w:rsidR="005A7593" w:rsidRPr="00F84FE4" w:rsidRDefault="005A7593" w:rsidP="00F84FE4">
      <w:pPr>
        <w:spacing w:before="0" w:beforeAutospacing="0" w:after="0" w:afterAutospacing="0" w:line="240" w:lineRule="auto"/>
        <w:rPr>
          <w:rFonts w:cs="Calibri"/>
        </w:rPr>
      </w:pPr>
      <w:r w:rsidRPr="00F84FE4">
        <w:rPr>
          <w:rFonts w:cs="Calibri"/>
          <w:b/>
        </w:rPr>
        <w:t>Благотворительный фонд социальной защиты «Милосердие»</w:t>
      </w:r>
      <w:r w:rsidRPr="00F84FE4">
        <w:rPr>
          <w:rFonts w:cs="Calibri"/>
        </w:rPr>
        <w:t xml:space="preserve"> основан в 1999 году. Его программы реализуют на территории Липецкой, Свердловской, Белгородской областей и Алтайского края. На сотни благотворительных проектов направлено более 14,1 млрд рублей. Входит в ТОП-10 ведущих корпоративных и частных благотворительных НКО в России по версии рейтинга RAEX. Социальный партнер группы НЛМК.  </w:t>
      </w:r>
    </w:p>
    <w:p w:rsidR="00F84FE4" w:rsidRPr="00F84FE4" w:rsidRDefault="00F84FE4" w:rsidP="00F84FE4">
      <w:pPr>
        <w:spacing w:before="0" w:beforeAutospacing="0" w:after="0" w:afterAutospacing="0" w:line="240" w:lineRule="auto"/>
        <w:contextualSpacing/>
        <w:rPr>
          <w:rFonts w:cs="Calibri"/>
          <w:b/>
        </w:rPr>
      </w:pPr>
    </w:p>
    <w:p w:rsidR="00224010" w:rsidRPr="00F84FE4" w:rsidRDefault="005A7593" w:rsidP="00F84FE4">
      <w:pPr>
        <w:spacing w:before="0" w:beforeAutospacing="0" w:after="0" w:afterAutospacing="0" w:line="240" w:lineRule="auto"/>
        <w:contextualSpacing/>
        <w:rPr>
          <w:rFonts w:cs="Calibri"/>
        </w:rPr>
      </w:pPr>
      <w:r w:rsidRPr="00F84FE4">
        <w:rPr>
          <w:rFonts w:cs="Calibri"/>
          <w:b/>
        </w:rPr>
        <w:t>Программа «Стальное дерево»</w:t>
      </w:r>
      <w:r w:rsidRPr="00F84FE4">
        <w:rPr>
          <w:rFonts w:cs="Calibri"/>
        </w:rPr>
        <w:t xml:space="preserve"> действует десятый год и объединила более 30 тысяч человек. На гранты направлено свыше 144 млн рублей.</w:t>
      </w:r>
      <w:r w:rsidR="004A015F" w:rsidRPr="00F84FE4">
        <w:rPr>
          <w:rFonts w:cs="Calibri"/>
        </w:rPr>
        <w:t xml:space="preserve">  Их обладателями стали 58</w:t>
      </w:r>
      <w:r w:rsidRPr="00F84FE4">
        <w:rPr>
          <w:rFonts w:cs="Calibri"/>
        </w:rPr>
        <w:t>0 жителей из трех федеральных округов России. В 2026 году грантополучатели реализуют 57 социальных п</w:t>
      </w:r>
      <w:r w:rsidR="004A015F" w:rsidRPr="00F84FE4">
        <w:rPr>
          <w:rFonts w:cs="Calibri"/>
        </w:rPr>
        <w:t>роектов в четырех регионах страны</w:t>
      </w:r>
      <w:r w:rsidRPr="00F84FE4">
        <w:rPr>
          <w:rFonts w:cs="Calibri"/>
        </w:rPr>
        <w:t>.</w:t>
      </w:r>
      <w:r w:rsidR="00FC2B01" w:rsidRPr="00F84FE4">
        <w:rPr>
          <w:rFonts w:cs="Calibri"/>
        </w:rPr>
        <w:t xml:space="preserve"> </w:t>
      </w:r>
    </w:p>
    <w:p w:rsidR="00224010" w:rsidRPr="00F84FE4" w:rsidRDefault="00224010" w:rsidP="00F84FE4">
      <w:pPr>
        <w:spacing w:before="0" w:beforeAutospacing="0" w:after="0" w:afterAutospacing="0" w:line="240" w:lineRule="auto"/>
        <w:contextualSpacing/>
        <w:rPr>
          <w:rFonts w:cs="Calibri"/>
        </w:rPr>
      </w:pPr>
    </w:p>
    <w:p w:rsidR="00802120" w:rsidRPr="00F84FE4" w:rsidRDefault="005A7593" w:rsidP="00F84FE4">
      <w:pPr>
        <w:spacing w:before="0" w:beforeAutospacing="0" w:after="0" w:afterAutospacing="0" w:line="240" w:lineRule="auto"/>
        <w:contextualSpacing/>
        <w:rPr>
          <w:rFonts w:cs="Calibri"/>
        </w:rPr>
      </w:pPr>
      <w:r w:rsidRPr="00F84FE4">
        <w:rPr>
          <w:rFonts w:cs="Calibri"/>
        </w:rPr>
        <w:t xml:space="preserve">Дополнительная информация о Фонде на </w:t>
      </w:r>
      <w:hyperlink r:id="rId4" w:history="1">
        <w:r w:rsidRPr="00F84FE4">
          <w:rPr>
            <w:rStyle w:val="a3"/>
            <w:rFonts w:cs="Calibri"/>
          </w:rPr>
          <w:t>сайте</w:t>
        </w:r>
      </w:hyperlink>
    </w:p>
    <w:sectPr w:rsidR="00802120" w:rsidRPr="00F84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14"/>
    <w:rsid w:val="000062EB"/>
    <w:rsid w:val="00014E9E"/>
    <w:rsid w:val="00055F81"/>
    <w:rsid w:val="00084DE5"/>
    <w:rsid w:val="00185FDA"/>
    <w:rsid w:val="001A2CC2"/>
    <w:rsid w:val="00224010"/>
    <w:rsid w:val="002D4521"/>
    <w:rsid w:val="00330E7E"/>
    <w:rsid w:val="00352218"/>
    <w:rsid w:val="00361114"/>
    <w:rsid w:val="003866BC"/>
    <w:rsid w:val="003909C6"/>
    <w:rsid w:val="003C0392"/>
    <w:rsid w:val="003D4797"/>
    <w:rsid w:val="004444AD"/>
    <w:rsid w:val="0044509A"/>
    <w:rsid w:val="00463CE8"/>
    <w:rsid w:val="004A015F"/>
    <w:rsid w:val="00562BF8"/>
    <w:rsid w:val="005A7593"/>
    <w:rsid w:val="00646BF3"/>
    <w:rsid w:val="0067594B"/>
    <w:rsid w:val="006A5174"/>
    <w:rsid w:val="006A63EC"/>
    <w:rsid w:val="006B21D5"/>
    <w:rsid w:val="0073407B"/>
    <w:rsid w:val="007C1270"/>
    <w:rsid w:val="007E36AA"/>
    <w:rsid w:val="007F7229"/>
    <w:rsid w:val="00802120"/>
    <w:rsid w:val="00807EB2"/>
    <w:rsid w:val="00860D6E"/>
    <w:rsid w:val="008675EC"/>
    <w:rsid w:val="008C136D"/>
    <w:rsid w:val="00927D7D"/>
    <w:rsid w:val="0093683B"/>
    <w:rsid w:val="00945B3B"/>
    <w:rsid w:val="009C0AA6"/>
    <w:rsid w:val="009D7D10"/>
    <w:rsid w:val="00A16295"/>
    <w:rsid w:val="00A33A4F"/>
    <w:rsid w:val="00AF0F33"/>
    <w:rsid w:val="00B01AD7"/>
    <w:rsid w:val="00B1071E"/>
    <w:rsid w:val="00B533DE"/>
    <w:rsid w:val="00B819AD"/>
    <w:rsid w:val="00B8447A"/>
    <w:rsid w:val="00BA79F6"/>
    <w:rsid w:val="00BF1771"/>
    <w:rsid w:val="00C34D02"/>
    <w:rsid w:val="00C35CA4"/>
    <w:rsid w:val="00CB50D2"/>
    <w:rsid w:val="00CE336A"/>
    <w:rsid w:val="00CE6F25"/>
    <w:rsid w:val="00CF5B64"/>
    <w:rsid w:val="00D34598"/>
    <w:rsid w:val="00D75939"/>
    <w:rsid w:val="00DB4359"/>
    <w:rsid w:val="00EC6B48"/>
    <w:rsid w:val="00ED5D23"/>
    <w:rsid w:val="00EF201D"/>
    <w:rsid w:val="00F33498"/>
    <w:rsid w:val="00F84FE4"/>
    <w:rsid w:val="00F85925"/>
    <w:rsid w:val="00FC2B01"/>
    <w:rsid w:val="00FC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4625C-F764-43FD-9BAB-3EEEABCD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593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75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</TotalTime>
  <Pages>2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53</cp:revision>
  <dcterms:created xsi:type="dcterms:W3CDTF">2026-06-02T11:43:00Z</dcterms:created>
  <dcterms:modified xsi:type="dcterms:W3CDTF">2026-06-09T06:49:00Z</dcterms:modified>
</cp:coreProperties>
</file>