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344DB" w14:textId="77777777" w:rsidR="003B266E" w:rsidRDefault="003B266E" w:rsidP="003B266E"/>
    <w:p w14:paraId="2087CA81" w14:textId="2E529D69" w:rsidR="00C1535C" w:rsidRPr="00C1535C" w:rsidRDefault="00E76B23" w:rsidP="00C1535C">
      <w:pPr>
        <w:spacing w:before="400" w:after="400"/>
        <w:jc w:val="both"/>
        <w:rPr>
          <w:rFonts w:ascii="Arial" w:hAnsi="Arial" w:cs="Arial"/>
          <w:b/>
          <w:bCs/>
          <w:color w:val="222222"/>
          <w:spacing w:val="-5"/>
          <w:sz w:val="28"/>
          <w:szCs w:val="28"/>
          <w:shd w:val="clear" w:color="auto" w:fill="FAFCFF"/>
        </w:rPr>
      </w:pPr>
      <w:r w:rsidRPr="00E76B23">
        <w:rPr>
          <w:rFonts w:ascii="Arial" w:hAnsi="Arial" w:cs="Arial"/>
          <w:b/>
          <w:bCs/>
          <w:color w:val="222222"/>
          <w:spacing w:val="-5"/>
          <w:sz w:val="28"/>
          <w:szCs w:val="28"/>
          <w:shd w:val="clear" w:color="auto" w:fill="FAFCFF"/>
        </w:rPr>
        <w:t xml:space="preserve">Гимн Федерации от </w:t>
      </w:r>
      <w:proofErr w:type="spellStart"/>
      <w:r w:rsidRPr="00E76B23">
        <w:rPr>
          <w:rFonts w:ascii="Arial" w:hAnsi="Arial" w:cs="Arial"/>
          <w:b/>
          <w:bCs/>
          <w:color w:val="222222"/>
          <w:spacing w:val="-5"/>
          <w:sz w:val="28"/>
          <w:szCs w:val="28"/>
          <w:shd w:val="clear" w:color="auto" w:fill="FAFCFF"/>
        </w:rPr>
        <w:t>Icegergert</w:t>
      </w:r>
      <w:proofErr w:type="spellEnd"/>
      <w:r w:rsidRPr="00E76B23">
        <w:rPr>
          <w:rFonts w:ascii="Arial" w:hAnsi="Arial" w:cs="Arial"/>
          <w:b/>
          <w:bCs/>
          <w:color w:val="222222"/>
          <w:spacing w:val="-5"/>
          <w:sz w:val="28"/>
          <w:szCs w:val="28"/>
          <w:shd w:val="clear" w:color="auto" w:fill="FAFCFF"/>
        </w:rPr>
        <w:t>: боксеры «Ленинграда» празднуют победу в ТРЦ «Галерея».</w:t>
      </w:r>
    </w:p>
    <w:p w14:paraId="22412D3D" w14:textId="4CBCCEB1" w:rsidR="00AF0EEB" w:rsidRPr="00AF0EEB" w:rsidRDefault="00D747A8" w:rsidP="00AF0EEB">
      <w:pPr>
        <w:jc w:val="both"/>
        <w:rPr>
          <w:rFonts w:ascii="Arial" w:hAnsi="Arial" w:cs="Arial"/>
          <w:color w:val="222222"/>
          <w:spacing w:val="-5"/>
          <w:shd w:val="clear" w:color="auto" w:fill="FAFCFF"/>
        </w:rPr>
      </w:pPr>
      <w:r>
        <w:rPr>
          <w:rFonts w:ascii="Arial" w:hAnsi="Arial" w:cs="Arial"/>
          <w:color w:val="222222"/>
          <w:spacing w:val="-5"/>
          <w:shd w:val="clear" w:color="auto" w:fill="FAFCFF"/>
        </w:rPr>
        <w:t>0</w:t>
      </w:r>
      <w:r w:rsidR="00E76B23" w:rsidRPr="00E76B23">
        <w:rPr>
          <w:rFonts w:ascii="Arial" w:hAnsi="Arial" w:cs="Arial"/>
          <w:color w:val="222222"/>
          <w:spacing w:val="-5"/>
          <w:shd w:val="clear" w:color="auto" w:fill="FAFCFF"/>
        </w:rPr>
        <w:t xml:space="preserve">8 июня в Северном атриуме ТРЦ «Галерея» — состоялось мероприятие, посвященное триумфу петербургских боксеров. Команда «Ленинград» (Санкт-Петербург и СЗФО) стала победителем пятого розыгрыша Всероссийских соревнований «Кубок Победы 2026», обыграв в Суперфинале команду «Кубань». </w:t>
      </w:r>
      <w:r w:rsidR="00AF0EEB" w:rsidRPr="00AF0EEB">
        <w:rPr>
          <w:rFonts w:ascii="Arial" w:hAnsi="Arial" w:cs="Arial"/>
          <w:color w:val="222222"/>
          <w:spacing w:val="-5"/>
          <w:shd w:val="clear" w:color="auto" w:fill="FAFCFF"/>
        </w:rPr>
        <w:t xml:space="preserve">На встрече присутствовали </w:t>
      </w:r>
      <w:r w:rsidR="00AF0EEB" w:rsidRPr="00AF0EEB">
        <w:rPr>
          <w:rFonts w:ascii="Arial" w:hAnsi="Arial" w:cs="Arial"/>
          <w:b/>
          <w:bCs/>
          <w:color w:val="222222"/>
          <w:spacing w:val="-5"/>
          <w:shd w:val="clear" w:color="auto" w:fill="FAFCFF"/>
        </w:rPr>
        <w:t xml:space="preserve">спортсмены и </w:t>
      </w:r>
      <w:r w:rsidR="00AF0EEB" w:rsidRPr="00AF0EEB">
        <w:rPr>
          <w:rFonts w:ascii="Arial" w:hAnsi="Arial" w:cs="Arial"/>
          <w:b/>
          <w:bCs/>
          <w:color w:val="222222"/>
          <w:spacing w:val="-5"/>
          <w:shd w:val="clear" w:color="auto" w:fill="FAFCFF"/>
        </w:rPr>
        <w:t>тренерский</w:t>
      </w:r>
      <w:r w:rsidR="00AF0EEB" w:rsidRPr="00AF0EEB">
        <w:rPr>
          <w:rFonts w:ascii="Arial" w:hAnsi="Arial" w:cs="Arial"/>
          <w:b/>
          <w:bCs/>
          <w:color w:val="222222"/>
          <w:spacing w:val="-5"/>
          <w:shd w:val="clear" w:color="auto" w:fill="FAFCFF"/>
        </w:rPr>
        <w:t xml:space="preserve"> состав команды «Ленинград»</w:t>
      </w:r>
      <w:r w:rsidR="00AF0EEB" w:rsidRPr="00AF0EEB">
        <w:rPr>
          <w:rFonts w:ascii="Arial" w:hAnsi="Arial" w:cs="Arial"/>
          <w:color w:val="222222"/>
          <w:spacing w:val="-5"/>
          <w:shd w:val="clear" w:color="auto" w:fill="FAFCFF"/>
        </w:rPr>
        <w:t xml:space="preserve">, чемпион мира </w:t>
      </w:r>
      <w:r w:rsidR="00AF0EEB" w:rsidRPr="00AF0EEB">
        <w:rPr>
          <w:rFonts w:ascii="Arial" w:hAnsi="Arial" w:cs="Arial"/>
          <w:b/>
          <w:bCs/>
          <w:color w:val="222222"/>
          <w:spacing w:val="-5"/>
          <w:shd w:val="clear" w:color="auto" w:fill="FAFCFF"/>
        </w:rPr>
        <w:t>Илья Попов</w:t>
      </w:r>
      <w:r w:rsidR="00AF0EEB" w:rsidRPr="00AF0EEB">
        <w:rPr>
          <w:rFonts w:ascii="Arial" w:hAnsi="Arial" w:cs="Arial"/>
          <w:color w:val="222222"/>
          <w:spacing w:val="-5"/>
          <w:shd w:val="clear" w:color="auto" w:fill="FAFCFF"/>
        </w:rPr>
        <w:t xml:space="preserve">, чемпион Европы </w:t>
      </w:r>
      <w:r w:rsidR="00AF0EEB" w:rsidRPr="00AF0EEB">
        <w:rPr>
          <w:rFonts w:ascii="Arial" w:hAnsi="Arial" w:cs="Arial"/>
          <w:b/>
          <w:bCs/>
          <w:color w:val="222222"/>
          <w:spacing w:val="-5"/>
          <w:shd w:val="clear" w:color="auto" w:fill="FAFCFF"/>
        </w:rPr>
        <w:t>Эдуард Саввин</w:t>
      </w:r>
      <w:r w:rsidR="00AF0EEB" w:rsidRPr="00AF0EEB">
        <w:rPr>
          <w:rFonts w:ascii="Arial" w:hAnsi="Arial" w:cs="Arial"/>
          <w:color w:val="222222"/>
          <w:spacing w:val="-5"/>
          <w:shd w:val="clear" w:color="auto" w:fill="FAFCFF"/>
        </w:rPr>
        <w:t xml:space="preserve">, чемпион мира по версии WBA и IBA Intercontinental </w:t>
      </w:r>
      <w:r w:rsidR="00AF0EEB" w:rsidRPr="00AF0EEB">
        <w:rPr>
          <w:rFonts w:ascii="Arial" w:hAnsi="Arial" w:cs="Arial"/>
          <w:b/>
          <w:bCs/>
          <w:color w:val="222222"/>
          <w:spacing w:val="-5"/>
          <w:shd w:val="clear" w:color="auto" w:fill="FAFCFF"/>
        </w:rPr>
        <w:t xml:space="preserve">Павел </w:t>
      </w:r>
      <w:proofErr w:type="spellStart"/>
      <w:r w:rsidR="00AF0EEB" w:rsidRPr="00AF0EEB">
        <w:rPr>
          <w:rFonts w:ascii="Arial" w:hAnsi="Arial" w:cs="Arial"/>
          <w:b/>
          <w:bCs/>
          <w:color w:val="222222"/>
          <w:spacing w:val="-5"/>
          <w:shd w:val="clear" w:color="auto" w:fill="FAFCFF"/>
        </w:rPr>
        <w:t>Сосулин</w:t>
      </w:r>
      <w:proofErr w:type="spellEnd"/>
      <w:r w:rsidR="00AF0EEB" w:rsidRPr="00AF0EEB">
        <w:rPr>
          <w:rFonts w:ascii="Arial" w:hAnsi="Arial" w:cs="Arial"/>
          <w:color w:val="222222"/>
          <w:spacing w:val="-5"/>
          <w:shd w:val="clear" w:color="auto" w:fill="FAFCFF"/>
        </w:rPr>
        <w:t xml:space="preserve">, заместитель руководителя Федерации бокса Санкт-Петербурга </w:t>
      </w:r>
      <w:r w:rsidR="00AF0EEB" w:rsidRPr="00AF0EEB">
        <w:rPr>
          <w:rFonts w:ascii="Arial" w:hAnsi="Arial" w:cs="Arial"/>
          <w:b/>
          <w:bCs/>
          <w:color w:val="222222"/>
          <w:spacing w:val="-5"/>
          <w:shd w:val="clear" w:color="auto" w:fill="FAFCFF"/>
        </w:rPr>
        <w:t xml:space="preserve">Максим </w:t>
      </w:r>
      <w:proofErr w:type="spellStart"/>
      <w:r w:rsidR="00AF0EEB" w:rsidRPr="00AF0EEB">
        <w:rPr>
          <w:rFonts w:ascii="Arial" w:hAnsi="Arial" w:cs="Arial"/>
          <w:b/>
          <w:bCs/>
          <w:color w:val="222222"/>
          <w:spacing w:val="-5"/>
          <w:shd w:val="clear" w:color="auto" w:fill="FAFCFF"/>
        </w:rPr>
        <w:t>Кувачев</w:t>
      </w:r>
      <w:proofErr w:type="spellEnd"/>
      <w:r w:rsidR="00AF0EEB" w:rsidRPr="00AF0EEB">
        <w:rPr>
          <w:rFonts w:ascii="Arial" w:hAnsi="Arial" w:cs="Arial"/>
          <w:color w:val="222222"/>
          <w:spacing w:val="-5"/>
          <w:shd w:val="clear" w:color="auto" w:fill="FAFCFF"/>
        </w:rPr>
        <w:t xml:space="preserve"> и резидент творческого объединения GAZ, музыкант и продюсер </w:t>
      </w:r>
      <w:r w:rsidR="00AF0EEB" w:rsidRPr="00AF0EEB">
        <w:rPr>
          <w:rFonts w:ascii="Arial" w:hAnsi="Arial" w:cs="Arial"/>
          <w:b/>
          <w:bCs/>
          <w:color w:val="222222"/>
          <w:spacing w:val="-5"/>
          <w:shd w:val="clear" w:color="auto" w:fill="FAFCFF"/>
        </w:rPr>
        <w:t xml:space="preserve">Георгий </w:t>
      </w:r>
      <w:proofErr w:type="spellStart"/>
      <w:r w:rsidR="00AF0EEB" w:rsidRPr="00AF0EEB">
        <w:rPr>
          <w:rFonts w:ascii="Arial" w:hAnsi="Arial" w:cs="Arial"/>
          <w:b/>
          <w:bCs/>
          <w:color w:val="222222"/>
          <w:spacing w:val="-5"/>
          <w:shd w:val="clear" w:color="auto" w:fill="FAFCFF"/>
        </w:rPr>
        <w:t>Гергерт</w:t>
      </w:r>
      <w:proofErr w:type="spellEnd"/>
      <w:r w:rsidR="00AF0EEB" w:rsidRPr="00AF0EEB">
        <w:rPr>
          <w:rFonts w:ascii="Arial" w:hAnsi="Arial" w:cs="Arial"/>
          <w:b/>
          <w:bCs/>
          <w:color w:val="222222"/>
          <w:spacing w:val="-5"/>
          <w:shd w:val="clear" w:color="auto" w:fill="FAFCFF"/>
        </w:rPr>
        <w:t xml:space="preserve"> (ICEGERGERT)</w:t>
      </w:r>
      <w:r w:rsidR="00AF0EEB" w:rsidRPr="00AF0EEB">
        <w:rPr>
          <w:rFonts w:ascii="Arial" w:hAnsi="Arial" w:cs="Arial"/>
          <w:color w:val="222222"/>
          <w:spacing w:val="-5"/>
          <w:shd w:val="clear" w:color="auto" w:fill="FAFCFF"/>
        </w:rPr>
        <w:t>.</w:t>
      </w:r>
    </w:p>
    <w:p w14:paraId="397154C1" w14:textId="77777777" w:rsidR="00AF0EEB" w:rsidRPr="00AF0EEB" w:rsidRDefault="00AF0EEB" w:rsidP="00AF0EEB">
      <w:pPr>
        <w:jc w:val="both"/>
        <w:rPr>
          <w:rFonts w:ascii="Arial" w:hAnsi="Arial" w:cs="Arial"/>
          <w:color w:val="222222"/>
          <w:spacing w:val="-5"/>
          <w:shd w:val="clear" w:color="auto" w:fill="FAFCFF"/>
        </w:rPr>
      </w:pPr>
      <w:r w:rsidRPr="00AF0EEB">
        <w:rPr>
          <w:rFonts w:ascii="Arial" w:hAnsi="Arial" w:cs="Arial"/>
          <w:color w:val="222222"/>
          <w:spacing w:val="-5"/>
          <w:shd w:val="clear" w:color="auto" w:fill="FAFCFF"/>
        </w:rPr>
        <w:t> </w:t>
      </w:r>
    </w:p>
    <w:p w14:paraId="4BCD308D" w14:textId="77777777" w:rsidR="00AF0EEB" w:rsidRPr="00AF0EEB" w:rsidRDefault="00AF0EEB" w:rsidP="00AF0EEB">
      <w:pPr>
        <w:jc w:val="both"/>
        <w:rPr>
          <w:rFonts w:ascii="Arial" w:hAnsi="Arial" w:cs="Arial"/>
          <w:color w:val="222222"/>
          <w:spacing w:val="-5"/>
          <w:shd w:val="clear" w:color="auto" w:fill="FAFCFF"/>
        </w:rPr>
      </w:pPr>
      <w:r w:rsidRPr="00AF0EEB">
        <w:rPr>
          <w:rFonts w:ascii="Arial" w:hAnsi="Arial" w:cs="Arial"/>
          <w:color w:val="222222"/>
          <w:spacing w:val="-5"/>
          <w:shd w:val="clear" w:color="auto" w:fill="FAFCFF"/>
        </w:rPr>
        <w:t xml:space="preserve">Спортивный журналист и телеведущий </w:t>
      </w:r>
      <w:r w:rsidRPr="00AF0EEB">
        <w:rPr>
          <w:rFonts w:ascii="Arial" w:hAnsi="Arial" w:cs="Arial"/>
          <w:b/>
          <w:bCs/>
          <w:color w:val="222222"/>
          <w:spacing w:val="-5"/>
          <w:shd w:val="clear" w:color="auto" w:fill="FAFCFF"/>
        </w:rPr>
        <w:t xml:space="preserve">Александр </w:t>
      </w:r>
      <w:proofErr w:type="spellStart"/>
      <w:r w:rsidRPr="00AF0EEB">
        <w:rPr>
          <w:rFonts w:ascii="Arial" w:hAnsi="Arial" w:cs="Arial"/>
          <w:b/>
          <w:bCs/>
          <w:color w:val="222222"/>
          <w:spacing w:val="-5"/>
          <w:shd w:val="clear" w:color="auto" w:fill="FAFCFF"/>
        </w:rPr>
        <w:t>Садоков</w:t>
      </w:r>
      <w:proofErr w:type="spellEnd"/>
      <w:r w:rsidRPr="00AF0EEB">
        <w:rPr>
          <w:rFonts w:ascii="Arial" w:hAnsi="Arial" w:cs="Arial"/>
          <w:color w:val="222222"/>
          <w:spacing w:val="-5"/>
          <w:shd w:val="clear" w:color="auto" w:fill="FAFCFF"/>
        </w:rPr>
        <w:t xml:space="preserve"> выступил в роли модератора мероприятия. Он провел серию интервью с гостями, где каждый ответил на вопрос о текущем состоянии и дальнейших перспектив развития бокса в Санкт</w:t>
      </w:r>
      <w:r w:rsidRPr="00AF0EEB">
        <w:rPr>
          <w:rFonts w:ascii="Arial" w:hAnsi="Arial" w:cs="Arial"/>
          <w:color w:val="222222"/>
          <w:spacing w:val="-5"/>
          <w:shd w:val="clear" w:color="auto" w:fill="FAFCFF"/>
        </w:rPr>
        <w:noBreakHyphen/>
        <w:t>Петербурге, а также рассказал о личных достижениях и самых запоминающихся моментах карьеры.</w:t>
      </w:r>
    </w:p>
    <w:p w14:paraId="1B3B93E0" w14:textId="77777777" w:rsidR="00E76B23" w:rsidRDefault="00E76B23" w:rsidP="00E76B23">
      <w:pPr>
        <w:jc w:val="both"/>
        <w:rPr>
          <w:rFonts w:ascii="Arial" w:hAnsi="Arial" w:cs="Arial"/>
          <w:color w:val="222222"/>
          <w:spacing w:val="-5"/>
          <w:shd w:val="clear" w:color="auto" w:fill="FAFCFF"/>
        </w:rPr>
      </w:pPr>
    </w:p>
    <w:p w14:paraId="20EB6BB2" w14:textId="26A6383E" w:rsidR="00D747A8" w:rsidRPr="00E76B23" w:rsidRDefault="00E76B23" w:rsidP="00D747A8">
      <w:pPr>
        <w:jc w:val="both"/>
        <w:rPr>
          <w:rFonts w:ascii="Arial" w:hAnsi="Arial" w:cs="Arial"/>
          <w:color w:val="222222"/>
          <w:spacing w:val="-5"/>
          <w:shd w:val="clear" w:color="auto" w:fill="FAFCFF"/>
        </w:rPr>
      </w:pPr>
      <w:r w:rsidRPr="00E76B23">
        <w:rPr>
          <w:rFonts w:ascii="Arial" w:hAnsi="Arial" w:cs="Arial"/>
          <w:color w:val="222222"/>
          <w:spacing w:val="-5"/>
          <w:shd w:val="clear" w:color="auto" w:fill="FAFCFF"/>
        </w:rPr>
        <w:t xml:space="preserve">Главным событием вечера стала презентация трека «Гимн Федерации» от </w:t>
      </w:r>
      <w:r w:rsidRPr="00AF0EEB">
        <w:rPr>
          <w:rFonts w:ascii="Arial" w:hAnsi="Arial" w:cs="Arial"/>
          <w:b/>
          <w:bCs/>
          <w:color w:val="222222"/>
          <w:spacing w:val="-5"/>
          <w:shd w:val="clear" w:color="auto" w:fill="FAFCFF"/>
        </w:rPr>
        <w:t xml:space="preserve">Георгия </w:t>
      </w:r>
      <w:proofErr w:type="spellStart"/>
      <w:r w:rsidRPr="00AF0EEB">
        <w:rPr>
          <w:rFonts w:ascii="Arial" w:hAnsi="Arial" w:cs="Arial"/>
          <w:b/>
          <w:bCs/>
          <w:color w:val="222222"/>
          <w:spacing w:val="-5"/>
          <w:shd w:val="clear" w:color="auto" w:fill="FAFCFF"/>
        </w:rPr>
        <w:t>Гергерта</w:t>
      </w:r>
      <w:proofErr w:type="spellEnd"/>
      <w:r w:rsidRPr="00AF0EEB">
        <w:rPr>
          <w:rFonts w:ascii="Arial" w:hAnsi="Arial" w:cs="Arial"/>
          <w:b/>
          <w:bCs/>
          <w:color w:val="222222"/>
          <w:spacing w:val="-5"/>
          <w:shd w:val="clear" w:color="auto" w:fill="FAFCFF"/>
        </w:rPr>
        <w:t xml:space="preserve"> (</w:t>
      </w:r>
      <w:proofErr w:type="spellStart"/>
      <w:r w:rsidRPr="00AF0EEB">
        <w:rPr>
          <w:rFonts w:ascii="Arial" w:hAnsi="Arial" w:cs="Arial"/>
          <w:b/>
          <w:bCs/>
          <w:color w:val="222222"/>
          <w:spacing w:val="-5"/>
          <w:shd w:val="clear" w:color="auto" w:fill="FAFCFF"/>
        </w:rPr>
        <w:t>Icegergert</w:t>
      </w:r>
      <w:proofErr w:type="spellEnd"/>
      <w:r w:rsidRPr="00AF0EEB">
        <w:rPr>
          <w:rFonts w:ascii="Arial" w:hAnsi="Arial" w:cs="Arial"/>
          <w:b/>
          <w:bCs/>
          <w:color w:val="222222"/>
          <w:spacing w:val="-5"/>
          <w:shd w:val="clear" w:color="auto" w:fill="FAFCFF"/>
        </w:rPr>
        <w:t>).</w:t>
      </w:r>
      <w:r w:rsidRPr="00E76B23">
        <w:rPr>
          <w:rFonts w:ascii="Arial" w:hAnsi="Arial" w:cs="Arial"/>
          <w:color w:val="222222"/>
          <w:spacing w:val="-5"/>
          <w:shd w:val="clear" w:color="auto" w:fill="FAFCFF"/>
        </w:rPr>
        <w:t xml:space="preserve"> Под бит, который качает не хуже удара справа, рэпер зачитал главный посыл: «Приведи на ринг, я хочу подраться. Это Петербург, это Федерация». </w:t>
      </w:r>
      <w:r w:rsidR="00D747A8" w:rsidRPr="00E76B23">
        <w:rPr>
          <w:rFonts w:ascii="Arial" w:hAnsi="Arial" w:cs="Arial"/>
          <w:color w:val="222222"/>
          <w:spacing w:val="-5"/>
          <w:shd w:val="clear" w:color="auto" w:fill="FAFCFF"/>
        </w:rPr>
        <w:t xml:space="preserve">Трек </w:t>
      </w:r>
      <w:r w:rsidR="00D747A8">
        <w:rPr>
          <w:rFonts w:ascii="Arial" w:hAnsi="Arial" w:cs="Arial"/>
          <w:color w:val="222222"/>
          <w:spacing w:val="-5"/>
          <w:shd w:val="clear" w:color="auto" w:fill="FAFCFF"/>
        </w:rPr>
        <w:t xml:space="preserve">также </w:t>
      </w:r>
      <w:r w:rsidR="00D747A8" w:rsidRPr="00E76B23">
        <w:rPr>
          <w:rFonts w:ascii="Arial" w:hAnsi="Arial" w:cs="Arial"/>
          <w:color w:val="222222"/>
          <w:spacing w:val="-5"/>
          <w:shd w:val="clear" w:color="auto" w:fill="FAFCFF"/>
        </w:rPr>
        <w:t xml:space="preserve">войдет в аудиокнигу «В Петербурге есть выбор: бокс или бокс», которая также была представлена публике. </w:t>
      </w:r>
    </w:p>
    <w:p w14:paraId="70565A04" w14:textId="77777777" w:rsidR="00E76B23" w:rsidRDefault="00E76B23" w:rsidP="00E76B23">
      <w:pPr>
        <w:jc w:val="both"/>
        <w:rPr>
          <w:rFonts w:ascii="Arial" w:hAnsi="Arial" w:cs="Arial"/>
          <w:color w:val="222222"/>
          <w:spacing w:val="-5"/>
          <w:shd w:val="clear" w:color="auto" w:fill="FAFCFF"/>
        </w:rPr>
      </w:pPr>
    </w:p>
    <w:p w14:paraId="7EAB3E0E" w14:textId="66A0939A" w:rsidR="00E76B23" w:rsidRPr="00E76B23" w:rsidRDefault="00E76B23" w:rsidP="00E76B23">
      <w:pPr>
        <w:jc w:val="both"/>
        <w:rPr>
          <w:rFonts w:ascii="Arial" w:hAnsi="Arial" w:cs="Arial"/>
          <w:color w:val="222222"/>
          <w:spacing w:val="-5"/>
          <w:shd w:val="clear" w:color="auto" w:fill="FAFCFF"/>
        </w:rPr>
      </w:pPr>
      <w:r w:rsidRPr="00E76B23">
        <w:rPr>
          <w:rFonts w:ascii="Arial" w:hAnsi="Arial" w:cs="Arial"/>
          <w:color w:val="222222"/>
          <w:spacing w:val="-5"/>
          <w:shd w:val="clear" w:color="auto" w:fill="FAFCFF"/>
        </w:rPr>
        <w:t xml:space="preserve">— </w:t>
      </w:r>
      <w:r w:rsidR="00AF0EEB" w:rsidRPr="00AF0EEB">
        <w:rPr>
          <w:rFonts w:ascii="Arial" w:hAnsi="Arial" w:cs="Arial"/>
          <w:color w:val="222222"/>
          <w:spacing w:val="-5"/>
          <w:shd w:val="clear" w:color="auto" w:fill="FAFCFF"/>
        </w:rPr>
        <w:t xml:space="preserve">Мы высоко ценим сотрудничество с ТРЦ «Галерея». Для нас это не просто площадка для проведения мероприятия, а стратегический партнёр, который разделяет наши ценности и понимает важность развития спорта. Торговый центр сегодня — это центр притяжения для самой активной аудитории, и мы благодарим руководство «Галереи» за поддержку наших инициатив и помощь в популяризации бокса в Санкт-Петербурге. — </w:t>
      </w:r>
      <w:r w:rsidR="00AF0EEB" w:rsidRPr="00AF0EEB">
        <w:rPr>
          <w:rFonts w:ascii="Arial" w:hAnsi="Arial" w:cs="Arial"/>
          <w:b/>
          <w:bCs/>
          <w:color w:val="222222"/>
          <w:spacing w:val="-5"/>
          <w:shd w:val="clear" w:color="auto" w:fill="FAFCFF"/>
        </w:rPr>
        <w:t>зам</w:t>
      </w:r>
      <w:r w:rsidR="00AF0EEB" w:rsidRPr="00AF0EEB">
        <w:rPr>
          <w:rFonts w:ascii="Arial" w:hAnsi="Arial" w:cs="Arial"/>
          <w:b/>
          <w:bCs/>
          <w:color w:val="222222"/>
          <w:spacing w:val="-5"/>
          <w:shd w:val="clear" w:color="auto" w:fill="FAFCFF"/>
        </w:rPr>
        <w:t>еститель</w:t>
      </w:r>
      <w:r w:rsidR="00AF0EEB" w:rsidRPr="00AF0EEB">
        <w:rPr>
          <w:rFonts w:ascii="Arial" w:hAnsi="Arial" w:cs="Arial"/>
          <w:b/>
          <w:bCs/>
          <w:color w:val="222222"/>
          <w:spacing w:val="-5"/>
          <w:shd w:val="clear" w:color="auto" w:fill="FAFCFF"/>
        </w:rPr>
        <w:t xml:space="preserve"> руководителя Федерации бокса Санкт-Петербурга Максим </w:t>
      </w:r>
      <w:proofErr w:type="spellStart"/>
      <w:r w:rsidR="00AF0EEB" w:rsidRPr="00AF0EEB">
        <w:rPr>
          <w:rFonts w:ascii="Arial" w:hAnsi="Arial" w:cs="Arial"/>
          <w:b/>
          <w:bCs/>
          <w:color w:val="222222"/>
          <w:spacing w:val="-5"/>
          <w:shd w:val="clear" w:color="auto" w:fill="FAFCFF"/>
        </w:rPr>
        <w:t>Кувачев</w:t>
      </w:r>
      <w:proofErr w:type="spellEnd"/>
      <w:r w:rsidR="00AF0EEB">
        <w:rPr>
          <w:rFonts w:ascii="Arial" w:hAnsi="Arial" w:cs="Arial"/>
          <w:color w:val="222222"/>
          <w:spacing w:val="-5"/>
          <w:shd w:val="clear" w:color="auto" w:fill="FAFCFF"/>
        </w:rPr>
        <w:t>.</w:t>
      </w:r>
    </w:p>
    <w:p w14:paraId="0ED194C8" w14:textId="77777777" w:rsidR="00E76B23" w:rsidRDefault="00E76B23" w:rsidP="00E76B23">
      <w:pPr>
        <w:jc w:val="both"/>
        <w:rPr>
          <w:rFonts w:ascii="Arial" w:hAnsi="Arial" w:cs="Arial"/>
          <w:color w:val="222222"/>
          <w:spacing w:val="-5"/>
          <w:shd w:val="clear" w:color="auto" w:fill="FAFCFF"/>
        </w:rPr>
      </w:pPr>
    </w:p>
    <w:p w14:paraId="477E06DA" w14:textId="3BC850D3" w:rsidR="00C1535C" w:rsidRPr="00C1535C" w:rsidRDefault="00E76B23" w:rsidP="00E76B23">
      <w:pPr>
        <w:jc w:val="both"/>
        <w:rPr>
          <w:rFonts w:ascii="Arial" w:hAnsi="Arial" w:cs="Arial"/>
          <w:color w:val="222222"/>
          <w:spacing w:val="-5"/>
          <w:shd w:val="clear" w:color="auto" w:fill="FAFCFF"/>
        </w:rPr>
      </w:pPr>
      <w:r w:rsidRPr="00E76B23">
        <w:rPr>
          <w:rFonts w:ascii="Arial" w:hAnsi="Arial" w:cs="Arial"/>
          <w:color w:val="222222"/>
          <w:spacing w:val="-5"/>
          <w:shd w:val="clear" w:color="auto" w:fill="FAFCFF"/>
        </w:rPr>
        <w:t xml:space="preserve"> В конце вечера для гостей разыграли 10 экземпляров книги «В Петербурге есть выбор: бокс или бокс».</w:t>
      </w:r>
    </w:p>
    <w:p w14:paraId="65828D52" w14:textId="707805A9" w:rsidR="00FC7D25" w:rsidRPr="0019363B" w:rsidRDefault="00FC7D25" w:rsidP="00C1535C">
      <w:pPr>
        <w:spacing w:before="400" w:after="400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FC7D25">
        <w:rPr>
          <w:rFonts w:ascii="Times New Roman" w:eastAsia="Times New Roman" w:hAnsi="Times New Roman" w:cs="Times New Roman"/>
          <w:color w:val="444444"/>
          <w:sz w:val="28"/>
          <w:szCs w:val="28"/>
          <w:lang w:val="ru" w:eastAsia="ru-RU"/>
        </w:rPr>
        <w:t>***</w:t>
      </w:r>
      <w:r w:rsidR="0019363B" w:rsidRPr="001936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7D25">
        <w:rPr>
          <w:rFonts w:ascii="Arial" w:eastAsia="Times New Roman" w:hAnsi="Arial" w:cs="Arial"/>
          <w:sz w:val="20"/>
          <w:szCs w:val="20"/>
          <w:lang w:val="ru" w:eastAsia="ru-RU"/>
        </w:rPr>
        <w:t>ТРЦ «Галерея» — один из крупнейших торгово-развлекательных комплексов России, расположенный в центре Санкт-Петербурга. На площади 192 000 м² и пространстве свыше 300 магазинов, ресторанов, современный кинотеатр и обширная зона досуга.</w:t>
      </w:r>
      <w:r>
        <w:rPr>
          <w:rFonts w:ascii="Arial" w:eastAsia="Times New Roman" w:hAnsi="Arial" w:cs="Arial"/>
          <w:sz w:val="20"/>
          <w:szCs w:val="20"/>
          <w:lang w:val="ru" w:eastAsia="ru-RU"/>
        </w:rPr>
        <w:t xml:space="preserve"> </w:t>
      </w:r>
      <w:r w:rsidRPr="00FC7D25">
        <w:rPr>
          <w:rFonts w:ascii="Arial" w:eastAsia="Times New Roman" w:hAnsi="Arial" w:cs="Arial"/>
          <w:sz w:val="20"/>
          <w:szCs w:val="20"/>
          <w:lang w:val="ru" w:eastAsia="ru-RU"/>
        </w:rPr>
        <w:t>В 2025 году «Галерея» отметила 15-летие и продолжает развитие концепции пространства, объединяющего шопинг, культурные мероприятия, цифровые сервисы и туристическую инфраструктуру.</w:t>
      </w:r>
    </w:p>
    <w:p w14:paraId="141569EE" w14:textId="115EA94E" w:rsidR="008A433A" w:rsidRPr="001B6373" w:rsidRDefault="00FC7D25" w:rsidP="00FC7D25">
      <w:pPr>
        <w:spacing w:before="240" w:line="276" w:lineRule="auto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19363B">
        <w:rPr>
          <w:rFonts w:ascii="Arial" w:eastAsia="Times New Roman" w:hAnsi="Arial" w:cs="Arial"/>
          <w:b/>
          <w:bCs/>
          <w:sz w:val="20"/>
          <w:szCs w:val="20"/>
          <w:lang w:val="ru" w:eastAsia="ru-RU"/>
        </w:rPr>
        <w:lastRenderedPageBreak/>
        <w:t>Контакты пресс-службы:</w:t>
      </w:r>
      <w:r w:rsidRPr="0019363B">
        <w:rPr>
          <w:rFonts w:ascii="Arial" w:eastAsia="Times New Roman" w:hAnsi="Arial" w:cs="Arial"/>
          <w:b/>
          <w:bCs/>
          <w:sz w:val="20"/>
          <w:szCs w:val="20"/>
          <w:lang w:val="ru" w:eastAsia="ru-RU"/>
        </w:rPr>
        <w:br/>
      </w:r>
      <w:proofErr w:type="spellStart"/>
      <w:r w:rsidRPr="0019363B">
        <w:rPr>
          <w:rFonts w:ascii="Arial" w:eastAsia="Times New Roman" w:hAnsi="Arial" w:cs="Arial"/>
          <w:b/>
          <w:bCs/>
          <w:sz w:val="20"/>
          <w:szCs w:val="20"/>
          <w:lang w:val="ru" w:eastAsia="ru-RU"/>
        </w:rPr>
        <w:t>Алтынникова</w:t>
      </w:r>
      <w:proofErr w:type="spellEnd"/>
      <w:r w:rsidRPr="0019363B">
        <w:rPr>
          <w:rFonts w:ascii="Arial" w:eastAsia="Times New Roman" w:hAnsi="Arial" w:cs="Arial"/>
          <w:b/>
          <w:bCs/>
          <w:sz w:val="20"/>
          <w:szCs w:val="20"/>
          <w:lang w:val="ru" w:eastAsia="ru-RU"/>
        </w:rPr>
        <w:t xml:space="preserve"> Оксана</w:t>
      </w:r>
      <w:r w:rsidR="00E9322E" w:rsidRPr="0019363B">
        <w:rPr>
          <w:rFonts w:ascii="Arial" w:eastAsia="Times New Roman" w:hAnsi="Arial" w:cs="Arial"/>
          <w:b/>
          <w:bCs/>
          <w:sz w:val="20"/>
          <w:szCs w:val="20"/>
          <w:lang w:val="ru" w:eastAsia="ru-RU"/>
        </w:rPr>
        <w:br/>
      </w:r>
      <w:r w:rsidR="00E9322E" w:rsidRPr="0019363B">
        <w:rPr>
          <w:rFonts w:ascii="Arial" w:eastAsia="Times New Roman" w:hAnsi="Arial" w:cs="Arial"/>
          <w:b/>
          <w:bCs/>
          <w:sz w:val="20"/>
          <w:szCs w:val="20"/>
          <w:lang w:val="en-US" w:eastAsia="ru-RU"/>
        </w:rPr>
        <w:t>e</w:t>
      </w:r>
      <w:r w:rsidR="00E9322E" w:rsidRPr="0019363B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-</w:t>
      </w:r>
      <w:r w:rsidR="00E9322E" w:rsidRPr="0019363B">
        <w:rPr>
          <w:rFonts w:ascii="Arial" w:eastAsia="Times New Roman" w:hAnsi="Arial" w:cs="Arial"/>
          <w:b/>
          <w:bCs/>
          <w:sz w:val="20"/>
          <w:szCs w:val="20"/>
          <w:lang w:val="en-US" w:eastAsia="ru-RU"/>
        </w:rPr>
        <w:t>mail</w:t>
      </w:r>
      <w:r w:rsidR="00E9322E" w:rsidRPr="0019363B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:</w:t>
      </w:r>
      <w:r w:rsidRPr="0019363B">
        <w:rPr>
          <w:rFonts w:ascii="Arial" w:eastAsia="Times New Roman" w:hAnsi="Arial" w:cs="Arial"/>
          <w:b/>
          <w:bCs/>
          <w:sz w:val="20"/>
          <w:szCs w:val="20"/>
          <w:lang w:val="ru" w:eastAsia="ru-RU"/>
        </w:rPr>
        <w:t xml:space="preserve"> </w:t>
      </w:r>
      <w:r w:rsidR="00E9322E" w:rsidRPr="0019363B">
        <w:rPr>
          <w:rFonts w:ascii="Arial" w:eastAsia="Times New Roman" w:hAnsi="Arial" w:cs="Arial"/>
          <w:b/>
          <w:bCs/>
          <w:sz w:val="20"/>
          <w:szCs w:val="20"/>
          <w:lang w:val="ru" w:eastAsia="ru-RU"/>
        </w:rPr>
        <w:t>oksana.altynnikova@galeria.spb.ru</w:t>
      </w:r>
    </w:p>
    <w:sectPr w:rsidR="008A433A" w:rsidRPr="001B6373" w:rsidSect="00882A95">
      <w:headerReference w:type="default" r:id="rId8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A7764" w14:textId="77777777" w:rsidR="00504A4C" w:rsidRDefault="00504A4C" w:rsidP="00FC7D25">
      <w:r>
        <w:separator/>
      </w:r>
    </w:p>
  </w:endnote>
  <w:endnote w:type="continuationSeparator" w:id="0">
    <w:p w14:paraId="297F81E2" w14:textId="77777777" w:rsidR="00504A4C" w:rsidRDefault="00504A4C" w:rsidP="00FC7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91A7E" w14:textId="77777777" w:rsidR="00504A4C" w:rsidRDefault="00504A4C" w:rsidP="00FC7D25">
      <w:r>
        <w:separator/>
      </w:r>
    </w:p>
  </w:footnote>
  <w:footnote w:type="continuationSeparator" w:id="0">
    <w:p w14:paraId="36157AB4" w14:textId="77777777" w:rsidR="00504A4C" w:rsidRDefault="00504A4C" w:rsidP="00FC7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CA65F" w14:textId="04C3892A" w:rsidR="00FC7D25" w:rsidRDefault="00FC7D25">
    <w:pPr>
      <w:pStyle w:val="a3"/>
    </w:pPr>
    <w:r>
      <w:rPr>
        <w:noProof/>
      </w:rPr>
      <w:drawing>
        <wp:inline distT="0" distB="0" distL="0" distR="0" wp14:anchorId="77B97155" wp14:editId="4B9ADF59">
          <wp:extent cx="1749287" cy="1045908"/>
          <wp:effectExtent l="0" t="0" r="3810" b="1905"/>
          <wp:docPr id="564897496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3673" cy="105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50B8E"/>
    <w:multiLevelType w:val="multilevel"/>
    <w:tmpl w:val="148A4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6421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66E"/>
    <w:rsid w:val="00000096"/>
    <w:rsid w:val="000A183E"/>
    <w:rsid w:val="0019363B"/>
    <w:rsid w:val="00196D10"/>
    <w:rsid w:val="001A45DB"/>
    <w:rsid w:val="001B6373"/>
    <w:rsid w:val="00201DB6"/>
    <w:rsid w:val="00340CBE"/>
    <w:rsid w:val="00386CDC"/>
    <w:rsid w:val="003B266E"/>
    <w:rsid w:val="00426C7B"/>
    <w:rsid w:val="004758D2"/>
    <w:rsid w:val="004A73BF"/>
    <w:rsid w:val="004D4B70"/>
    <w:rsid w:val="00504A4C"/>
    <w:rsid w:val="0054105E"/>
    <w:rsid w:val="00585A2B"/>
    <w:rsid w:val="00616503"/>
    <w:rsid w:val="0063113A"/>
    <w:rsid w:val="006C1B11"/>
    <w:rsid w:val="006F6D0C"/>
    <w:rsid w:val="00741C92"/>
    <w:rsid w:val="00882A95"/>
    <w:rsid w:val="008A433A"/>
    <w:rsid w:val="00922C66"/>
    <w:rsid w:val="00967A01"/>
    <w:rsid w:val="00A00CFC"/>
    <w:rsid w:val="00A10999"/>
    <w:rsid w:val="00A345FA"/>
    <w:rsid w:val="00AC5523"/>
    <w:rsid w:val="00AF0EEB"/>
    <w:rsid w:val="00BB10DA"/>
    <w:rsid w:val="00BD10C6"/>
    <w:rsid w:val="00BE3276"/>
    <w:rsid w:val="00C1535C"/>
    <w:rsid w:val="00C263CD"/>
    <w:rsid w:val="00C344C8"/>
    <w:rsid w:val="00C459BC"/>
    <w:rsid w:val="00D747A8"/>
    <w:rsid w:val="00E64FE4"/>
    <w:rsid w:val="00E75285"/>
    <w:rsid w:val="00E76B23"/>
    <w:rsid w:val="00E9322E"/>
    <w:rsid w:val="00EA04E4"/>
    <w:rsid w:val="00FC7D25"/>
    <w:rsid w:val="00FF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F1CFFC"/>
  <w15:chartTrackingRefBased/>
  <w15:docId w15:val="{8D7F5A0B-49D6-FE43-A8DB-324337912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7D2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C7D25"/>
  </w:style>
  <w:style w:type="paragraph" w:styleId="a5">
    <w:name w:val="footer"/>
    <w:basedOn w:val="a"/>
    <w:link w:val="a6"/>
    <w:uiPriority w:val="99"/>
    <w:unhideWhenUsed/>
    <w:rsid w:val="00FC7D2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C7D25"/>
  </w:style>
  <w:style w:type="character" w:styleId="a7">
    <w:name w:val="Hyperlink"/>
    <w:basedOn w:val="a0"/>
    <w:uiPriority w:val="99"/>
    <w:unhideWhenUsed/>
    <w:rsid w:val="00E9322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9322E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semiHidden/>
    <w:unhideWhenUsed/>
    <w:rsid w:val="00AF0EE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1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192BE-2A75-4F31-83CA-DCCE646BB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Oksana Altynnikova</cp:lastModifiedBy>
  <cp:revision>6</cp:revision>
  <dcterms:created xsi:type="dcterms:W3CDTF">2026-06-09T09:57:00Z</dcterms:created>
  <dcterms:modified xsi:type="dcterms:W3CDTF">2026-06-10T15:06:00Z</dcterms:modified>
</cp:coreProperties>
</file>