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CA0" w:rsidRPr="009E2939" w:rsidRDefault="00315CA0" w:rsidP="00315CA0">
      <w:pPr>
        <w:jc w:val="center"/>
        <w:rPr>
          <w:b/>
          <w:bCs/>
          <w:szCs w:val="28"/>
        </w:rPr>
      </w:pPr>
      <w:r w:rsidRPr="009E2939">
        <w:rPr>
          <w:b/>
          <w:bCs/>
          <w:szCs w:val="28"/>
        </w:rPr>
        <w:t xml:space="preserve">Студенты-мелиораторы </w:t>
      </w:r>
      <w:r>
        <w:rPr>
          <w:b/>
          <w:bCs/>
          <w:szCs w:val="28"/>
        </w:rPr>
        <w:t>Алтайского ГАУ познакомились с работой</w:t>
      </w:r>
      <w:r w:rsidRPr="009E2939">
        <w:rPr>
          <w:b/>
          <w:bCs/>
          <w:szCs w:val="28"/>
        </w:rPr>
        <w:t xml:space="preserve"> оросительн</w:t>
      </w:r>
      <w:r>
        <w:rPr>
          <w:b/>
          <w:bCs/>
          <w:szCs w:val="28"/>
        </w:rPr>
        <w:t xml:space="preserve">ых систем в пригородной зоне </w:t>
      </w:r>
      <w:r w:rsidRPr="009E2939">
        <w:rPr>
          <w:b/>
          <w:bCs/>
          <w:szCs w:val="28"/>
        </w:rPr>
        <w:t>Барнаула</w:t>
      </w:r>
    </w:p>
    <w:p w:rsidR="00315CA0" w:rsidRPr="009E2939" w:rsidRDefault="00315CA0" w:rsidP="00315CA0">
      <w:pPr>
        <w:rPr>
          <w:szCs w:val="28"/>
        </w:rPr>
      </w:pPr>
    </w:p>
    <w:p w:rsidR="00315CA0" w:rsidRPr="009E2939" w:rsidRDefault="00315CA0" w:rsidP="00315CA0">
      <w:pPr>
        <w:rPr>
          <w:i/>
          <w:szCs w:val="28"/>
        </w:rPr>
      </w:pPr>
      <w:r w:rsidRPr="009E2939">
        <w:rPr>
          <w:i/>
          <w:szCs w:val="28"/>
        </w:rPr>
        <w:t xml:space="preserve">10 и 11 июня студенты 3  курса Алтайского государственного аграрного университета направления подготовки «Гидромелиорация» в  рамках учебной практики по  гидротехническим мелиорациям посетили ведущие организации, занимающиеся орошением. </w:t>
      </w:r>
    </w:p>
    <w:p w:rsidR="00315CA0" w:rsidRDefault="00315CA0" w:rsidP="00315CA0">
      <w:pPr>
        <w:rPr>
          <w:szCs w:val="28"/>
        </w:rPr>
      </w:pPr>
    </w:p>
    <w:p w:rsidR="00315CA0" w:rsidRPr="009E2939" w:rsidRDefault="00315CA0" w:rsidP="00315CA0">
      <w:pPr>
        <w:rPr>
          <w:szCs w:val="28"/>
        </w:rPr>
      </w:pPr>
      <w:r w:rsidRPr="009E2939">
        <w:rPr>
          <w:szCs w:val="28"/>
        </w:rPr>
        <w:t>Практикум был организ</w:t>
      </w:r>
      <w:r>
        <w:rPr>
          <w:szCs w:val="28"/>
        </w:rPr>
        <w:t xml:space="preserve">ован под руководством декана Факультета </w:t>
      </w:r>
      <w:proofErr w:type="spellStart"/>
      <w:r>
        <w:rPr>
          <w:szCs w:val="28"/>
        </w:rPr>
        <w:t>природообустройства</w:t>
      </w:r>
      <w:proofErr w:type="spellEnd"/>
      <w:r>
        <w:rPr>
          <w:szCs w:val="28"/>
        </w:rPr>
        <w:t>, заведующего</w:t>
      </w:r>
      <w:r w:rsidRPr="009E2939">
        <w:rPr>
          <w:szCs w:val="28"/>
        </w:rPr>
        <w:t xml:space="preserve"> кафедрой водопользования и мелиорации </w:t>
      </w:r>
      <w:r w:rsidRPr="009E2939">
        <w:rPr>
          <w:b/>
          <w:szCs w:val="28"/>
        </w:rPr>
        <w:t xml:space="preserve">Алексея </w:t>
      </w:r>
      <w:proofErr w:type="spellStart"/>
      <w:r w:rsidRPr="009E2939">
        <w:rPr>
          <w:b/>
          <w:szCs w:val="28"/>
        </w:rPr>
        <w:t>Скрипника</w:t>
      </w:r>
      <w:proofErr w:type="spellEnd"/>
      <w:r>
        <w:rPr>
          <w:szCs w:val="28"/>
        </w:rPr>
        <w:t>, заведующего</w:t>
      </w:r>
      <w:r w:rsidRPr="009E2939">
        <w:rPr>
          <w:szCs w:val="28"/>
        </w:rPr>
        <w:t xml:space="preserve"> кафедрой геодезии, физики и инженерных сооружений </w:t>
      </w:r>
      <w:r w:rsidRPr="009E2939">
        <w:rPr>
          <w:b/>
          <w:szCs w:val="28"/>
        </w:rPr>
        <w:t>Александра Шишкина</w:t>
      </w:r>
      <w:r w:rsidRPr="009E2939">
        <w:rPr>
          <w:szCs w:val="28"/>
        </w:rPr>
        <w:t xml:space="preserve"> и доцента кафедры водопользования и мелиорации </w:t>
      </w:r>
      <w:r w:rsidRPr="009E2939">
        <w:rPr>
          <w:b/>
          <w:szCs w:val="28"/>
        </w:rPr>
        <w:t>Александра Бойко</w:t>
      </w:r>
      <w:r w:rsidRPr="009E2939">
        <w:rPr>
          <w:szCs w:val="28"/>
        </w:rPr>
        <w:t>.</w:t>
      </w:r>
    </w:p>
    <w:p w:rsidR="00315CA0" w:rsidRPr="009E2939" w:rsidRDefault="00315CA0" w:rsidP="00315CA0">
      <w:pPr>
        <w:rPr>
          <w:szCs w:val="28"/>
        </w:rPr>
      </w:pPr>
      <w:r w:rsidRPr="009E2939">
        <w:rPr>
          <w:szCs w:val="28"/>
        </w:rPr>
        <w:t xml:space="preserve">Одной из целей </w:t>
      </w:r>
      <w:r>
        <w:rPr>
          <w:szCs w:val="28"/>
        </w:rPr>
        <w:t xml:space="preserve">учебной </w:t>
      </w:r>
      <w:r w:rsidRPr="009E2939">
        <w:rPr>
          <w:szCs w:val="28"/>
        </w:rPr>
        <w:t xml:space="preserve">практики </w:t>
      </w:r>
      <w:r>
        <w:rPr>
          <w:szCs w:val="28"/>
        </w:rPr>
        <w:t xml:space="preserve">студентов-мелиораторов </w:t>
      </w:r>
      <w:r w:rsidRPr="009E2939">
        <w:rPr>
          <w:szCs w:val="28"/>
        </w:rPr>
        <w:t>является знакомство с методами и способами орошения. Для этого были спланированы поездки в хозяйст</w:t>
      </w:r>
      <w:r>
        <w:rPr>
          <w:szCs w:val="28"/>
        </w:rPr>
        <w:t xml:space="preserve">ва, расположенные в пригороде </w:t>
      </w:r>
      <w:r w:rsidRPr="009E2939">
        <w:rPr>
          <w:szCs w:val="28"/>
        </w:rPr>
        <w:t xml:space="preserve">Барнаула и использующие различные техники полива для повышения продуктивности выращиваемых культур. </w:t>
      </w:r>
    </w:p>
    <w:p w:rsidR="00315CA0" w:rsidRDefault="00315CA0" w:rsidP="00315CA0">
      <w:pPr>
        <w:rPr>
          <w:szCs w:val="28"/>
        </w:rPr>
      </w:pPr>
      <w:r w:rsidRPr="009E2939">
        <w:rPr>
          <w:szCs w:val="28"/>
        </w:rPr>
        <w:t>В первый день выездной части учебной практики студенты побывали в  экспериментально-производственном отделении</w:t>
      </w:r>
      <w:r>
        <w:rPr>
          <w:szCs w:val="28"/>
        </w:rPr>
        <w:t xml:space="preserve"> Федерального Алтайского научного центра</w:t>
      </w:r>
      <w:r w:rsidRPr="009E2939">
        <w:rPr>
          <w:szCs w:val="28"/>
        </w:rPr>
        <w:t xml:space="preserve"> </w:t>
      </w:r>
      <w:proofErr w:type="spellStart"/>
      <w:r>
        <w:rPr>
          <w:szCs w:val="28"/>
        </w:rPr>
        <w:t>агробиотехнологий</w:t>
      </w:r>
      <w:proofErr w:type="spellEnd"/>
      <w:r>
        <w:rPr>
          <w:szCs w:val="28"/>
        </w:rPr>
        <w:t xml:space="preserve">, </w:t>
      </w:r>
      <w:r w:rsidRPr="009E2939">
        <w:rPr>
          <w:szCs w:val="28"/>
        </w:rPr>
        <w:t>отдела НИИСС имени М.А. Лисавенко в г.</w:t>
      </w:r>
      <w:r>
        <w:rPr>
          <w:szCs w:val="28"/>
        </w:rPr>
        <w:t xml:space="preserve"> </w:t>
      </w:r>
      <w:r w:rsidRPr="009E2939">
        <w:rPr>
          <w:szCs w:val="28"/>
        </w:rPr>
        <w:t xml:space="preserve">Новоалтайске. </w:t>
      </w:r>
    </w:p>
    <w:p w:rsidR="00315CA0" w:rsidRDefault="00315CA0" w:rsidP="00315CA0">
      <w:pPr>
        <w:rPr>
          <w:szCs w:val="28"/>
        </w:rPr>
      </w:pPr>
      <w:r>
        <w:rPr>
          <w:szCs w:val="28"/>
        </w:rPr>
        <w:t>Сотрудники отдела с</w:t>
      </w:r>
      <w:r w:rsidRPr="009E2939">
        <w:rPr>
          <w:szCs w:val="28"/>
        </w:rPr>
        <w:t xml:space="preserve">тудентам Алтайского ГАУ продемонстрировали полузакрытые и закрытые теплицы, в которых применяют мелкодисперсный </w:t>
      </w:r>
      <w:r w:rsidRPr="009E2939">
        <w:rPr>
          <w:szCs w:val="28"/>
        </w:rPr>
        <w:lastRenderedPageBreak/>
        <w:t xml:space="preserve">полив для выращивания саженцев садовых и декоративных культур. Кроме того, в питомнике по </w:t>
      </w:r>
      <w:proofErr w:type="spellStart"/>
      <w:r w:rsidRPr="009E2939">
        <w:rPr>
          <w:szCs w:val="28"/>
        </w:rPr>
        <w:t>доращиванию</w:t>
      </w:r>
      <w:proofErr w:type="spellEnd"/>
      <w:r w:rsidRPr="009E2939">
        <w:rPr>
          <w:szCs w:val="28"/>
        </w:rPr>
        <w:t xml:space="preserve"> саженцев жимолости и облепихи используется капельное орошение. Будущим мелиораторам показали элементы системы капельного полива: </w:t>
      </w:r>
      <w:proofErr w:type="spellStart"/>
      <w:r w:rsidRPr="009E2939">
        <w:rPr>
          <w:szCs w:val="28"/>
        </w:rPr>
        <w:t>водоисточник</w:t>
      </w:r>
      <w:proofErr w:type="spellEnd"/>
      <w:r w:rsidRPr="009E2939">
        <w:rPr>
          <w:szCs w:val="28"/>
        </w:rPr>
        <w:t>, магистральные водоводы, капельные линии, оборудования для контроля давления в системе, различные муфты и клапаны. Студентам также рассказали про экспериментальные посадки садовых культур в питомнике, которые были заложены сотрудниками института им. М.А. Лисавенко совместно с учеными Алта</w:t>
      </w:r>
      <w:r>
        <w:rPr>
          <w:szCs w:val="28"/>
        </w:rPr>
        <w:t xml:space="preserve">йского ГАУ под руководством </w:t>
      </w:r>
      <w:r w:rsidRPr="001C3465">
        <w:rPr>
          <w:b/>
          <w:szCs w:val="28"/>
        </w:rPr>
        <w:t>Александра Шишкина</w:t>
      </w:r>
      <w:r w:rsidRPr="009E2939">
        <w:rPr>
          <w:szCs w:val="28"/>
        </w:rPr>
        <w:t xml:space="preserve">. </w:t>
      </w:r>
    </w:p>
    <w:p w:rsidR="00315CA0" w:rsidRPr="009E2939" w:rsidRDefault="00315CA0" w:rsidP="00315CA0">
      <w:pPr>
        <w:rPr>
          <w:szCs w:val="28"/>
        </w:rPr>
      </w:pPr>
      <w:r w:rsidRPr="001C3465">
        <w:rPr>
          <w:i/>
          <w:szCs w:val="28"/>
        </w:rPr>
        <w:t xml:space="preserve">«Здесь мы отрабатываем усовершенствованную за счет применения мульчирующих материалов технологию капельного полива в питомнике. В этом году мы добавили в систему полива еще и </w:t>
      </w:r>
      <w:proofErr w:type="spellStart"/>
      <w:r w:rsidRPr="001C3465">
        <w:rPr>
          <w:i/>
          <w:szCs w:val="28"/>
        </w:rPr>
        <w:t>фертигацию</w:t>
      </w:r>
      <w:proofErr w:type="spellEnd"/>
      <w:r w:rsidRPr="001C3465">
        <w:rPr>
          <w:i/>
          <w:szCs w:val="28"/>
        </w:rPr>
        <w:t xml:space="preserve">, т.е. внесения жидких комплексных удобрений одновременно с осуществлением орошения.  Как видим, эффект от мульчирования почвы очевиден, на контроле появились сорняки в большом количестве и уже необходимы прополки, а вот под мульчей из соломы, опилок и черным </w:t>
      </w:r>
      <w:proofErr w:type="spellStart"/>
      <w:r w:rsidRPr="001C3465">
        <w:rPr>
          <w:i/>
          <w:szCs w:val="28"/>
        </w:rPr>
        <w:t>спанбондом</w:t>
      </w:r>
      <w:proofErr w:type="spellEnd"/>
      <w:r w:rsidRPr="001C3465">
        <w:rPr>
          <w:i/>
          <w:szCs w:val="28"/>
        </w:rPr>
        <w:t xml:space="preserve"> сорных растений не наблюдается», -</w:t>
      </w:r>
      <w:r>
        <w:rPr>
          <w:szCs w:val="28"/>
        </w:rPr>
        <w:t xml:space="preserve"> </w:t>
      </w:r>
      <w:r w:rsidRPr="009E2939">
        <w:rPr>
          <w:szCs w:val="28"/>
        </w:rPr>
        <w:t xml:space="preserve">прокомментировал результаты экспериментов </w:t>
      </w:r>
      <w:r w:rsidRPr="001C3465">
        <w:rPr>
          <w:b/>
          <w:szCs w:val="28"/>
        </w:rPr>
        <w:t>Александр Шишкин</w:t>
      </w:r>
      <w:r w:rsidRPr="009E2939">
        <w:rPr>
          <w:szCs w:val="28"/>
        </w:rPr>
        <w:t xml:space="preserve">. </w:t>
      </w:r>
    </w:p>
    <w:p w:rsidR="00315CA0" w:rsidRPr="009E2939" w:rsidRDefault="00315CA0" w:rsidP="00315CA0">
      <w:pPr>
        <w:rPr>
          <w:szCs w:val="28"/>
        </w:rPr>
      </w:pPr>
      <w:r w:rsidRPr="009E2939">
        <w:rPr>
          <w:szCs w:val="28"/>
        </w:rPr>
        <w:t xml:space="preserve">На экспериментальных участках питомника для определения дефицита влажности в почве и расчета поливной нормы студенты с помощью почвенного бура послойно отобрали образцы до глубины 1 метра, затем взвесили их на электронных весах. Дальше предстоит высушивание в лаборатории в сушильном шкафу до постоянного веса и расчет содержания влаги. </w:t>
      </w:r>
    </w:p>
    <w:p w:rsidR="00315CA0" w:rsidRPr="009E2939" w:rsidRDefault="00315CA0" w:rsidP="00315CA0">
      <w:pPr>
        <w:rPr>
          <w:szCs w:val="28"/>
        </w:rPr>
      </w:pPr>
      <w:r w:rsidRPr="009E2939">
        <w:rPr>
          <w:szCs w:val="28"/>
        </w:rPr>
        <w:t>Следующей локацией для учебной практики стал гидроузел на р.</w:t>
      </w:r>
      <w:r>
        <w:rPr>
          <w:szCs w:val="28"/>
        </w:rPr>
        <w:t xml:space="preserve"> </w:t>
      </w:r>
      <w:r w:rsidRPr="009E2939">
        <w:rPr>
          <w:szCs w:val="28"/>
        </w:rPr>
        <w:t>Большая Лосиха, расположенный в 18 км от Барнаула.</w:t>
      </w:r>
      <w:r>
        <w:rPr>
          <w:szCs w:val="28"/>
        </w:rPr>
        <w:t xml:space="preserve"> Как</w:t>
      </w:r>
      <w:r w:rsidRPr="009E2939">
        <w:rPr>
          <w:szCs w:val="28"/>
        </w:rPr>
        <w:t xml:space="preserve"> и за </w:t>
      </w:r>
      <w:proofErr w:type="gramStart"/>
      <w:r w:rsidRPr="009E2939">
        <w:rPr>
          <w:szCs w:val="28"/>
        </w:rPr>
        <w:t>счет</w:t>
      </w:r>
      <w:proofErr w:type="gramEnd"/>
      <w:r w:rsidRPr="009E2939">
        <w:rPr>
          <w:szCs w:val="28"/>
        </w:rPr>
        <w:t xml:space="preserve"> каких </w:t>
      </w:r>
      <w:r w:rsidRPr="009E2939">
        <w:rPr>
          <w:szCs w:val="28"/>
        </w:rPr>
        <w:lastRenderedPageBreak/>
        <w:t xml:space="preserve">гидротехнических сооружений обеспечивается гарантированный забор воды с целью орошения участков, занятых под посадками овощных культур, студентам подробно объяснили руководители практики. В дополнение к теории студентам давалось задание: нужно было начертить схему гидроузла, замерить и вычертить схематично здание насосной станции. </w:t>
      </w:r>
    </w:p>
    <w:p w:rsidR="00315CA0" w:rsidRDefault="00315CA0" w:rsidP="00315CA0">
      <w:pPr>
        <w:rPr>
          <w:szCs w:val="28"/>
        </w:rPr>
      </w:pPr>
      <w:r w:rsidRPr="009E2939">
        <w:rPr>
          <w:szCs w:val="28"/>
        </w:rPr>
        <w:t>11 июня студенты</w:t>
      </w:r>
      <w:r>
        <w:rPr>
          <w:szCs w:val="28"/>
        </w:rPr>
        <w:t>-мелиораторы АГАУ</w:t>
      </w:r>
      <w:r w:rsidRPr="009E2939">
        <w:rPr>
          <w:szCs w:val="28"/>
        </w:rPr>
        <w:t xml:space="preserve"> посетили гидроузел на р.</w:t>
      </w:r>
      <w:r>
        <w:rPr>
          <w:szCs w:val="28"/>
        </w:rPr>
        <w:t xml:space="preserve"> </w:t>
      </w:r>
      <w:r w:rsidRPr="009E2939">
        <w:rPr>
          <w:szCs w:val="28"/>
        </w:rPr>
        <w:t xml:space="preserve">Большая Черемшанка и </w:t>
      </w:r>
      <w:r>
        <w:rPr>
          <w:szCs w:val="28"/>
        </w:rPr>
        <w:t xml:space="preserve">принадлежащую ему </w:t>
      </w:r>
      <w:r w:rsidRPr="009E2939">
        <w:rPr>
          <w:szCs w:val="28"/>
        </w:rPr>
        <w:t xml:space="preserve">оросительную систему. Экскурсия по сооружениям включала посещение насосной станции, плотины, водосброса и </w:t>
      </w:r>
      <w:proofErr w:type="spellStart"/>
      <w:r w:rsidRPr="009E2939">
        <w:rPr>
          <w:szCs w:val="28"/>
        </w:rPr>
        <w:t>водовыпуска</w:t>
      </w:r>
      <w:proofErr w:type="spellEnd"/>
      <w:r w:rsidRPr="009E2939">
        <w:rPr>
          <w:szCs w:val="28"/>
        </w:rPr>
        <w:t xml:space="preserve">. </w:t>
      </w:r>
    </w:p>
    <w:p w:rsidR="00315CA0" w:rsidRDefault="00315CA0" w:rsidP="00315CA0">
      <w:pPr>
        <w:rPr>
          <w:szCs w:val="28"/>
        </w:rPr>
      </w:pPr>
      <w:r w:rsidRPr="009E2939">
        <w:rPr>
          <w:szCs w:val="28"/>
        </w:rPr>
        <w:t xml:space="preserve">Студенты определяли с помощью современных приборов поверхностную прочность бетона, толщину стенки напорных трубопроводов, составили схему сооружений гидроузла. Затем практикантов ждало знакомство с </w:t>
      </w:r>
      <w:proofErr w:type="spellStart"/>
      <w:r w:rsidRPr="009E2939">
        <w:rPr>
          <w:szCs w:val="28"/>
        </w:rPr>
        <w:t>Большечеремшанской</w:t>
      </w:r>
      <w:proofErr w:type="spellEnd"/>
      <w:r w:rsidRPr="009E2939">
        <w:rPr>
          <w:szCs w:val="28"/>
        </w:rPr>
        <w:t xml:space="preserve"> оросительной системой и дождевальными машинами. </w:t>
      </w:r>
    </w:p>
    <w:p w:rsidR="00315CA0" w:rsidRPr="009E2939" w:rsidRDefault="00315CA0" w:rsidP="00315CA0">
      <w:pPr>
        <w:rPr>
          <w:szCs w:val="28"/>
        </w:rPr>
      </w:pPr>
      <w:r w:rsidRPr="009E2939">
        <w:rPr>
          <w:szCs w:val="28"/>
        </w:rPr>
        <w:t xml:space="preserve">Доцент кафедры водопользования и мелиорации </w:t>
      </w:r>
      <w:r w:rsidRPr="00767961">
        <w:rPr>
          <w:b/>
          <w:szCs w:val="28"/>
        </w:rPr>
        <w:t>Александр Бойко</w:t>
      </w:r>
      <w:r w:rsidRPr="009E2939">
        <w:rPr>
          <w:szCs w:val="28"/>
        </w:rPr>
        <w:t xml:space="preserve"> </w:t>
      </w:r>
      <w:r>
        <w:rPr>
          <w:szCs w:val="28"/>
        </w:rPr>
        <w:t>наглядно объяснил</w:t>
      </w:r>
      <w:r w:rsidRPr="009E2939">
        <w:rPr>
          <w:szCs w:val="28"/>
        </w:rPr>
        <w:t xml:space="preserve">  устройство дождевальной машины «Фрегат», а также современной электрифицированной машины кругового действия компании «Статус АГРО»</w:t>
      </w:r>
      <w:r>
        <w:rPr>
          <w:szCs w:val="28"/>
        </w:rPr>
        <w:t xml:space="preserve">, </w:t>
      </w:r>
      <w:r w:rsidRPr="009E2939">
        <w:rPr>
          <w:szCs w:val="28"/>
        </w:rPr>
        <w:t xml:space="preserve">ответил на вопросы студентов. </w:t>
      </w:r>
    </w:p>
    <w:p w:rsidR="00315CA0" w:rsidRDefault="00315CA0" w:rsidP="00315CA0">
      <w:pPr>
        <w:rPr>
          <w:szCs w:val="28"/>
        </w:rPr>
      </w:pPr>
      <w:r w:rsidRPr="00DB32D8">
        <w:rPr>
          <w:i/>
          <w:szCs w:val="28"/>
        </w:rPr>
        <w:t xml:space="preserve">«Алтайский ГАУ в процессе реализации образовательной программы «Гидромелиорация» старается максимально усилить практическую подготовку студентов, это крайне важно для формирования </w:t>
      </w:r>
      <w:proofErr w:type="gramStart"/>
      <w:r w:rsidRPr="00DB32D8">
        <w:rPr>
          <w:i/>
          <w:szCs w:val="28"/>
        </w:rPr>
        <w:t>высоко квалифицированных</w:t>
      </w:r>
      <w:proofErr w:type="gramEnd"/>
      <w:r w:rsidRPr="00DB32D8">
        <w:rPr>
          <w:i/>
          <w:szCs w:val="28"/>
        </w:rPr>
        <w:t xml:space="preserve"> специалистов»,</w:t>
      </w:r>
      <w:r>
        <w:rPr>
          <w:szCs w:val="28"/>
        </w:rPr>
        <w:t xml:space="preserve"> - отметил </w:t>
      </w:r>
      <w:r w:rsidRPr="00DB32D8">
        <w:rPr>
          <w:b/>
          <w:szCs w:val="28"/>
        </w:rPr>
        <w:t xml:space="preserve">Алексей </w:t>
      </w:r>
      <w:proofErr w:type="spellStart"/>
      <w:r w:rsidRPr="00DB32D8">
        <w:rPr>
          <w:b/>
          <w:szCs w:val="28"/>
        </w:rPr>
        <w:t>Скрипник</w:t>
      </w:r>
      <w:proofErr w:type="spellEnd"/>
      <w:r w:rsidRPr="009E2939">
        <w:rPr>
          <w:szCs w:val="28"/>
        </w:rPr>
        <w:t xml:space="preserve">. </w:t>
      </w:r>
    </w:p>
    <w:p w:rsidR="00315CA0" w:rsidRPr="009E2939" w:rsidRDefault="00315CA0" w:rsidP="00315CA0">
      <w:pPr>
        <w:rPr>
          <w:szCs w:val="28"/>
        </w:rPr>
      </w:pPr>
      <w:r>
        <w:rPr>
          <w:szCs w:val="28"/>
        </w:rPr>
        <w:t xml:space="preserve">Руководство Факультета </w:t>
      </w:r>
      <w:proofErr w:type="spellStart"/>
      <w:r>
        <w:rPr>
          <w:szCs w:val="28"/>
        </w:rPr>
        <w:t>природообустройства</w:t>
      </w:r>
      <w:proofErr w:type="spellEnd"/>
      <w:r>
        <w:rPr>
          <w:szCs w:val="28"/>
        </w:rPr>
        <w:t xml:space="preserve"> Алтайского ГАУ</w:t>
      </w:r>
      <w:r w:rsidRPr="009E2939">
        <w:rPr>
          <w:szCs w:val="28"/>
        </w:rPr>
        <w:t xml:space="preserve"> </w:t>
      </w:r>
      <w:r>
        <w:rPr>
          <w:szCs w:val="28"/>
        </w:rPr>
        <w:t>благодарит компании-партнеры</w:t>
      </w:r>
      <w:r w:rsidRPr="009E2939">
        <w:rPr>
          <w:szCs w:val="28"/>
        </w:rPr>
        <w:t xml:space="preserve"> ФГБУ «Управление </w:t>
      </w:r>
      <w:proofErr w:type="spellStart"/>
      <w:r w:rsidRPr="009E2939">
        <w:rPr>
          <w:szCs w:val="28"/>
        </w:rPr>
        <w:t>Алтаймелиоводхоз</w:t>
      </w:r>
      <w:proofErr w:type="spellEnd"/>
      <w:r w:rsidRPr="009E2939">
        <w:rPr>
          <w:szCs w:val="28"/>
        </w:rPr>
        <w:t xml:space="preserve">», </w:t>
      </w:r>
      <w:r w:rsidRPr="009E2939">
        <w:rPr>
          <w:szCs w:val="28"/>
        </w:rPr>
        <w:lastRenderedPageBreak/>
        <w:t xml:space="preserve">ФГБНУ ФАНЦА отдел НИИСС имени М.А. Лисавенко за возможность посещения объектов мелиорации. </w:t>
      </w:r>
    </w:p>
    <w:p w:rsidR="00315CA0" w:rsidRPr="009E2939" w:rsidRDefault="00315CA0" w:rsidP="00315CA0">
      <w:pPr>
        <w:rPr>
          <w:szCs w:val="28"/>
        </w:rPr>
      </w:pPr>
    </w:p>
    <w:p w:rsidR="00637ACE" w:rsidRPr="00AE50A5" w:rsidRDefault="00637ACE" w:rsidP="00AE50A5">
      <w:bookmarkStart w:id="0" w:name="_GoBack"/>
      <w:bookmarkEnd w:id="0"/>
    </w:p>
    <w:sectPr w:rsidR="00637ACE" w:rsidRPr="00AE50A5" w:rsidSect="00A372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4D8" w:rsidRDefault="006C64D8" w:rsidP="00637ACE">
      <w:pPr>
        <w:spacing w:line="240" w:lineRule="auto"/>
      </w:pPr>
      <w:r>
        <w:separator/>
      </w:r>
    </w:p>
  </w:endnote>
  <w:endnote w:type="continuationSeparator" w:id="0">
    <w:p w:rsidR="006C64D8" w:rsidRDefault="006C64D8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847" w:rsidRDefault="00BB384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3062207"/>
      <w:docPartObj>
        <w:docPartGallery w:val="Page Numbers (Bottom of Page)"/>
        <w:docPartUnique/>
      </w:docPartObj>
    </w:sdtPr>
    <w:sdtEndPr/>
    <w:sdtContent>
      <w:p w:rsidR="00B5427E" w:rsidRDefault="00646782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315CA0">
          <w:rPr>
            <w:noProof/>
          </w:rPr>
          <w:t>3</w:t>
        </w:r>
        <w:r>
          <w:fldChar w:fldCharType="end"/>
        </w:r>
      </w:p>
    </w:sdtContent>
  </w:sdt>
  <w:p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847" w:rsidRDefault="00BB384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4D8" w:rsidRDefault="006C64D8" w:rsidP="00637ACE">
      <w:pPr>
        <w:spacing w:line="240" w:lineRule="auto"/>
      </w:pPr>
      <w:r>
        <w:separator/>
      </w:r>
    </w:p>
  </w:footnote>
  <w:footnote w:type="continuationSeparator" w:id="0">
    <w:p w:rsidR="006C64D8" w:rsidRDefault="006C64D8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847" w:rsidRDefault="00BB384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4312647C" wp14:editId="33A5C8E2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 xml:space="preserve">Пресс-служба ФГБОУ </w:t>
    </w:r>
    <w:proofErr w:type="gramStart"/>
    <w:r w:rsidRPr="00637ACE">
      <w:rPr>
        <w:sz w:val="20"/>
        <w:szCs w:val="20"/>
      </w:rPr>
      <w:t>ВО</w:t>
    </w:r>
    <w:proofErr w:type="gramEnd"/>
    <w:r w:rsidRPr="00637ACE">
      <w:rPr>
        <w:sz w:val="20"/>
        <w:szCs w:val="20"/>
      </w:rPr>
      <w:t xml:space="preserve"> «Алтайский государственный аграрный университет»</w:t>
    </w:r>
  </w:p>
  <w:p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:rsidR="00637ACE" w:rsidRPr="00BB3847" w:rsidRDefault="00637ACE">
    <w:pPr>
      <w:pStyle w:val="a5"/>
      <w:rPr>
        <w:sz w:val="20"/>
        <w:szCs w:val="20"/>
        <w:lang w:val="en-US"/>
      </w:rPr>
    </w:pPr>
    <w:r w:rsidRPr="00A43604">
      <w:rPr>
        <w:sz w:val="20"/>
        <w:szCs w:val="20"/>
      </w:rPr>
      <w:t xml:space="preserve">                                     </w:t>
    </w:r>
    <w:r w:rsidR="006774B9" w:rsidRPr="00A43604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6774B9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6774B9">
      <w:rPr>
        <w:sz w:val="20"/>
        <w:szCs w:val="20"/>
        <w:lang w:val="en-US"/>
      </w:rPr>
      <w:t xml:space="preserve">: </w:t>
    </w:r>
    <w:hyperlink r:id="rId2" w:history="1">
      <w:r w:rsidR="00BB3847" w:rsidRPr="00A34477">
        <w:rPr>
          <w:rStyle w:val="a9"/>
          <w:sz w:val="20"/>
          <w:szCs w:val="20"/>
          <w:lang w:val="en-US"/>
        </w:rPr>
        <w:t>press_asau@mail.ru</w:t>
      </w:r>
    </w:hyperlink>
    <w:r w:rsidR="00BB3847" w:rsidRPr="00BB3847">
      <w:rPr>
        <w:sz w:val="20"/>
        <w:szCs w:val="20"/>
        <w:lang w:val="en-US"/>
      </w:rPr>
      <w:t xml:space="preserve"> </w:t>
    </w:r>
  </w:p>
  <w:p w:rsidR="00637ACE" w:rsidRPr="006774B9" w:rsidRDefault="00637ACE">
    <w:pPr>
      <w:pStyle w:val="a5"/>
      <w:rPr>
        <w:sz w:val="20"/>
        <w:szCs w:val="20"/>
        <w:lang w:val="en-US"/>
      </w:rPr>
    </w:pPr>
    <w:r w:rsidRPr="006774B9">
      <w:rPr>
        <w:sz w:val="20"/>
        <w:szCs w:val="20"/>
        <w:lang w:val="en-US"/>
      </w:rPr>
      <w:t xml:space="preserve">                                 </w:t>
    </w:r>
    <w:r w:rsidR="006774B9" w:rsidRPr="006774B9">
      <w:rPr>
        <w:sz w:val="20"/>
        <w:szCs w:val="20"/>
        <w:lang w:val="en-US"/>
      </w:rPr>
      <w:t xml:space="preserve">    </w:t>
    </w:r>
    <w:r w:rsidR="003F3CC2" w:rsidRPr="002C6818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6774B9">
      <w:rPr>
        <w:sz w:val="20"/>
        <w:szCs w:val="20"/>
        <w:lang w:val="en-US"/>
      </w:rPr>
      <w:t xml:space="preserve">.: </w:t>
    </w:r>
    <w:r w:rsidR="003F3CC2" w:rsidRPr="002C6818">
      <w:rPr>
        <w:sz w:val="20"/>
        <w:szCs w:val="20"/>
        <w:lang w:val="en-US"/>
      </w:rPr>
      <w:t>8</w:t>
    </w:r>
    <w:r w:rsidRPr="006774B9">
      <w:rPr>
        <w:sz w:val="20"/>
        <w:szCs w:val="20"/>
        <w:lang w:val="en-US"/>
      </w:rPr>
      <w:t>(3852)20-32-26</w:t>
    </w:r>
  </w:p>
  <w:p w:rsidR="00637ACE" w:rsidRPr="006774B9" w:rsidRDefault="00637ACE">
    <w:pPr>
      <w:pStyle w:val="a5"/>
      <w:rPr>
        <w:lang w:val="en-US"/>
      </w:rPr>
    </w:pPr>
  </w:p>
  <w:p w:rsidR="00637ACE" w:rsidRPr="006774B9" w:rsidRDefault="00637ACE">
    <w:pPr>
      <w:pStyle w:val="a5"/>
      <w:rPr>
        <w:lang w:val="en-US"/>
      </w:rPr>
    </w:pPr>
  </w:p>
  <w:p w:rsidR="00637ACE" w:rsidRPr="006774B9" w:rsidRDefault="00637ACE">
    <w:pPr>
      <w:pStyle w:val="a5"/>
      <w:rPr>
        <w:lang w:val="en-US"/>
      </w:rPr>
    </w:pPr>
  </w:p>
  <w:p w:rsidR="00637ACE" w:rsidRPr="006774B9" w:rsidRDefault="00637ACE">
    <w:pPr>
      <w:pStyle w:val="a5"/>
      <w:rPr>
        <w:lang w:val="en-US"/>
      </w:rPr>
    </w:pPr>
  </w:p>
  <w:p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847" w:rsidRDefault="00BB384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72D8"/>
    <w:rsid w:val="000130A0"/>
    <w:rsid w:val="000B4BF0"/>
    <w:rsid w:val="00191C4C"/>
    <w:rsid w:val="001B3D3C"/>
    <w:rsid w:val="001C4EF2"/>
    <w:rsid w:val="001C6F7C"/>
    <w:rsid w:val="002207CA"/>
    <w:rsid w:val="002C6818"/>
    <w:rsid w:val="00304AEC"/>
    <w:rsid w:val="00315CA0"/>
    <w:rsid w:val="003557EC"/>
    <w:rsid w:val="003F3CC2"/>
    <w:rsid w:val="00410BC6"/>
    <w:rsid w:val="00412E60"/>
    <w:rsid w:val="004522BC"/>
    <w:rsid w:val="00460CA6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6C64D8"/>
    <w:rsid w:val="0075646E"/>
    <w:rsid w:val="007A480D"/>
    <w:rsid w:val="007F26C4"/>
    <w:rsid w:val="008201DA"/>
    <w:rsid w:val="00835BE3"/>
    <w:rsid w:val="00847AFF"/>
    <w:rsid w:val="008A6DF2"/>
    <w:rsid w:val="00915FFF"/>
    <w:rsid w:val="00946966"/>
    <w:rsid w:val="009546E4"/>
    <w:rsid w:val="009B4A0B"/>
    <w:rsid w:val="00A34677"/>
    <w:rsid w:val="00A372D8"/>
    <w:rsid w:val="00A43604"/>
    <w:rsid w:val="00A541D7"/>
    <w:rsid w:val="00AE50A5"/>
    <w:rsid w:val="00B1191A"/>
    <w:rsid w:val="00B122F3"/>
    <w:rsid w:val="00B5427E"/>
    <w:rsid w:val="00BB1675"/>
    <w:rsid w:val="00BB3847"/>
    <w:rsid w:val="00C12005"/>
    <w:rsid w:val="00C2118F"/>
    <w:rsid w:val="00C2674E"/>
    <w:rsid w:val="00C64671"/>
    <w:rsid w:val="00C92132"/>
    <w:rsid w:val="00CE573C"/>
    <w:rsid w:val="00D545E1"/>
    <w:rsid w:val="00E73390"/>
    <w:rsid w:val="00E76815"/>
    <w:rsid w:val="00EE397A"/>
    <w:rsid w:val="00F15F1F"/>
    <w:rsid w:val="00F2330B"/>
    <w:rsid w:val="00F27A8B"/>
    <w:rsid w:val="00F46972"/>
    <w:rsid w:val="00F7446D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460C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_asau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123</cp:lastModifiedBy>
  <cp:revision>15</cp:revision>
  <dcterms:created xsi:type="dcterms:W3CDTF">2022-03-01T13:59:00Z</dcterms:created>
  <dcterms:modified xsi:type="dcterms:W3CDTF">2026-06-13T09:21:00Z</dcterms:modified>
</cp:coreProperties>
</file>