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2E3B" w:rsidRPr="00122E3B" w:rsidRDefault="00C41B35" w:rsidP="00E929A6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1B35">
        <w:rPr>
          <w:rFonts w:ascii="Times New Roman" w:hAnsi="Times New Roman" w:cs="Times New Roman"/>
          <w:sz w:val="24"/>
          <w:szCs w:val="24"/>
          <w:lang w:val="ru-RU"/>
        </w:rPr>
        <w:t>Пресс-релиз</w:t>
      </w:r>
      <w:r w:rsidRPr="00C41B35">
        <w:rPr>
          <w:rFonts w:ascii="Times New Roman" w:hAnsi="Times New Roman" w:cs="Times New Roman"/>
          <w:sz w:val="24"/>
          <w:szCs w:val="24"/>
          <w:lang w:val="ru-RU"/>
        </w:rPr>
        <w:br/>
        <w:t xml:space="preserve">Москва, </w:t>
      </w:r>
      <w:r w:rsidR="00122E3B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C41B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2E3B">
        <w:rPr>
          <w:rFonts w:ascii="Times New Roman" w:hAnsi="Times New Roman" w:cs="Times New Roman"/>
          <w:sz w:val="24"/>
          <w:szCs w:val="24"/>
          <w:lang w:val="ru-RU"/>
        </w:rPr>
        <w:t>июня</w:t>
      </w:r>
      <w:r w:rsidRPr="00C41B35">
        <w:rPr>
          <w:rFonts w:ascii="Times New Roman" w:hAnsi="Times New Roman" w:cs="Times New Roman"/>
          <w:sz w:val="24"/>
          <w:szCs w:val="24"/>
          <w:lang w:val="ru-RU"/>
        </w:rPr>
        <w:t xml:space="preserve"> 2026</w:t>
      </w:r>
    </w:p>
    <w:p w:rsidR="00122E3B" w:rsidRPr="00122E3B" w:rsidRDefault="00122E3B" w:rsidP="00E929A6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122E3B">
        <w:rPr>
          <w:rFonts w:ascii="Times New Roman" w:hAnsi="Times New Roman" w:cs="Times New Roman"/>
          <w:b/>
          <w:bCs/>
          <w:sz w:val="26"/>
          <w:szCs w:val="26"/>
          <w:lang w:val="ru-RU"/>
        </w:rPr>
        <w:t>Более 600 тысяч участников, 11</w:t>
      </w:r>
      <w:r w:rsidRPr="002B5CDD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122E3B">
        <w:rPr>
          <w:rFonts w:ascii="Times New Roman" w:hAnsi="Times New Roman" w:cs="Times New Roman"/>
          <w:b/>
          <w:bCs/>
          <w:sz w:val="26"/>
          <w:szCs w:val="26"/>
          <w:lang w:val="ru-RU"/>
        </w:rPr>
        <w:t>000 площадок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, </w:t>
      </w:r>
      <w:r w:rsidRPr="00122E3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89 регионов: 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br/>
      </w:r>
      <w:r w:rsidRPr="00122E3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подведены итоги Второго Всероссийского </w:t>
      </w:r>
      <w:proofErr w:type="spellStart"/>
      <w:r w:rsidRPr="00122E3B">
        <w:rPr>
          <w:rFonts w:ascii="Times New Roman" w:hAnsi="Times New Roman" w:cs="Times New Roman"/>
          <w:b/>
          <w:bCs/>
          <w:sz w:val="26"/>
          <w:szCs w:val="26"/>
          <w:lang w:val="ru-RU"/>
        </w:rPr>
        <w:t>агродиктанта</w:t>
      </w:r>
      <w:proofErr w:type="spellEnd"/>
    </w:p>
    <w:p w:rsidR="00122E3B" w:rsidRPr="00122E3B" w:rsidRDefault="00122E3B" w:rsidP="00E929A6">
      <w:pPr>
        <w:spacing w:before="2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22E3B">
        <w:rPr>
          <w:rFonts w:ascii="Times New Roman" w:hAnsi="Times New Roman" w:cs="Times New Roman"/>
          <w:sz w:val="26"/>
          <w:szCs w:val="26"/>
          <w:lang w:val="ru-RU"/>
        </w:rPr>
        <w:t xml:space="preserve">С 26 по 30 мая 2026 года в России прошел </w:t>
      </w:r>
      <w:hyperlink r:id="rId6" w:history="1">
        <w:r w:rsidRPr="00E710BC">
          <w:rPr>
            <w:rStyle w:val="a9"/>
            <w:rFonts w:ascii="Times New Roman" w:hAnsi="Times New Roman" w:cs="Times New Roman"/>
            <w:b/>
            <w:bCs/>
            <w:sz w:val="26"/>
            <w:szCs w:val="26"/>
            <w:lang w:val="ru-RU"/>
          </w:rPr>
          <w:t xml:space="preserve">Второй Всероссийский </w:t>
        </w:r>
        <w:proofErr w:type="spellStart"/>
        <w:r w:rsidRPr="00E710BC">
          <w:rPr>
            <w:rStyle w:val="a9"/>
            <w:rFonts w:ascii="Times New Roman" w:hAnsi="Times New Roman" w:cs="Times New Roman"/>
            <w:b/>
            <w:bCs/>
            <w:sz w:val="26"/>
            <w:szCs w:val="26"/>
            <w:lang w:val="ru-RU"/>
          </w:rPr>
          <w:t>агродиктант</w:t>
        </w:r>
        <w:proofErr w:type="spellEnd"/>
      </w:hyperlink>
      <w:r w:rsidRPr="00122E3B">
        <w:rPr>
          <w:rFonts w:ascii="Times New Roman" w:hAnsi="Times New Roman" w:cs="Times New Roman"/>
          <w:sz w:val="26"/>
          <w:szCs w:val="26"/>
          <w:lang w:val="ru-RU"/>
        </w:rPr>
        <w:t xml:space="preserve"> – федеральная акция по проверке знаний об агропромышленном комплексе страны. Мероприятие организовано партией «Единая Россия» в рамках партийного проекта «Российское село» совместно с Россельхозбанком – генеральным спонсором проекта – при поддержке Минсельхоза РФ и профильных ведомств. </w:t>
      </w:r>
      <w:proofErr w:type="spellStart"/>
      <w:r w:rsidRPr="00122E3B">
        <w:rPr>
          <w:rFonts w:ascii="Times New Roman" w:hAnsi="Times New Roman" w:cs="Times New Roman"/>
          <w:sz w:val="26"/>
          <w:szCs w:val="26"/>
          <w:lang w:val="ru-RU"/>
        </w:rPr>
        <w:t>Агродиктант</w:t>
      </w:r>
      <w:proofErr w:type="spellEnd"/>
      <w:r w:rsidRPr="00122E3B">
        <w:rPr>
          <w:rFonts w:ascii="Times New Roman" w:hAnsi="Times New Roman" w:cs="Times New Roman"/>
          <w:sz w:val="26"/>
          <w:szCs w:val="26"/>
          <w:lang w:val="ru-RU"/>
        </w:rPr>
        <w:t xml:space="preserve"> охватил все 89 регионов России, и впервые к участию присоединились жители Белоруссии. </w:t>
      </w:r>
    </w:p>
    <w:p w:rsidR="00122E3B" w:rsidRPr="00122E3B" w:rsidRDefault="00122E3B" w:rsidP="00122E3B">
      <w:pPr>
        <w:spacing w:before="2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22E3B">
        <w:rPr>
          <w:rFonts w:ascii="Times New Roman" w:hAnsi="Times New Roman" w:cs="Times New Roman"/>
          <w:sz w:val="26"/>
          <w:szCs w:val="26"/>
          <w:lang w:val="ru-RU"/>
        </w:rPr>
        <w:t xml:space="preserve">По масштабу Второй </w:t>
      </w:r>
      <w:proofErr w:type="spellStart"/>
      <w:r w:rsidRPr="00122E3B">
        <w:rPr>
          <w:rFonts w:ascii="Times New Roman" w:hAnsi="Times New Roman" w:cs="Times New Roman"/>
          <w:sz w:val="26"/>
          <w:szCs w:val="26"/>
          <w:lang w:val="ru-RU"/>
        </w:rPr>
        <w:t>агродиктант</w:t>
      </w:r>
      <w:proofErr w:type="spellEnd"/>
      <w:r w:rsidRPr="00122E3B">
        <w:rPr>
          <w:rFonts w:ascii="Times New Roman" w:hAnsi="Times New Roman" w:cs="Times New Roman"/>
          <w:sz w:val="26"/>
          <w:szCs w:val="26"/>
          <w:lang w:val="ru-RU"/>
        </w:rPr>
        <w:t xml:space="preserve"> значительно превзошел дебютный год. Участниками стали бол</w:t>
      </w:r>
      <w:r w:rsidR="00EE0F31">
        <w:rPr>
          <w:rFonts w:ascii="Times New Roman" w:hAnsi="Times New Roman" w:cs="Times New Roman"/>
          <w:sz w:val="26"/>
          <w:szCs w:val="26"/>
          <w:lang w:val="ru-RU"/>
        </w:rPr>
        <w:t>ее</w:t>
      </w:r>
      <w:r w:rsidRPr="00122E3B">
        <w:rPr>
          <w:rFonts w:ascii="Times New Roman" w:hAnsi="Times New Roman" w:cs="Times New Roman"/>
          <w:sz w:val="26"/>
          <w:szCs w:val="26"/>
          <w:lang w:val="ru-RU"/>
        </w:rPr>
        <w:t xml:space="preserve"> 600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122E3B">
        <w:rPr>
          <w:rFonts w:ascii="Times New Roman" w:hAnsi="Times New Roman" w:cs="Times New Roman"/>
          <w:sz w:val="26"/>
          <w:szCs w:val="26"/>
          <w:lang w:val="ru-RU"/>
        </w:rPr>
        <w:t>000 человек, в полтора раза больше, чем в 2025 году. Порядка 11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122E3B">
        <w:rPr>
          <w:rFonts w:ascii="Times New Roman" w:hAnsi="Times New Roman" w:cs="Times New Roman"/>
          <w:sz w:val="26"/>
          <w:szCs w:val="26"/>
          <w:lang w:val="ru-RU"/>
        </w:rPr>
        <w:t>000 офлайн площадок было организовано по всей стране, что на 3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122E3B">
        <w:rPr>
          <w:rFonts w:ascii="Times New Roman" w:hAnsi="Times New Roman" w:cs="Times New Roman"/>
          <w:sz w:val="26"/>
          <w:szCs w:val="26"/>
          <w:lang w:val="ru-RU"/>
        </w:rPr>
        <w:t xml:space="preserve">000 больше прошлогоднего показателя. 54% участников написали тест очно, 46% – в режиме онлайн. Площадки охватили самые разные форматы – наряду со школами, колледжами, вузами и отраслевыми предприятиями </w:t>
      </w:r>
      <w:proofErr w:type="spellStart"/>
      <w:r w:rsidRPr="00122E3B">
        <w:rPr>
          <w:rFonts w:ascii="Times New Roman" w:hAnsi="Times New Roman" w:cs="Times New Roman"/>
          <w:sz w:val="26"/>
          <w:szCs w:val="26"/>
          <w:lang w:val="ru-RU"/>
        </w:rPr>
        <w:t>Агродиктант</w:t>
      </w:r>
      <w:proofErr w:type="spellEnd"/>
      <w:r w:rsidRPr="00122E3B">
        <w:rPr>
          <w:rFonts w:ascii="Times New Roman" w:hAnsi="Times New Roman" w:cs="Times New Roman"/>
          <w:sz w:val="26"/>
          <w:szCs w:val="26"/>
          <w:lang w:val="ru-RU"/>
        </w:rPr>
        <w:t xml:space="preserve"> проходил на фермерских хозяйствах,</w:t>
      </w:r>
      <w:r w:rsidR="00BF62E9">
        <w:rPr>
          <w:rFonts w:ascii="Times New Roman" w:hAnsi="Times New Roman" w:cs="Times New Roman"/>
          <w:sz w:val="26"/>
          <w:szCs w:val="26"/>
          <w:lang w:val="ru-RU"/>
        </w:rPr>
        <w:t xml:space="preserve"> в</w:t>
      </w:r>
      <w:r w:rsidRPr="00122E3B">
        <w:rPr>
          <w:rFonts w:ascii="Times New Roman" w:hAnsi="Times New Roman" w:cs="Times New Roman"/>
          <w:sz w:val="26"/>
          <w:szCs w:val="26"/>
          <w:lang w:val="ru-RU"/>
        </w:rPr>
        <w:t xml:space="preserve"> штабах общественной поддержки «Единой России» и </w:t>
      </w:r>
      <w:r w:rsidR="00BF62E9">
        <w:rPr>
          <w:rFonts w:ascii="Times New Roman" w:hAnsi="Times New Roman" w:cs="Times New Roman"/>
          <w:sz w:val="26"/>
          <w:szCs w:val="26"/>
          <w:lang w:val="ru-RU"/>
        </w:rPr>
        <w:t xml:space="preserve">в </w:t>
      </w:r>
      <w:r w:rsidRPr="00122E3B">
        <w:rPr>
          <w:rFonts w:ascii="Times New Roman" w:hAnsi="Times New Roman" w:cs="Times New Roman"/>
          <w:sz w:val="26"/>
          <w:szCs w:val="26"/>
          <w:lang w:val="ru-RU"/>
        </w:rPr>
        <w:t>региональных отделениях Россельхозбанка.</w:t>
      </w:r>
    </w:p>
    <w:p w:rsidR="00E710BC" w:rsidRDefault="00122E3B" w:rsidP="00122E3B">
      <w:pPr>
        <w:spacing w:before="2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22E3B">
        <w:rPr>
          <w:rFonts w:ascii="Times New Roman" w:hAnsi="Times New Roman" w:cs="Times New Roman"/>
          <w:sz w:val="26"/>
          <w:szCs w:val="26"/>
          <w:lang w:val="ru-RU"/>
        </w:rPr>
        <w:t xml:space="preserve">Особую атмосферу проекту придали нестандартные площадки. В Астраханской области диктант писали прямо на действующей </w:t>
      </w:r>
      <w:proofErr w:type="spellStart"/>
      <w:r w:rsidRPr="00122E3B">
        <w:rPr>
          <w:rFonts w:ascii="Times New Roman" w:hAnsi="Times New Roman" w:cs="Times New Roman"/>
          <w:sz w:val="26"/>
          <w:szCs w:val="26"/>
          <w:lang w:val="ru-RU"/>
        </w:rPr>
        <w:t>аквапонической</w:t>
      </w:r>
      <w:proofErr w:type="spellEnd"/>
      <w:r w:rsidRPr="00122E3B">
        <w:rPr>
          <w:rFonts w:ascii="Times New Roman" w:hAnsi="Times New Roman" w:cs="Times New Roman"/>
          <w:sz w:val="26"/>
          <w:szCs w:val="26"/>
          <w:lang w:val="ru-RU"/>
        </w:rPr>
        <w:t xml:space="preserve"> ферме Никиты Толстова – среди бассейнов с рыбой и грядок зелени. Участники </w:t>
      </w:r>
      <w:proofErr w:type="spellStart"/>
      <w:r w:rsidRPr="00122E3B">
        <w:rPr>
          <w:rFonts w:ascii="Times New Roman" w:hAnsi="Times New Roman" w:cs="Times New Roman"/>
          <w:sz w:val="26"/>
          <w:szCs w:val="26"/>
          <w:lang w:val="ru-RU"/>
        </w:rPr>
        <w:t>Агродиктанта</w:t>
      </w:r>
      <w:proofErr w:type="spellEnd"/>
      <w:r w:rsidRPr="00122E3B">
        <w:rPr>
          <w:rFonts w:ascii="Times New Roman" w:hAnsi="Times New Roman" w:cs="Times New Roman"/>
          <w:sz w:val="26"/>
          <w:szCs w:val="26"/>
          <w:lang w:val="ru-RU"/>
        </w:rPr>
        <w:t xml:space="preserve"> из Калмыкии собрались в традиционной юрте посреди степи в разгар тюльпанового сезона. В Воронежской области площадкой стало хозяйство фермера Никиты Токмаков</w:t>
      </w:r>
      <w:r w:rsidR="00BF62E9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122E3B">
        <w:rPr>
          <w:rFonts w:ascii="Times New Roman" w:hAnsi="Times New Roman" w:cs="Times New Roman"/>
          <w:sz w:val="26"/>
          <w:szCs w:val="26"/>
          <w:lang w:val="ru-RU"/>
        </w:rPr>
        <w:t xml:space="preserve">. По всей стране организаторы совмещали проверку знаний с экскурсиями по производствам и профориентационными мероприятиями для школьников и студентов, превращая мероприятие в живое знакомство с отраслью. </w:t>
      </w:r>
    </w:p>
    <w:p w:rsidR="00512B1D" w:rsidRDefault="00512B1D" w:rsidP="00122E3B">
      <w:pPr>
        <w:spacing w:before="2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12B1D">
        <w:rPr>
          <w:rFonts w:ascii="Times New Roman" w:hAnsi="Times New Roman" w:cs="Times New Roman"/>
          <w:sz w:val="26"/>
          <w:szCs w:val="26"/>
          <w:lang w:val="ru-RU"/>
        </w:rPr>
        <w:t xml:space="preserve">Координатор проекта партии «Единая Россия» «Российское село» </w:t>
      </w:r>
      <w:r w:rsidRPr="00EE0F31">
        <w:rPr>
          <w:rFonts w:ascii="Times New Roman" w:hAnsi="Times New Roman" w:cs="Times New Roman"/>
          <w:b/>
          <w:bCs/>
          <w:sz w:val="26"/>
          <w:szCs w:val="26"/>
          <w:lang w:val="ru-RU"/>
        </w:rPr>
        <w:t>Александр Двойных</w:t>
      </w:r>
      <w:r w:rsidRPr="00512B1D">
        <w:rPr>
          <w:rFonts w:ascii="Times New Roman" w:hAnsi="Times New Roman" w:cs="Times New Roman"/>
          <w:sz w:val="26"/>
          <w:szCs w:val="26"/>
          <w:lang w:val="ru-RU"/>
        </w:rPr>
        <w:t xml:space="preserve"> подчеркнул, что </w:t>
      </w:r>
      <w:proofErr w:type="spellStart"/>
      <w:r w:rsidRPr="00512B1D">
        <w:rPr>
          <w:rFonts w:ascii="Times New Roman" w:hAnsi="Times New Roman" w:cs="Times New Roman"/>
          <w:sz w:val="26"/>
          <w:szCs w:val="26"/>
          <w:lang w:val="ru-RU"/>
        </w:rPr>
        <w:t>Агродиктант</w:t>
      </w:r>
      <w:proofErr w:type="spellEnd"/>
      <w:r w:rsidRPr="00512B1D">
        <w:rPr>
          <w:rFonts w:ascii="Times New Roman" w:hAnsi="Times New Roman" w:cs="Times New Roman"/>
          <w:sz w:val="26"/>
          <w:szCs w:val="26"/>
          <w:lang w:val="ru-RU"/>
        </w:rPr>
        <w:t xml:space="preserve"> консолидировал профильные ведомства, институты развития и агробизнес. Сенатор поблагодарил оргкомитет </w:t>
      </w:r>
      <w:proofErr w:type="spellStart"/>
      <w:r w:rsidRPr="00512B1D">
        <w:rPr>
          <w:rFonts w:ascii="Times New Roman" w:hAnsi="Times New Roman" w:cs="Times New Roman"/>
          <w:sz w:val="26"/>
          <w:szCs w:val="26"/>
          <w:lang w:val="ru-RU"/>
        </w:rPr>
        <w:t>Агродиктанта</w:t>
      </w:r>
      <w:proofErr w:type="spellEnd"/>
      <w:r w:rsidRPr="00512B1D">
        <w:rPr>
          <w:rFonts w:ascii="Times New Roman" w:hAnsi="Times New Roman" w:cs="Times New Roman"/>
          <w:sz w:val="26"/>
          <w:szCs w:val="26"/>
          <w:lang w:val="ru-RU"/>
        </w:rPr>
        <w:t>, всех партнеров, региональные отделения «Единой России», координаторов партийного проекта «Российское село» и администраторов всех офлайн-площадок за организацию и вовлеченность. «Отдельная благодарность Россельхозбанку, выступившему генеральным спонсором и соорганизатором проекта», – отметил председатель аграрного комитета Совета Федерации.</w:t>
      </w:r>
    </w:p>
    <w:p w:rsidR="00122E3B" w:rsidRPr="00122E3B" w:rsidRDefault="00122E3B" w:rsidP="00122E3B">
      <w:pPr>
        <w:spacing w:before="2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22E3B">
        <w:rPr>
          <w:rFonts w:ascii="Times New Roman" w:hAnsi="Times New Roman" w:cs="Times New Roman"/>
          <w:sz w:val="26"/>
          <w:szCs w:val="26"/>
          <w:lang w:val="ru-RU"/>
        </w:rPr>
        <w:t xml:space="preserve">Аудитория Второго Всероссийского </w:t>
      </w:r>
      <w:proofErr w:type="spellStart"/>
      <w:r w:rsidRPr="00122E3B">
        <w:rPr>
          <w:rFonts w:ascii="Times New Roman" w:hAnsi="Times New Roman" w:cs="Times New Roman"/>
          <w:sz w:val="26"/>
          <w:szCs w:val="26"/>
          <w:lang w:val="ru-RU"/>
        </w:rPr>
        <w:t>агродиктанта</w:t>
      </w:r>
      <w:proofErr w:type="spellEnd"/>
      <w:r w:rsidRPr="00122E3B">
        <w:rPr>
          <w:rFonts w:ascii="Times New Roman" w:hAnsi="Times New Roman" w:cs="Times New Roman"/>
          <w:sz w:val="26"/>
          <w:szCs w:val="26"/>
          <w:lang w:val="ru-RU"/>
        </w:rPr>
        <w:t xml:space="preserve"> оказалась широкой и разнообразной. Среди участников заметно преобладали женщины – 63% против 37% мужчин. Диктант в равной мере привлек городских жителей (54%) и представителей сельских территорий (46</w:t>
      </w:r>
      <w:r w:rsidRPr="008749D6">
        <w:rPr>
          <w:rFonts w:ascii="Times New Roman" w:hAnsi="Times New Roman" w:cs="Times New Roman"/>
          <w:sz w:val="26"/>
          <w:szCs w:val="26"/>
          <w:lang w:val="ru-RU"/>
        </w:rPr>
        <w:t>%</w:t>
      </w:r>
      <w:r w:rsidRPr="00122E3B">
        <w:rPr>
          <w:rFonts w:ascii="Times New Roman" w:hAnsi="Times New Roman" w:cs="Times New Roman"/>
          <w:sz w:val="26"/>
          <w:szCs w:val="26"/>
          <w:lang w:val="ru-RU"/>
        </w:rPr>
        <w:t xml:space="preserve">), что подтверждает – интерес к АПК давно вышел за пределы села. По категориям наибольшую долю заняли взрослые без профильного образования </w:t>
      </w:r>
      <w:r w:rsidRPr="00122E3B">
        <w:rPr>
          <w:rFonts w:ascii="Times New Roman" w:hAnsi="Times New Roman" w:cs="Times New Roman"/>
          <w:sz w:val="26"/>
          <w:szCs w:val="26"/>
          <w:lang w:val="ru-RU"/>
        </w:rPr>
        <w:softHyphen/>
        <w:t>– 46%, за ними следуют школьники от 12 до 18 лет – 38%, взрослые с профильным образованием – 8%, дети до 12 лет – также 8%.</w:t>
      </w:r>
    </w:p>
    <w:p w:rsidR="00122E3B" w:rsidRPr="00122E3B" w:rsidRDefault="00122E3B" w:rsidP="00122E3B">
      <w:pPr>
        <w:spacing w:before="2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22E3B">
        <w:rPr>
          <w:rFonts w:ascii="Times New Roman" w:hAnsi="Times New Roman" w:cs="Times New Roman"/>
          <w:sz w:val="26"/>
          <w:szCs w:val="26"/>
          <w:lang w:val="ru-RU"/>
        </w:rPr>
        <w:t>Абсолютными победителями, набравшими максимальные 30 баллов из 30 – стали 15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122E3B">
        <w:rPr>
          <w:rFonts w:ascii="Times New Roman" w:hAnsi="Times New Roman" w:cs="Times New Roman"/>
          <w:sz w:val="26"/>
          <w:szCs w:val="26"/>
          <w:lang w:val="ru-RU"/>
        </w:rPr>
        <w:t>905 человек. Это на 83% больше, чем в 2025 году, когда такого результата добились 8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122E3B">
        <w:rPr>
          <w:rFonts w:ascii="Times New Roman" w:hAnsi="Times New Roman" w:cs="Times New Roman"/>
          <w:sz w:val="26"/>
          <w:szCs w:val="26"/>
          <w:lang w:val="ru-RU"/>
        </w:rPr>
        <w:t xml:space="preserve">682 участника. Примечательно, что большинство победителей – это взрослые без профильного аграрного образования (59%). На втором месте – подростки от 12 до 18 лет (27%), затем </w:t>
      </w:r>
      <w:r w:rsidRPr="00122E3B">
        <w:rPr>
          <w:rFonts w:ascii="Times New Roman" w:hAnsi="Times New Roman" w:cs="Times New Roman"/>
          <w:sz w:val="26"/>
          <w:szCs w:val="26"/>
          <w:lang w:val="ru-RU"/>
        </w:rPr>
        <w:lastRenderedPageBreak/>
        <w:t>профессионалы отрасли (11%) и дети до 12 лет (3%).</w:t>
      </w:r>
    </w:p>
    <w:p w:rsidR="00122E3B" w:rsidRPr="00122E3B" w:rsidRDefault="00122E3B" w:rsidP="00122E3B">
      <w:pPr>
        <w:spacing w:before="2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22E3B">
        <w:rPr>
          <w:rFonts w:ascii="Times New Roman" w:hAnsi="Times New Roman" w:cs="Times New Roman"/>
          <w:sz w:val="26"/>
          <w:szCs w:val="26"/>
          <w:lang w:val="ru-RU"/>
        </w:rPr>
        <w:t>По числу организованных площадок лидиру</w:t>
      </w:r>
      <w:r w:rsidR="00512B1D">
        <w:rPr>
          <w:rFonts w:ascii="Times New Roman" w:hAnsi="Times New Roman" w:cs="Times New Roman"/>
          <w:sz w:val="26"/>
          <w:szCs w:val="26"/>
          <w:lang w:val="ru-RU"/>
        </w:rPr>
        <w:t>ю</w:t>
      </w:r>
      <w:r w:rsidRPr="00122E3B">
        <w:rPr>
          <w:rFonts w:ascii="Times New Roman" w:hAnsi="Times New Roman" w:cs="Times New Roman"/>
          <w:sz w:val="26"/>
          <w:szCs w:val="26"/>
          <w:lang w:val="ru-RU"/>
        </w:rPr>
        <w:t>т Республика Дагестан (1 060), Волгоградская область (989), Краснодарский край (827), Республика Татарстан (458)</w:t>
      </w:r>
      <w:r w:rsidR="00BF62E9">
        <w:rPr>
          <w:rFonts w:ascii="Times New Roman" w:hAnsi="Times New Roman" w:cs="Times New Roman"/>
          <w:sz w:val="26"/>
          <w:szCs w:val="26"/>
          <w:lang w:val="ru-RU"/>
        </w:rPr>
        <w:t>, а также</w:t>
      </w:r>
      <w:r w:rsidRPr="00122E3B">
        <w:rPr>
          <w:rFonts w:ascii="Times New Roman" w:hAnsi="Times New Roman" w:cs="Times New Roman"/>
          <w:sz w:val="26"/>
          <w:szCs w:val="26"/>
          <w:lang w:val="ru-RU"/>
        </w:rPr>
        <w:t xml:space="preserve"> Ростовская область (441). Наибольшее число участников зафиксировано в Республике Дагестан – более 66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122E3B">
        <w:rPr>
          <w:rFonts w:ascii="Times New Roman" w:hAnsi="Times New Roman" w:cs="Times New Roman"/>
          <w:sz w:val="26"/>
          <w:szCs w:val="26"/>
          <w:lang w:val="ru-RU"/>
        </w:rPr>
        <w:t xml:space="preserve">000 человек. </w:t>
      </w:r>
    </w:p>
    <w:p w:rsidR="00122E3B" w:rsidRPr="00122E3B" w:rsidRDefault="00122E3B" w:rsidP="00122E3B">
      <w:pPr>
        <w:spacing w:before="2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22E3B">
        <w:rPr>
          <w:rFonts w:ascii="Times New Roman" w:hAnsi="Times New Roman" w:cs="Times New Roman"/>
          <w:sz w:val="26"/>
          <w:szCs w:val="26"/>
          <w:lang w:val="ru-RU"/>
        </w:rPr>
        <w:t>Особую роль в реализации проекта сыграл Россельхозбанк. В отделениях банка было организовано 483 офлайн площадки в 70 регионах России – на 61 площадку и 6 регионов больше, чем годом ранее</w:t>
      </w:r>
      <w:r w:rsidR="00512B1D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122E3B">
        <w:rPr>
          <w:rFonts w:ascii="Times New Roman" w:hAnsi="Times New Roman" w:cs="Times New Roman"/>
          <w:sz w:val="26"/>
          <w:szCs w:val="26"/>
          <w:lang w:val="ru-RU"/>
        </w:rPr>
        <w:t xml:space="preserve"> Диктант написали около 15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122E3B">
        <w:rPr>
          <w:rFonts w:ascii="Times New Roman" w:hAnsi="Times New Roman" w:cs="Times New Roman"/>
          <w:sz w:val="26"/>
          <w:szCs w:val="26"/>
          <w:lang w:val="ru-RU"/>
        </w:rPr>
        <w:t>000 человек, из которых 5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122E3B">
        <w:rPr>
          <w:rFonts w:ascii="Times New Roman" w:hAnsi="Times New Roman" w:cs="Times New Roman"/>
          <w:sz w:val="26"/>
          <w:szCs w:val="26"/>
          <w:lang w:val="ru-RU"/>
        </w:rPr>
        <w:t>873 – сотрудники банка. По числу площадок в отделениях лидиру</w:t>
      </w:r>
      <w:r w:rsidR="00512B1D">
        <w:rPr>
          <w:rFonts w:ascii="Times New Roman" w:hAnsi="Times New Roman" w:cs="Times New Roman"/>
          <w:sz w:val="26"/>
          <w:szCs w:val="26"/>
          <w:lang w:val="ru-RU"/>
        </w:rPr>
        <w:t>ю</w:t>
      </w:r>
      <w:r w:rsidRPr="00122E3B">
        <w:rPr>
          <w:rFonts w:ascii="Times New Roman" w:hAnsi="Times New Roman" w:cs="Times New Roman"/>
          <w:sz w:val="26"/>
          <w:szCs w:val="26"/>
          <w:lang w:val="ru-RU"/>
        </w:rPr>
        <w:t>т Республика Башкортостан (54), Ростовская область (34), Краснодарский край (31), Волгоградская и Пензенская области.</w:t>
      </w:r>
    </w:p>
    <w:p w:rsidR="00122E3B" w:rsidRPr="00122E3B" w:rsidRDefault="00122E3B" w:rsidP="00122E3B">
      <w:pPr>
        <w:spacing w:before="2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22E3B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«Сельское хозяйство и продовольственная безопасность – это та отрасль, которая касается каждого гражданина страны. </w:t>
      </w:r>
      <w:proofErr w:type="spellStart"/>
      <w:r w:rsidRPr="00122E3B">
        <w:rPr>
          <w:rFonts w:ascii="Times New Roman" w:hAnsi="Times New Roman" w:cs="Times New Roman"/>
          <w:i/>
          <w:iCs/>
          <w:sz w:val="26"/>
          <w:szCs w:val="26"/>
          <w:lang w:val="ru-RU"/>
        </w:rPr>
        <w:t>Агродиктант</w:t>
      </w:r>
      <w:proofErr w:type="spellEnd"/>
      <w:r w:rsidRPr="00122E3B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– это диктант для всех</w:t>
      </w:r>
      <w:r w:rsidR="00EE0F31">
        <w:rPr>
          <w:rFonts w:ascii="Times New Roman" w:hAnsi="Times New Roman" w:cs="Times New Roman"/>
          <w:i/>
          <w:iCs/>
          <w:sz w:val="26"/>
          <w:szCs w:val="26"/>
          <w:lang w:val="ru-RU"/>
        </w:rPr>
        <w:t>,</w:t>
      </w:r>
      <w:r w:rsidRPr="00122E3B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вне зависимости от возраста, места жительства и профессии. Россельхозбанк гордится тем, что уже второй год является частью этого проекта: видеть, как в наших отделениях по всей стране люди садятся и проверяют знания об АПК </w:t>
      </w:r>
      <w:r w:rsidRPr="00122E3B">
        <w:rPr>
          <w:rFonts w:ascii="Times New Roman" w:hAnsi="Times New Roman" w:cs="Times New Roman"/>
          <w:i/>
          <w:iCs/>
          <w:sz w:val="26"/>
          <w:szCs w:val="26"/>
          <w:lang w:val="ru-RU"/>
        </w:rPr>
        <w:softHyphen/>
        <w:t>– это и есть живое свидетельство того, что интерес к отрасли растет»</w:t>
      </w:r>
      <w:r w:rsidRPr="00122E3B">
        <w:rPr>
          <w:rFonts w:ascii="Times New Roman" w:hAnsi="Times New Roman" w:cs="Times New Roman"/>
          <w:sz w:val="26"/>
          <w:szCs w:val="26"/>
          <w:lang w:val="ru-RU"/>
        </w:rPr>
        <w:t xml:space="preserve">, – отметила </w:t>
      </w:r>
      <w:r w:rsidRPr="00122E3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Любовь </w:t>
      </w:r>
      <w:proofErr w:type="spellStart"/>
      <w:r w:rsidRPr="00122E3B">
        <w:rPr>
          <w:rFonts w:ascii="Times New Roman" w:hAnsi="Times New Roman" w:cs="Times New Roman"/>
          <w:b/>
          <w:bCs/>
          <w:sz w:val="26"/>
          <w:szCs w:val="26"/>
          <w:lang w:val="ru-RU"/>
        </w:rPr>
        <w:t>Белеску</w:t>
      </w:r>
      <w:proofErr w:type="spellEnd"/>
      <w:r w:rsidRPr="00122E3B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4D3844">
        <w:rPr>
          <w:rFonts w:ascii="Times New Roman" w:hAnsi="Times New Roman" w:cs="Times New Roman"/>
          <w:sz w:val="26"/>
          <w:szCs w:val="26"/>
        </w:rPr>
        <w:t>C</w:t>
      </w:r>
      <w:proofErr w:type="spellStart"/>
      <w:r w:rsidRPr="00122E3B">
        <w:rPr>
          <w:rFonts w:ascii="Times New Roman" w:hAnsi="Times New Roman" w:cs="Times New Roman"/>
          <w:sz w:val="26"/>
          <w:szCs w:val="26"/>
          <w:lang w:val="ru-RU"/>
        </w:rPr>
        <w:t>оветник</w:t>
      </w:r>
      <w:proofErr w:type="spellEnd"/>
      <w:r w:rsidRPr="00122E3B">
        <w:rPr>
          <w:rFonts w:ascii="Times New Roman" w:hAnsi="Times New Roman" w:cs="Times New Roman"/>
          <w:sz w:val="26"/>
          <w:szCs w:val="26"/>
          <w:lang w:val="ru-RU"/>
        </w:rPr>
        <w:t xml:space="preserve"> Председателя Правления АО «Россельхозбанк».</w:t>
      </w:r>
    </w:p>
    <w:p w:rsidR="00122E3B" w:rsidRPr="00122E3B" w:rsidRDefault="00122E3B" w:rsidP="00122E3B">
      <w:pPr>
        <w:spacing w:before="2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22E3B">
        <w:rPr>
          <w:rFonts w:ascii="Times New Roman" w:hAnsi="Times New Roman" w:cs="Times New Roman"/>
          <w:sz w:val="26"/>
          <w:szCs w:val="26"/>
          <w:lang w:val="ru-RU"/>
        </w:rPr>
        <w:t xml:space="preserve">Всероссийский </w:t>
      </w:r>
      <w:proofErr w:type="spellStart"/>
      <w:r w:rsidRPr="00122E3B">
        <w:rPr>
          <w:rFonts w:ascii="Times New Roman" w:hAnsi="Times New Roman" w:cs="Times New Roman"/>
          <w:sz w:val="26"/>
          <w:szCs w:val="26"/>
          <w:lang w:val="ru-RU"/>
        </w:rPr>
        <w:t>агродиктант</w:t>
      </w:r>
      <w:proofErr w:type="spellEnd"/>
      <w:r w:rsidRPr="00122E3B">
        <w:rPr>
          <w:rFonts w:ascii="Times New Roman" w:hAnsi="Times New Roman" w:cs="Times New Roman"/>
          <w:sz w:val="26"/>
          <w:szCs w:val="26"/>
          <w:lang w:val="ru-RU"/>
        </w:rPr>
        <w:t xml:space="preserve"> решает сразу несколько задач: популяризирует сельское хозяйство среди широкой аудитории, вовлекает молодежь, а также отмечает вклад аграриев, рыбаков, работников пищевой промышленности и ученых в обеспечение продовольственной безопасности России. Стремительный рост результатов второго года – показатель того, что проект </w:t>
      </w:r>
      <w:r w:rsidR="00512B1D">
        <w:rPr>
          <w:rFonts w:ascii="Times New Roman" w:hAnsi="Times New Roman" w:cs="Times New Roman"/>
          <w:sz w:val="26"/>
          <w:szCs w:val="26"/>
          <w:lang w:val="ru-RU"/>
        </w:rPr>
        <w:t>стал</w:t>
      </w:r>
      <w:r w:rsidRPr="00122E3B">
        <w:rPr>
          <w:rFonts w:ascii="Times New Roman" w:hAnsi="Times New Roman" w:cs="Times New Roman"/>
          <w:sz w:val="26"/>
          <w:szCs w:val="26"/>
          <w:lang w:val="ru-RU"/>
        </w:rPr>
        <w:t xml:space="preserve"> по-настоящему народным. </w:t>
      </w:r>
    </w:p>
    <w:p w:rsidR="00C41B35" w:rsidRPr="00122E3B" w:rsidRDefault="00C41B35" w:rsidP="00C41B35">
      <w:pPr>
        <w:spacing w:before="2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22E3B">
        <w:rPr>
          <w:rFonts w:ascii="Times New Roman" w:hAnsi="Times New Roman" w:cs="Times New Roman"/>
          <w:sz w:val="26"/>
          <w:szCs w:val="26"/>
          <w:lang w:val="ru-RU"/>
        </w:rPr>
        <w:t xml:space="preserve">Социальные сети проекта: </w:t>
      </w:r>
      <w:hyperlink r:id="rId7" w:history="1">
        <w:r w:rsidRPr="00122E3B">
          <w:rPr>
            <w:rStyle w:val="a9"/>
            <w:rFonts w:ascii="Times New Roman" w:hAnsi="Times New Roman" w:cs="Times New Roman"/>
            <w:sz w:val="26"/>
            <w:szCs w:val="26"/>
            <w:lang w:val="ru-RU"/>
          </w:rPr>
          <w:t>ВКонтакт</w:t>
        </w:r>
        <w:r w:rsidRPr="00122E3B">
          <w:rPr>
            <w:rStyle w:val="a9"/>
            <w:rFonts w:ascii="Times New Roman" w:hAnsi="Times New Roman" w:cs="Times New Roman"/>
            <w:sz w:val="26"/>
            <w:szCs w:val="26"/>
            <w:lang w:val="ru-RU"/>
          </w:rPr>
          <w:t>е</w:t>
        </w:r>
      </w:hyperlink>
      <w:r w:rsidRPr="00122E3B">
        <w:rPr>
          <w:rFonts w:ascii="Times New Roman" w:hAnsi="Times New Roman" w:cs="Times New Roman"/>
          <w:sz w:val="26"/>
          <w:szCs w:val="26"/>
          <w:lang w:val="ru-RU"/>
        </w:rPr>
        <w:t xml:space="preserve"> | </w:t>
      </w:r>
      <w:hyperlink r:id="rId8" w:history="1">
        <w:proofErr w:type="spellStart"/>
        <w:r w:rsidRPr="00122E3B">
          <w:rPr>
            <w:rStyle w:val="a9"/>
            <w:rFonts w:ascii="Times New Roman" w:hAnsi="Times New Roman" w:cs="Times New Roman"/>
            <w:sz w:val="26"/>
            <w:szCs w:val="26"/>
            <w:lang w:val="ru-RU"/>
          </w:rPr>
          <w:t>Телеграм</w:t>
        </w:r>
        <w:proofErr w:type="spellEnd"/>
      </w:hyperlink>
      <w:r w:rsidRPr="00122E3B">
        <w:rPr>
          <w:rFonts w:ascii="Times New Roman" w:hAnsi="Times New Roman" w:cs="Times New Roman"/>
          <w:sz w:val="26"/>
          <w:szCs w:val="26"/>
          <w:lang w:val="ru-RU"/>
        </w:rPr>
        <w:t xml:space="preserve"> | </w:t>
      </w:r>
      <w:hyperlink r:id="rId9" w:history="1">
        <w:r w:rsidRPr="00122E3B">
          <w:rPr>
            <w:rStyle w:val="a9"/>
            <w:rFonts w:ascii="Times New Roman" w:hAnsi="Times New Roman" w:cs="Times New Roman"/>
            <w:sz w:val="26"/>
            <w:szCs w:val="26"/>
          </w:rPr>
          <w:t>MAX</w:t>
        </w:r>
      </w:hyperlink>
      <w:r w:rsidRPr="00122E3B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:rsidR="00122E3B" w:rsidRDefault="00122E3B" w:rsidP="00C41B35">
      <w:pPr>
        <w:spacing w:before="240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C41B35" w:rsidRPr="00555A96" w:rsidRDefault="00C41B35" w:rsidP="00C41B35">
      <w:pPr>
        <w:spacing w:before="240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55A9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Пресс-служба Всероссийского </w:t>
      </w:r>
      <w:proofErr w:type="spellStart"/>
      <w:r w:rsidRPr="00555A96">
        <w:rPr>
          <w:rFonts w:ascii="Times New Roman" w:hAnsi="Times New Roman" w:cs="Times New Roman"/>
          <w:i/>
          <w:iCs/>
          <w:sz w:val="24"/>
          <w:szCs w:val="24"/>
          <w:lang w:val="ru-RU"/>
        </w:rPr>
        <w:t>агродиктанта</w:t>
      </w:r>
      <w:proofErr w:type="spellEnd"/>
      <w:r w:rsidRPr="00555A96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</w:r>
      <w:r w:rsidRPr="00555A96">
        <w:rPr>
          <w:rFonts w:ascii="Times New Roman" w:hAnsi="Times New Roman" w:cs="Times New Roman"/>
          <w:i/>
          <w:iCs/>
          <w:sz w:val="24"/>
          <w:szCs w:val="24"/>
        </w:rPr>
        <w:t>pr</w:t>
      </w:r>
      <w:r w:rsidRPr="00555A96">
        <w:rPr>
          <w:rFonts w:ascii="Times New Roman" w:hAnsi="Times New Roman" w:cs="Times New Roman"/>
          <w:i/>
          <w:iCs/>
          <w:sz w:val="24"/>
          <w:szCs w:val="24"/>
          <w:lang w:val="ru-RU"/>
        </w:rPr>
        <w:t>@</w:t>
      </w:r>
      <w:r w:rsidRPr="00555A96">
        <w:rPr>
          <w:rFonts w:ascii="Times New Roman" w:hAnsi="Times New Roman" w:cs="Times New Roman"/>
          <w:i/>
          <w:iCs/>
          <w:sz w:val="24"/>
          <w:szCs w:val="24"/>
        </w:rPr>
        <w:t>agrodiktant</w:t>
      </w:r>
      <w:r w:rsidRPr="00555A96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Pr="00555A96">
        <w:rPr>
          <w:rFonts w:ascii="Times New Roman" w:hAnsi="Times New Roman" w:cs="Times New Roman"/>
          <w:i/>
          <w:iCs/>
          <w:sz w:val="24"/>
          <w:szCs w:val="24"/>
        </w:rPr>
        <w:t>ru</w:t>
      </w:r>
    </w:p>
    <w:p w:rsidR="00F716CA" w:rsidRDefault="00F716CA" w:rsidP="00112898">
      <w:pPr>
        <w:pStyle w:val="a3"/>
        <w:tabs>
          <w:tab w:val="left" w:pos="6560"/>
        </w:tabs>
        <w:ind w:left="0"/>
        <w:rPr>
          <w:b w:val="0"/>
          <w:i w:val="0"/>
          <w:position w:val="40"/>
          <w:sz w:val="20"/>
          <w:lang w:val="ru-RU"/>
        </w:rPr>
      </w:pPr>
    </w:p>
    <w:p w:rsidR="006F2B06" w:rsidRPr="006F2B06" w:rsidRDefault="006F2B06" w:rsidP="006F2B06">
      <w:pPr>
        <w:pStyle w:val="a3"/>
        <w:tabs>
          <w:tab w:val="left" w:pos="6560"/>
        </w:tabs>
        <w:ind w:left="-851"/>
        <w:rPr>
          <w:b w:val="0"/>
          <w:i w:val="0"/>
          <w:position w:val="40"/>
          <w:sz w:val="20"/>
          <w:lang w:val="ru-RU"/>
        </w:rPr>
      </w:pPr>
    </w:p>
    <w:sectPr w:rsidR="006F2B06" w:rsidRPr="006F2B06" w:rsidSect="00112898">
      <w:headerReference w:type="default" r:id="rId10"/>
      <w:type w:val="continuous"/>
      <w:pgSz w:w="11910" w:h="16840"/>
      <w:pgMar w:top="720" w:right="720" w:bottom="720" w:left="720" w:header="47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4C0D" w:rsidRDefault="008C4C0D" w:rsidP="006F2B06">
      <w:r>
        <w:separator/>
      </w:r>
    </w:p>
  </w:endnote>
  <w:endnote w:type="continuationSeparator" w:id="0">
    <w:p w:rsidR="008C4C0D" w:rsidRDefault="008C4C0D" w:rsidP="006F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4C0D" w:rsidRDefault="008C4C0D" w:rsidP="006F2B06">
      <w:r>
        <w:separator/>
      </w:r>
    </w:p>
  </w:footnote>
  <w:footnote w:type="continuationSeparator" w:id="0">
    <w:p w:rsidR="008C4C0D" w:rsidRDefault="008C4C0D" w:rsidP="006F2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2B06" w:rsidRDefault="00112898" w:rsidP="00112898">
    <w:pPr>
      <w:pStyle w:val="a5"/>
    </w:pPr>
    <w:r>
      <w:rPr>
        <w:noProof/>
      </w:rPr>
      <w:drawing>
        <wp:inline distT="0" distB="0" distL="0" distR="0">
          <wp:extent cx="6648450" cy="326390"/>
          <wp:effectExtent l="0" t="0" r="6350" b="3810"/>
          <wp:docPr id="2120943817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943817" name="Рисунок 21209438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450" cy="326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12898" w:rsidRDefault="00112898" w:rsidP="00112898">
    <w:pPr>
      <w:pStyle w:val="a5"/>
    </w:pPr>
  </w:p>
  <w:p w:rsidR="00112898" w:rsidRDefault="00112898" w:rsidP="0011289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6CA"/>
    <w:rsid w:val="000018BC"/>
    <w:rsid w:val="00055685"/>
    <w:rsid w:val="00112898"/>
    <w:rsid w:val="00122E3B"/>
    <w:rsid w:val="001670BA"/>
    <w:rsid w:val="002013D2"/>
    <w:rsid w:val="0022697E"/>
    <w:rsid w:val="002B27F3"/>
    <w:rsid w:val="003351D8"/>
    <w:rsid w:val="0035011B"/>
    <w:rsid w:val="004C5213"/>
    <w:rsid w:val="00512B1D"/>
    <w:rsid w:val="00555A96"/>
    <w:rsid w:val="00620F0E"/>
    <w:rsid w:val="00624936"/>
    <w:rsid w:val="006F2B06"/>
    <w:rsid w:val="00826098"/>
    <w:rsid w:val="00872CBC"/>
    <w:rsid w:val="00891824"/>
    <w:rsid w:val="008B3EC3"/>
    <w:rsid w:val="008C4C0D"/>
    <w:rsid w:val="008F70E6"/>
    <w:rsid w:val="008F7159"/>
    <w:rsid w:val="009F7C86"/>
    <w:rsid w:val="00A13B0A"/>
    <w:rsid w:val="00B81DFE"/>
    <w:rsid w:val="00BF62E9"/>
    <w:rsid w:val="00C41B35"/>
    <w:rsid w:val="00C6505E"/>
    <w:rsid w:val="00CC11F0"/>
    <w:rsid w:val="00E540E7"/>
    <w:rsid w:val="00E710BC"/>
    <w:rsid w:val="00E929A6"/>
    <w:rsid w:val="00EE0F31"/>
    <w:rsid w:val="00F716CA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1E153"/>
  <w15:docId w15:val="{1DCB20B4-A3ED-7D49-9883-E2862BD0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ind w:left="5116" w:right="-15"/>
    </w:pPr>
    <w:rPr>
      <w:rFonts w:ascii="Times New Roman" w:eastAsia="Times New Roman" w:hAnsi="Times New Roman" w:cs="Times New Roman"/>
      <w:b/>
      <w:bCs/>
      <w:i/>
      <w:i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F2B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F2B06"/>
  </w:style>
  <w:style w:type="paragraph" w:styleId="a7">
    <w:name w:val="footer"/>
    <w:basedOn w:val="a"/>
    <w:link w:val="a8"/>
    <w:uiPriority w:val="99"/>
    <w:unhideWhenUsed/>
    <w:rsid w:val="006F2B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F2B06"/>
  </w:style>
  <w:style w:type="character" w:styleId="a9">
    <w:name w:val="Hyperlink"/>
    <w:basedOn w:val="a0"/>
    <w:uiPriority w:val="99"/>
    <w:unhideWhenUsed/>
    <w:rsid w:val="00C41B3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013D2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FF4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grodict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agrodictatio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2;&#1075;&#1088;&#1086;&#1076;&#1080;&#1082;&#1090;&#1072;&#1085;&#1090;.&#1088;&#1092;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max.ru/id7720317357_bi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Безымянный-4 копия</vt:lpstr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Безымянный-4 копия</dc:title>
  <cp:lastModifiedBy>Microsoft Office User</cp:lastModifiedBy>
  <cp:revision>3</cp:revision>
  <dcterms:created xsi:type="dcterms:W3CDTF">2026-06-10T14:46:00Z</dcterms:created>
  <dcterms:modified xsi:type="dcterms:W3CDTF">2026-06-10T14:51:00Z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Adobe Illustrator 29.6 (Macintosh)</vt:lpwstr>
  </property>
  <property fmtid="{D5CDD505-2E9C-101B-9397-08002B2CF9AE}" pid="4" name="LastSaved">
    <vt:filetime>2025-06-23T00:00:00Z</vt:filetime>
  </property>
  <property fmtid="{D5CDD505-2E9C-101B-9397-08002B2CF9AE}" pid="5" name="Producer">
    <vt:lpwstr>Adobe PDF library 17.00</vt:lpwstr>
  </property>
</Properties>
</file>