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0" w:rightFromText="180" w:vertAnchor="text" w:horzAnchor="margin" w:tblpY="-4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8"/>
        <w:gridCol w:w="3839"/>
      </w:tblGrid>
      <w:tr w:rsidR="002A4602" w:rsidRPr="00096E53" w:rsidTr="00610320">
        <w:trPr>
          <w:trHeight w:val="346"/>
        </w:trPr>
        <w:tc>
          <w:tcPr>
            <w:tcW w:w="5908" w:type="dxa"/>
          </w:tcPr>
          <w:p w:rsidR="002A4602" w:rsidRPr="00157725" w:rsidRDefault="002A4602" w:rsidP="002A4602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</w:pPr>
          </w:p>
          <w:p w:rsidR="002A4602" w:rsidRPr="0017563E" w:rsidRDefault="002A4602" w:rsidP="002A4602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</w:pPr>
            <w:r w:rsidRPr="00390ABC">
              <w:rPr>
                <w:noProof/>
                <w:lang w:eastAsia="ru-RU"/>
              </w:rPr>
              <w:drawing>
                <wp:inline distT="0" distB="0" distL="0" distR="0" wp14:anchorId="50FDA026" wp14:editId="375E9770">
                  <wp:extent cx="2552700" cy="716083"/>
                  <wp:effectExtent l="0" t="0" r="0" b="8255"/>
                  <wp:docPr id="4" name="Рисунок 4" descr="C:\Users\shilenkova_ya\Desktop\БРЕНД-БУК\энергосбыт волга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ilenkova_ya\Desktop\БРЕНД-БУК\энергосбыт волга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4915" cy="733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4602" w:rsidRDefault="002A4602" w:rsidP="002A4602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</w:pPr>
          </w:p>
          <w:p w:rsidR="002A4602" w:rsidRPr="00FF4A93" w:rsidRDefault="002A4602" w:rsidP="002A46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4602" w:rsidRPr="00FE34A2" w:rsidRDefault="002A4602" w:rsidP="002A46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39" w:type="dxa"/>
            <w:vMerge w:val="restart"/>
          </w:tcPr>
          <w:p w:rsidR="002A4602" w:rsidRDefault="002A4602" w:rsidP="002A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754" w:rsidRDefault="004B3754" w:rsidP="004B3754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</w:pPr>
            <w: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>600000</w:t>
            </w:r>
            <w:r w:rsidRPr="004600B1"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 xml:space="preserve">, Владимирская область, г. Владимир, </w:t>
            </w:r>
          </w:p>
          <w:p w:rsidR="004B3754" w:rsidRPr="000E52DF" w:rsidRDefault="004B3754" w:rsidP="004B3754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</w:pPr>
            <w: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 xml:space="preserve">Октябрьский проспект, д.10А, этаж </w:t>
            </w:r>
            <w:r w:rsidRPr="000E52DF"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>3</w:t>
            </w:r>
            <w: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>, помещение 3-</w:t>
            </w:r>
            <w:r w:rsidR="00F555F9"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>2</w:t>
            </w:r>
          </w:p>
          <w:p w:rsidR="004B3754" w:rsidRPr="00490FE8" w:rsidRDefault="004B3754" w:rsidP="004B3754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</w:pPr>
            <w:r w:rsidRPr="004600B1"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>Тел</w:t>
            </w:r>
            <w:r w:rsidRPr="00FE34A2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 xml:space="preserve">.: </w:t>
            </w:r>
            <w:r w:rsidRPr="00171BB9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 xml:space="preserve">8 (4922) </w:t>
            </w:r>
            <w:r w:rsidR="00BD4748" w:rsidRPr="00BD4748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77-30</w:t>
            </w:r>
            <w:r w:rsidR="00BD4748" w:rsidRPr="00490FE8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-00</w:t>
            </w:r>
          </w:p>
          <w:p w:rsidR="004B3754" w:rsidRPr="00FE34A2" w:rsidRDefault="004B3754" w:rsidP="004B3754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</w:pPr>
            <w:r w:rsidRPr="004600B1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E</w:t>
            </w:r>
            <w:r w:rsidRPr="00FE34A2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-</w:t>
            </w:r>
            <w:r w:rsidRPr="004600B1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mail</w:t>
            </w:r>
            <w:r w:rsidRPr="00FE34A2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 xml:space="preserve">: </w:t>
            </w:r>
            <w:hyperlink r:id="rId9" w:history="1">
              <w:r w:rsidRPr="004B3754">
                <w:rPr>
                  <w:rStyle w:val="a8"/>
                  <w:rFonts w:ascii="Tahoma" w:hAnsi="Tahoma" w:cs="Tahoma"/>
                  <w:color w:val="44546A" w:themeColor="text2"/>
                  <w:sz w:val="16"/>
                  <w:szCs w:val="16"/>
                  <w:lang w:val="en-US"/>
                </w:rPr>
                <w:t>pressa@esbvolga.ru</w:t>
              </w:r>
            </w:hyperlink>
          </w:p>
          <w:p w:rsidR="004B3754" w:rsidRPr="00171BB9" w:rsidRDefault="00052A86" w:rsidP="004B3754">
            <w:pPr>
              <w:rPr>
                <w:sz w:val="18"/>
                <w:szCs w:val="18"/>
                <w:lang w:val="en-US"/>
              </w:rPr>
            </w:pPr>
            <w:hyperlink r:id="rId10" w:history="1">
              <w:r w:rsidR="004B3754" w:rsidRPr="004600B1">
                <w:rPr>
                  <w:rStyle w:val="a8"/>
                  <w:rFonts w:ascii="Tahoma" w:hAnsi="Tahoma" w:cs="Tahoma"/>
                  <w:color w:val="1F3864" w:themeColor="accent5" w:themeShade="80"/>
                  <w:sz w:val="16"/>
                  <w:szCs w:val="16"/>
                  <w:lang w:val="en-US"/>
                </w:rPr>
                <w:t>www</w:t>
              </w:r>
              <w:r w:rsidR="004B3754" w:rsidRPr="00FF4A93">
                <w:rPr>
                  <w:rStyle w:val="a8"/>
                  <w:rFonts w:ascii="Tahoma" w:hAnsi="Tahoma" w:cs="Tahoma"/>
                  <w:color w:val="1F3864" w:themeColor="accent5" w:themeShade="80"/>
                  <w:sz w:val="16"/>
                  <w:szCs w:val="16"/>
                  <w:lang w:val="en-US"/>
                </w:rPr>
                <w:t>.</w:t>
              </w:r>
              <w:r w:rsidR="004B3754" w:rsidRPr="004600B1">
                <w:rPr>
                  <w:rStyle w:val="a8"/>
                  <w:rFonts w:ascii="Tahoma" w:hAnsi="Tahoma" w:cs="Tahoma"/>
                  <w:color w:val="1F3864" w:themeColor="accent5" w:themeShade="80"/>
                  <w:sz w:val="16"/>
                  <w:szCs w:val="16"/>
                  <w:lang w:val="en-US"/>
                </w:rPr>
                <w:t>esbvolga</w:t>
              </w:r>
              <w:r w:rsidR="004B3754" w:rsidRPr="00FF4A93">
                <w:rPr>
                  <w:rStyle w:val="a8"/>
                  <w:rFonts w:ascii="Tahoma" w:hAnsi="Tahoma" w:cs="Tahoma"/>
                  <w:color w:val="1F3864" w:themeColor="accent5" w:themeShade="80"/>
                  <w:sz w:val="16"/>
                  <w:szCs w:val="16"/>
                  <w:lang w:val="en-US"/>
                </w:rPr>
                <w:t>.</w:t>
              </w:r>
              <w:r w:rsidR="004B3754" w:rsidRPr="004600B1">
                <w:rPr>
                  <w:rStyle w:val="a8"/>
                  <w:rFonts w:ascii="Tahoma" w:hAnsi="Tahoma" w:cs="Tahoma"/>
                  <w:color w:val="1F3864" w:themeColor="accent5" w:themeShade="80"/>
                  <w:sz w:val="16"/>
                  <w:szCs w:val="16"/>
                  <w:lang w:val="en-US"/>
                </w:rPr>
                <w:t>ru</w:t>
              </w:r>
            </w:hyperlink>
          </w:p>
          <w:p w:rsidR="002A4602" w:rsidRPr="00E92E7A" w:rsidRDefault="002A4602" w:rsidP="002A46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A4602" w:rsidRPr="00096E53" w:rsidTr="00610320">
        <w:trPr>
          <w:trHeight w:val="63"/>
        </w:trPr>
        <w:tc>
          <w:tcPr>
            <w:tcW w:w="5908" w:type="dxa"/>
            <w:vAlign w:val="bottom"/>
          </w:tcPr>
          <w:p w:rsidR="00610320" w:rsidRPr="00E92E7A" w:rsidRDefault="00610320" w:rsidP="002A4602">
            <w:pPr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39" w:type="dxa"/>
            <w:vMerge/>
          </w:tcPr>
          <w:p w:rsidR="002A4602" w:rsidRPr="00E92E7A" w:rsidRDefault="002A4602" w:rsidP="002A4602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</w:tr>
      <w:tr w:rsidR="00827901" w:rsidRPr="00096E53" w:rsidTr="00610320">
        <w:trPr>
          <w:trHeight w:val="63"/>
        </w:trPr>
        <w:tc>
          <w:tcPr>
            <w:tcW w:w="5908" w:type="dxa"/>
            <w:vAlign w:val="bottom"/>
          </w:tcPr>
          <w:p w:rsidR="00827901" w:rsidRPr="00E92E7A" w:rsidRDefault="00827901" w:rsidP="002A4602">
            <w:pPr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39" w:type="dxa"/>
          </w:tcPr>
          <w:p w:rsidR="00827901" w:rsidRPr="00E92E7A" w:rsidRDefault="00827901" w:rsidP="002A4602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</w:tr>
    </w:tbl>
    <w:p w:rsidR="00610320" w:rsidRPr="0033795B" w:rsidRDefault="007107B4" w:rsidP="004B3754">
      <w:pPr>
        <w:tabs>
          <w:tab w:val="left" w:pos="1890"/>
        </w:tabs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18</w:t>
      </w:r>
      <w:r w:rsidR="00E9046A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CD0364">
        <w:rPr>
          <w:rFonts w:ascii="Liberation Serif" w:hAnsi="Liberation Serif" w:cs="Liberation Serif"/>
          <w:b/>
          <w:bCs/>
          <w:sz w:val="24"/>
          <w:szCs w:val="24"/>
        </w:rPr>
        <w:t>0</w:t>
      </w:r>
      <w:r>
        <w:rPr>
          <w:rFonts w:ascii="Liberation Serif" w:hAnsi="Liberation Serif" w:cs="Liberation Serif"/>
          <w:b/>
          <w:bCs/>
          <w:sz w:val="24"/>
          <w:szCs w:val="24"/>
        </w:rPr>
        <w:t>6</w:t>
      </w:r>
      <w:r w:rsidR="002D0216" w:rsidRPr="0033795B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12205C" w:rsidRPr="0033795B">
        <w:rPr>
          <w:rFonts w:ascii="Liberation Serif" w:hAnsi="Liberation Serif" w:cs="Liberation Serif"/>
          <w:b/>
          <w:bCs/>
          <w:sz w:val="24"/>
          <w:szCs w:val="24"/>
        </w:rPr>
        <w:t>202</w:t>
      </w:r>
      <w:r w:rsidR="00CD0364">
        <w:rPr>
          <w:rFonts w:ascii="Liberation Serif" w:hAnsi="Liberation Serif" w:cs="Liberation Serif"/>
          <w:b/>
          <w:bCs/>
          <w:sz w:val="24"/>
          <w:szCs w:val="24"/>
        </w:rPr>
        <w:t>6</w:t>
      </w:r>
    </w:p>
    <w:p w:rsidR="00610320" w:rsidRPr="00E374BC" w:rsidRDefault="00610320" w:rsidP="004B3754">
      <w:pPr>
        <w:tabs>
          <w:tab w:val="left" w:pos="1890"/>
        </w:tabs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E374BC">
        <w:rPr>
          <w:rFonts w:ascii="Liberation Serif" w:hAnsi="Liberation Serif" w:cs="Liberation Serif"/>
          <w:b/>
          <w:bCs/>
          <w:sz w:val="24"/>
          <w:szCs w:val="24"/>
        </w:rPr>
        <w:t>Пресс-релиз</w:t>
      </w:r>
    </w:p>
    <w:p w:rsidR="00F555F9" w:rsidRDefault="00F555F9" w:rsidP="00F555F9">
      <w:pPr>
        <w:pStyle w:val="Default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</w:tabs>
        <w:ind w:left="-142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E80E5E" w:rsidRPr="007F0C9C" w:rsidRDefault="007107B4" w:rsidP="00730BDA">
      <w:pPr>
        <w:pStyle w:val="ae"/>
        <w:shd w:val="clear" w:color="auto" w:fill="FFFFFF"/>
        <w:spacing w:before="0" w:beforeAutospacing="0" w:after="150" w:afterAutospacing="0"/>
        <w:jc w:val="center"/>
        <w:rPr>
          <w:rFonts w:ascii="Liberation Serif" w:hAnsi="Liberation Serif" w:cs="Liberation Serif"/>
          <w:b/>
          <w:color w:val="000000" w:themeColor="text1"/>
        </w:rPr>
      </w:pPr>
      <w:r w:rsidRPr="007F0C9C">
        <w:rPr>
          <w:rFonts w:ascii="Liberation Serif" w:hAnsi="Liberation Serif" w:cs="Liberation Serif"/>
          <w:b/>
          <w:color w:val="000000" w:themeColor="text1"/>
        </w:rPr>
        <w:t xml:space="preserve">В Муроме прошёл рейд по </w:t>
      </w:r>
      <w:r w:rsidR="00871488" w:rsidRPr="007F0C9C">
        <w:rPr>
          <w:rFonts w:ascii="Liberation Serif" w:hAnsi="Liberation Serif" w:cs="Liberation Serif"/>
          <w:b/>
          <w:color w:val="000000" w:themeColor="text1"/>
        </w:rPr>
        <w:t>приостановлению</w:t>
      </w:r>
      <w:r w:rsidRPr="007F0C9C">
        <w:rPr>
          <w:rFonts w:ascii="Liberation Serif" w:hAnsi="Liberation Serif" w:cs="Liberation Serif"/>
          <w:b/>
          <w:color w:val="000000" w:themeColor="text1"/>
        </w:rPr>
        <w:t xml:space="preserve"> </w:t>
      </w:r>
      <w:r w:rsidR="000A4020" w:rsidRPr="007F0C9C">
        <w:rPr>
          <w:rFonts w:ascii="Liberation Serif" w:hAnsi="Liberation Serif" w:cs="Liberation Serif"/>
          <w:b/>
          <w:color w:val="000000" w:themeColor="text1"/>
        </w:rPr>
        <w:t xml:space="preserve">энергопотребления </w:t>
      </w:r>
      <w:r w:rsidRPr="007F0C9C">
        <w:rPr>
          <w:rFonts w:ascii="Liberation Serif" w:hAnsi="Liberation Serif" w:cs="Liberation Serif"/>
          <w:b/>
          <w:color w:val="000000" w:themeColor="text1"/>
        </w:rPr>
        <w:t>у должников</w:t>
      </w:r>
    </w:p>
    <w:p w:rsidR="007107B4" w:rsidRPr="007F0C9C" w:rsidRDefault="007107B4" w:rsidP="00F7695D">
      <w:pPr>
        <w:pStyle w:val="ae"/>
        <w:shd w:val="clear" w:color="auto" w:fill="FFFFFF"/>
        <w:spacing w:before="0" w:beforeAutospacing="0" w:after="150" w:afterAutospacing="0"/>
        <w:ind w:firstLine="454"/>
        <w:jc w:val="both"/>
        <w:rPr>
          <w:rFonts w:ascii="Liberation Serif" w:hAnsi="Liberation Serif" w:cs="Liberation Serif"/>
          <w:color w:val="000000" w:themeColor="text1"/>
        </w:rPr>
      </w:pPr>
      <w:r w:rsidRPr="007F0C9C">
        <w:rPr>
          <w:rFonts w:ascii="Liberation Serif" w:hAnsi="Liberation Serif" w:cs="Liberation Serif"/>
          <w:color w:val="000000" w:themeColor="text1"/>
        </w:rPr>
        <w:t>Компания</w:t>
      </w:r>
      <w:r w:rsidRPr="007F0C9C">
        <w:rPr>
          <w:rFonts w:ascii="Liberation Serif" w:hAnsi="Liberation Serif" w:cs="Liberation Serif"/>
          <w:b/>
          <w:color w:val="000000" w:themeColor="text1"/>
        </w:rPr>
        <w:t xml:space="preserve"> </w:t>
      </w:r>
      <w:r w:rsidRPr="007F0C9C">
        <w:rPr>
          <w:rFonts w:ascii="Liberation Serif" w:hAnsi="Liberation Serif" w:cs="Liberation Serif"/>
          <w:color w:val="000000" w:themeColor="text1"/>
        </w:rPr>
        <w:t xml:space="preserve">«Энергосбыт Волга» провела рейд по </w:t>
      </w:r>
      <w:r w:rsidR="00871488" w:rsidRPr="007F0C9C">
        <w:rPr>
          <w:rFonts w:ascii="Liberation Serif" w:hAnsi="Liberation Serif" w:cs="Liberation Serif"/>
          <w:color w:val="000000" w:themeColor="text1"/>
        </w:rPr>
        <w:t>приостановлению</w:t>
      </w:r>
      <w:r w:rsidRPr="007F0C9C">
        <w:rPr>
          <w:rFonts w:ascii="Liberation Serif" w:hAnsi="Liberation Serif" w:cs="Liberation Serif"/>
          <w:color w:val="000000" w:themeColor="text1"/>
        </w:rPr>
        <w:t xml:space="preserve"> режима потребления электроэнергии у должников</w:t>
      </w:r>
      <w:r w:rsidR="00730BDA" w:rsidRPr="007F0C9C">
        <w:rPr>
          <w:rFonts w:ascii="Liberation Serif" w:hAnsi="Liberation Serif" w:cs="Liberation Serif"/>
          <w:color w:val="000000" w:themeColor="text1"/>
        </w:rPr>
        <w:t xml:space="preserve"> </w:t>
      </w:r>
      <w:r w:rsidRPr="007F0C9C">
        <w:rPr>
          <w:rFonts w:ascii="Liberation Serif" w:hAnsi="Liberation Serif" w:cs="Liberation Serif"/>
          <w:color w:val="000000" w:themeColor="text1"/>
        </w:rPr>
        <w:t xml:space="preserve">в Муроме. Общий долг клиентов-физлиц Владимирской области перед </w:t>
      </w:r>
      <w:r w:rsidR="00F7695D" w:rsidRPr="007F0C9C">
        <w:rPr>
          <w:rFonts w:ascii="Liberation Serif" w:hAnsi="Liberation Serif" w:cs="Liberation Serif"/>
          <w:color w:val="000000" w:themeColor="text1"/>
        </w:rPr>
        <w:t>гарантирующим поставщиком</w:t>
      </w:r>
      <w:r w:rsidRPr="007F0C9C">
        <w:rPr>
          <w:rFonts w:ascii="Liberation Serif" w:hAnsi="Liberation Serif" w:cs="Liberation Serif"/>
          <w:color w:val="000000" w:themeColor="text1"/>
        </w:rPr>
        <w:t xml:space="preserve"> на данный момент составляет более 213 млн рублей. Из них более 27 млн задолжали жители Мурома и Муромского района. </w:t>
      </w:r>
      <w:r w:rsidR="00F7695D" w:rsidRPr="007F0C9C">
        <w:rPr>
          <w:rFonts w:ascii="Liberation Serif" w:hAnsi="Liberation Serif" w:cs="Liberation Serif"/>
          <w:color w:val="000000" w:themeColor="text1"/>
        </w:rPr>
        <w:t xml:space="preserve">В день проведения рейда в списке на отключение -10 адресов. Сумма задолженности - от 8 до 41 тыс. руб. </w:t>
      </w:r>
      <w:r w:rsidRPr="007F0C9C">
        <w:rPr>
          <w:rFonts w:ascii="Liberation Serif" w:hAnsi="Liberation Serif" w:cs="Liberation Serif"/>
          <w:color w:val="000000" w:themeColor="text1"/>
        </w:rPr>
        <w:t>Неплательщики были заранее уведомл</w:t>
      </w:r>
      <w:r w:rsidR="00F7695D" w:rsidRPr="007F0C9C">
        <w:rPr>
          <w:rFonts w:ascii="Liberation Serif" w:hAnsi="Liberation Serif" w:cs="Liberation Serif"/>
          <w:color w:val="000000" w:themeColor="text1"/>
        </w:rPr>
        <w:t>ены о последствиях несоблюдения платёжной дисциплины</w:t>
      </w:r>
      <w:r w:rsidRPr="007F0C9C">
        <w:rPr>
          <w:rFonts w:ascii="Liberation Serif" w:hAnsi="Liberation Serif" w:cs="Liberation Serif"/>
          <w:color w:val="000000" w:themeColor="text1"/>
        </w:rPr>
        <w:t xml:space="preserve">, но долг так и не погасили. </w:t>
      </w:r>
    </w:p>
    <w:p w:rsidR="007107B4" w:rsidRPr="007F0C9C" w:rsidRDefault="007107B4" w:rsidP="00F7695D">
      <w:pPr>
        <w:pStyle w:val="ae"/>
        <w:shd w:val="clear" w:color="auto" w:fill="FFFFFF"/>
        <w:spacing w:before="0" w:beforeAutospacing="0" w:after="150" w:afterAutospacing="0"/>
        <w:ind w:firstLine="454"/>
        <w:jc w:val="both"/>
        <w:rPr>
          <w:rFonts w:ascii="Liberation Serif" w:hAnsi="Liberation Serif" w:cs="Liberation Serif"/>
          <w:color w:val="000000" w:themeColor="text1"/>
        </w:rPr>
      </w:pPr>
      <w:r w:rsidRPr="007F0C9C">
        <w:rPr>
          <w:rFonts w:ascii="Liberation Serif" w:hAnsi="Liberation Serif" w:cs="Liberation Serif"/>
          <w:color w:val="000000" w:themeColor="text1"/>
        </w:rPr>
        <w:t>Компания «Энергос</w:t>
      </w:r>
      <w:r w:rsidR="00337A2C" w:rsidRPr="007F0C9C">
        <w:rPr>
          <w:rFonts w:ascii="Liberation Serif" w:hAnsi="Liberation Serif" w:cs="Liberation Serif"/>
          <w:color w:val="000000" w:themeColor="text1"/>
        </w:rPr>
        <w:t xml:space="preserve">быт Волга» работает с </w:t>
      </w:r>
      <w:r w:rsidR="00F7695D" w:rsidRPr="007F0C9C">
        <w:rPr>
          <w:rFonts w:ascii="Liberation Serif" w:hAnsi="Liberation Serif" w:cs="Liberation Serif"/>
          <w:color w:val="000000" w:themeColor="text1"/>
        </w:rPr>
        <w:t>должниками</w:t>
      </w:r>
      <w:r w:rsidRPr="007F0C9C">
        <w:rPr>
          <w:rFonts w:ascii="Liberation Serif" w:hAnsi="Liberation Serif" w:cs="Liberation Serif"/>
          <w:color w:val="000000" w:themeColor="text1"/>
        </w:rPr>
        <w:t xml:space="preserve"> строго в рамках действующего законодательства. Если у потребителя </w:t>
      </w:r>
      <w:r w:rsidR="00337A2C" w:rsidRPr="007F0C9C">
        <w:rPr>
          <w:rFonts w:ascii="Liberation Serif" w:hAnsi="Liberation Serif" w:cs="Liberation Serif"/>
          <w:color w:val="000000" w:themeColor="text1"/>
        </w:rPr>
        <w:t xml:space="preserve">имеется задолженность </w:t>
      </w:r>
      <w:r w:rsidRPr="007F0C9C">
        <w:rPr>
          <w:rFonts w:ascii="Liberation Serif" w:hAnsi="Liberation Serif" w:cs="Liberation Serif"/>
          <w:color w:val="000000" w:themeColor="text1"/>
        </w:rPr>
        <w:t xml:space="preserve">в размере более двух месячных размеров платы за электроэнергию, исчисленных исходя из норматива потребления, независимо от наличия или отсутствия индивидуального прибора учёта, в соответствии с пунктом 119 постановления Правительства РФ № 354 гарантирующий поставщик вправе приостановить предоставление коммунальной услуги. </w:t>
      </w:r>
    </w:p>
    <w:p w:rsidR="00F7695D" w:rsidRPr="007F0C9C" w:rsidRDefault="007F0C9C" w:rsidP="00F7695D">
      <w:pPr>
        <w:spacing w:after="0" w:line="240" w:lineRule="auto"/>
        <w:ind w:firstLine="454"/>
        <w:rPr>
          <w:rFonts w:ascii="Liberation Serif" w:eastAsia="Times New Roman" w:hAnsi="Liberation Serif" w:cs="Liberation Serif"/>
          <w:i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F0C9C">
        <w:rPr>
          <w:rFonts w:ascii="Liberation Serif" w:eastAsia="Times New Roman" w:hAnsi="Liberation Serif" w:cs="Liberation Serif"/>
          <w:i/>
          <w:color w:val="000000" w:themeColor="text1"/>
          <w:sz w:val="24"/>
          <w:szCs w:val="24"/>
          <w:shd w:val="clear" w:color="auto" w:fill="FFFFFF"/>
          <w:lang w:eastAsia="ru-RU"/>
        </w:rPr>
        <w:t xml:space="preserve">- </w:t>
      </w:r>
      <w:r w:rsidR="00871488" w:rsidRPr="007F0C9C">
        <w:rPr>
          <w:rFonts w:ascii="Liberation Serif" w:eastAsia="Times New Roman" w:hAnsi="Liberation Serif" w:cs="Liberation Serif"/>
          <w:i/>
          <w:color w:val="000000" w:themeColor="text1"/>
          <w:sz w:val="24"/>
          <w:szCs w:val="24"/>
          <w:shd w:val="clear" w:color="auto" w:fill="FFFFFF"/>
          <w:lang w:eastAsia="ru-RU"/>
        </w:rPr>
        <w:t>Отключение</w:t>
      </w:r>
      <w:r w:rsidR="00F7695D" w:rsidRPr="007F0C9C">
        <w:rPr>
          <w:rFonts w:ascii="Liberation Serif" w:eastAsia="Times New Roman" w:hAnsi="Liberation Serif" w:cs="Liberation Serif"/>
          <w:i/>
          <w:color w:val="000000" w:themeColor="text1"/>
          <w:sz w:val="24"/>
          <w:szCs w:val="24"/>
          <w:shd w:val="clear" w:color="auto" w:fill="FFFFFF"/>
          <w:lang w:eastAsia="ru-RU"/>
        </w:rPr>
        <w:t xml:space="preserve"> электроэнергии - это крайняя мера. Предварительно мы всех потребителей уведомляем за 30 дней, размещая эту информацию в квитанциях или обзванивая по телефону. Оповещение мы производим </w:t>
      </w:r>
      <w:r w:rsidR="00F7695D" w:rsidRPr="007F0C9C">
        <w:rPr>
          <w:rFonts w:ascii="Liberation Serif" w:eastAsia="Times New Roman" w:hAnsi="Liberation Serif" w:cs="Liberation Serif"/>
          <w:i/>
          <w:color w:val="000000" w:themeColor="text1"/>
          <w:sz w:val="24"/>
          <w:szCs w:val="24"/>
          <w:shd w:val="clear" w:color="auto" w:fill="FFFFFF"/>
          <w:lang w:val="en-US" w:eastAsia="ru-RU"/>
        </w:rPr>
        <w:t>SMS</w:t>
      </w:r>
      <w:r w:rsidR="00F7695D" w:rsidRPr="007F0C9C">
        <w:rPr>
          <w:rFonts w:ascii="Liberation Serif" w:eastAsia="Times New Roman" w:hAnsi="Liberation Serif" w:cs="Liberation Serif"/>
          <w:i/>
          <w:color w:val="000000" w:themeColor="text1"/>
          <w:sz w:val="24"/>
          <w:szCs w:val="24"/>
          <w:shd w:val="clear" w:color="auto" w:fill="FFFFFF"/>
          <w:lang w:eastAsia="ru-RU"/>
        </w:rPr>
        <w:t>- сообщениями</w:t>
      </w:r>
      <w:r w:rsidR="00372C8C">
        <w:rPr>
          <w:rFonts w:ascii="Liberation Serif" w:eastAsia="Times New Roman" w:hAnsi="Liberation Serif" w:cs="Liberation Serif"/>
          <w:i/>
          <w:color w:val="000000" w:themeColor="text1"/>
          <w:sz w:val="24"/>
          <w:szCs w:val="24"/>
          <w:shd w:val="clear" w:color="auto" w:fill="FFFFFF"/>
          <w:lang w:eastAsia="ru-RU"/>
        </w:rPr>
        <w:t xml:space="preserve">. </w:t>
      </w:r>
      <w:r w:rsidR="00F7695D" w:rsidRPr="007F0C9C">
        <w:rPr>
          <w:rFonts w:ascii="Liberation Serif" w:eastAsia="Times New Roman" w:hAnsi="Liberation Serif" w:cs="Liberation Serif"/>
          <w:i/>
          <w:color w:val="000000" w:themeColor="text1"/>
          <w:sz w:val="24"/>
          <w:szCs w:val="24"/>
          <w:shd w:val="clear" w:color="auto" w:fill="FFFFFF"/>
          <w:lang w:eastAsia="ru-RU"/>
        </w:rPr>
        <w:t xml:space="preserve"> Большинство наших клиентов производит оплату после уведомления. На</w:t>
      </w:r>
      <w:r w:rsidR="00871488" w:rsidRPr="007F0C9C">
        <w:rPr>
          <w:rFonts w:ascii="Liberation Serif" w:eastAsia="Times New Roman" w:hAnsi="Liberation Serif" w:cs="Liberation Serif"/>
          <w:i/>
          <w:color w:val="000000" w:themeColor="text1"/>
          <w:sz w:val="24"/>
          <w:szCs w:val="24"/>
          <w:shd w:val="clear" w:color="auto" w:fill="FFFFFF"/>
          <w:lang w:eastAsia="ru-RU"/>
        </w:rPr>
        <w:t xml:space="preserve"> отключение</w:t>
      </w:r>
      <w:r w:rsidR="00F7695D" w:rsidRPr="007F0C9C">
        <w:rPr>
          <w:rFonts w:ascii="Liberation Serif" w:eastAsia="Times New Roman" w:hAnsi="Liberation Serif" w:cs="Liberation Serif"/>
          <w:i/>
          <w:color w:val="000000" w:themeColor="text1"/>
          <w:sz w:val="24"/>
          <w:szCs w:val="24"/>
          <w:shd w:val="clear" w:color="auto" w:fill="FFFFFF"/>
          <w:lang w:eastAsia="ru-RU"/>
        </w:rPr>
        <w:t xml:space="preserve"> остаются единицы, - поясняет Роман Покровский, начальник Муромского территориального отделения компании «Энергосбыт Волга». </w:t>
      </w:r>
    </w:p>
    <w:p w:rsidR="00F7695D" w:rsidRPr="007F0C9C" w:rsidRDefault="00F7695D" w:rsidP="00F7695D">
      <w:pPr>
        <w:spacing w:after="0" w:line="240" w:lineRule="auto"/>
        <w:ind w:firstLine="454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730BDA" w:rsidRPr="007F0C9C" w:rsidRDefault="007107B4" w:rsidP="00F7695D">
      <w:pPr>
        <w:spacing w:after="0" w:line="240" w:lineRule="auto"/>
        <w:ind w:firstLine="454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F0C9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 </w:t>
      </w:r>
      <w:r w:rsidR="00337A2C" w:rsidRPr="007F0C9C">
        <w:rPr>
          <w:rFonts w:ascii="Liberation Serif" w:hAnsi="Liberation Serif" w:cs="Liberation Serif"/>
          <w:color w:val="000000" w:themeColor="text1"/>
          <w:sz w:val="24"/>
          <w:szCs w:val="24"/>
        </w:rPr>
        <w:t>должникам</w:t>
      </w:r>
      <w:r w:rsidRPr="007F0C9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представители гарантирующего поставщика всегда выезжают с планшетами, которые позволяют через онлайн-сервисы </w:t>
      </w:r>
      <w:r w:rsidR="00372C8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компании оплатить задолженность. </w:t>
      </w:r>
      <w:r w:rsidR="00730BDA" w:rsidRPr="007F0C9C">
        <w:rPr>
          <w:rFonts w:ascii="Liberation Serif" w:hAnsi="Liberation Serif" w:cs="Liberation Serif"/>
          <w:color w:val="000000" w:themeColor="text1"/>
          <w:sz w:val="24"/>
          <w:szCs w:val="24"/>
        </w:rPr>
        <w:t>По рез</w:t>
      </w:r>
      <w:r w:rsidR="00337A2C" w:rsidRPr="007F0C9C">
        <w:rPr>
          <w:rFonts w:ascii="Liberation Serif" w:hAnsi="Liberation Serif" w:cs="Liberation Serif"/>
          <w:color w:val="000000" w:themeColor="text1"/>
          <w:sz w:val="24"/>
          <w:szCs w:val="24"/>
        </w:rPr>
        <w:t>ультатам рейда шестеро неплательщиков</w:t>
      </w:r>
      <w:r w:rsidR="00730BDA" w:rsidRPr="007F0C9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открыли двери специалистам и погасили задолженность на месте, избежав таким образом отключения электричества. В </w:t>
      </w:r>
      <w:r w:rsidR="00337A2C" w:rsidRPr="007F0C9C">
        <w:rPr>
          <w:rFonts w:ascii="Liberation Serif" w:hAnsi="Liberation Serif" w:cs="Liberation Serif"/>
          <w:color w:val="000000" w:themeColor="text1"/>
          <w:sz w:val="24"/>
          <w:szCs w:val="24"/>
        </w:rPr>
        <w:t>четырёх</w:t>
      </w:r>
      <w:r w:rsidR="00730BDA" w:rsidRPr="007F0C9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квартирах режим энергопотребления был приостановлен. </w:t>
      </w:r>
    </w:p>
    <w:p w:rsidR="00730BDA" w:rsidRPr="007F0C9C" w:rsidRDefault="00730BDA" w:rsidP="00F7695D">
      <w:pPr>
        <w:spacing w:after="0" w:line="240" w:lineRule="auto"/>
        <w:ind w:firstLine="454"/>
        <w:rPr>
          <w:rFonts w:ascii="Liberation Serif" w:eastAsia="Times New Roman" w:hAnsi="Liberation Serif" w:cs="Liberation Serif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7107B4" w:rsidRPr="007F0C9C" w:rsidRDefault="007107B4" w:rsidP="00F7695D">
      <w:pPr>
        <w:ind w:firstLine="454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F0C9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Важно помнить, что возобновление подачи </w:t>
      </w:r>
      <w:r w:rsidR="007F0C9C" w:rsidRPr="007F0C9C">
        <w:rPr>
          <w:rFonts w:ascii="Liberation Serif" w:hAnsi="Liberation Serif" w:cs="Liberation Serif"/>
          <w:color w:val="000000" w:themeColor="text1"/>
          <w:sz w:val="24"/>
          <w:szCs w:val="24"/>
        </w:rPr>
        <w:t>электроэнергии выполняется</w:t>
      </w:r>
      <w:r w:rsidRPr="007F0C9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в течение двух календарных дней со дня полного погашения задолженности</w:t>
      </w:r>
      <w:r w:rsidR="00871488" w:rsidRPr="007F0C9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и поступления денежных </w:t>
      </w:r>
      <w:r w:rsidR="007F0C9C" w:rsidRPr="007F0C9C">
        <w:rPr>
          <w:rFonts w:ascii="Liberation Serif" w:hAnsi="Liberation Serif" w:cs="Liberation Serif"/>
          <w:color w:val="000000" w:themeColor="text1"/>
          <w:sz w:val="24"/>
          <w:szCs w:val="24"/>
        </w:rPr>
        <w:t>средств</w:t>
      </w:r>
      <w:r w:rsidR="00871488" w:rsidRPr="007F0C9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на счет </w:t>
      </w:r>
      <w:r w:rsidR="00871488" w:rsidRPr="007F0C9C">
        <w:rPr>
          <w:rFonts w:ascii="Liberation Serif" w:eastAsia="Times New Roman" w:hAnsi="Liberation Serif" w:cs="Liberation Serif"/>
          <w:color w:val="000000" w:themeColor="text1"/>
          <w:sz w:val="24"/>
          <w:szCs w:val="24"/>
          <w:shd w:val="clear" w:color="auto" w:fill="FFFFFF"/>
          <w:lang w:eastAsia="ru-RU"/>
        </w:rPr>
        <w:t>компании «Энергосбыт Волга»</w:t>
      </w:r>
      <w:r w:rsidRPr="007F0C9C">
        <w:rPr>
          <w:rFonts w:ascii="Liberation Serif" w:hAnsi="Liberation Serif" w:cs="Liberation Serif"/>
          <w:color w:val="000000" w:themeColor="text1"/>
          <w:sz w:val="24"/>
          <w:szCs w:val="24"/>
        </w:rPr>
        <w:t>. Потребителю также придётся возместить оплату расходов по введению</w:t>
      </w:r>
      <w:r w:rsidR="007F0C9C" w:rsidRPr="007F0C9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приостановления</w:t>
      </w:r>
      <w:r w:rsidRPr="007F0C9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и возобновлению подачи электроэ</w:t>
      </w:r>
      <w:r w:rsidR="007F0C9C" w:rsidRPr="007F0C9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нергии - в совокупности </w:t>
      </w:r>
      <w:r w:rsidR="00372C8C">
        <w:rPr>
          <w:rFonts w:ascii="Liberation Serif" w:hAnsi="Liberation Serif" w:cs="Liberation Serif"/>
          <w:color w:val="000000" w:themeColor="text1"/>
          <w:sz w:val="24"/>
          <w:szCs w:val="24"/>
        </w:rPr>
        <w:t>до</w:t>
      </w:r>
      <w:r w:rsidRPr="007F0C9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="00871488" w:rsidRPr="007F0C9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5 </w:t>
      </w:r>
      <w:r w:rsidRPr="007F0C9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тысяч рублей.   </w:t>
      </w:r>
    </w:p>
    <w:p w:rsidR="007107B4" w:rsidRPr="007F0C9C" w:rsidRDefault="007107B4" w:rsidP="00F7695D">
      <w:pPr>
        <w:pStyle w:val="ae"/>
        <w:shd w:val="clear" w:color="auto" w:fill="FFFFFF"/>
        <w:spacing w:before="0" w:beforeAutospacing="0" w:after="150" w:afterAutospacing="0"/>
        <w:ind w:firstLine="454"/>
        <w:jc w:val="both"/>
        <w:rPr>
          <w:rFonts w:ascii="Liberation Serif" w:hAnsi="Liberation Serif" w:cs="Liberation Serif"/>
          <w:color w:val="000000" w:themeColor="text1"/>
        </w:rPr>
      </w:pPr>
    </w:p>
    <w:p w:rsidR="007107B4" w:rsidRPr="007F0C9C" w:rsidRDefault="007107B4" w:rsidP="00F7695D">
      <w:pPr>
        <w:pStyle w:val="ae"/>
        <w:shd w:val="clear" w:color="auto" w:fill="FFFFFF"/>
        <w:spacing w:before="0" w:beforeAutospacing="0" w:after="0" w:afterAutospacing="0"/>
        <w:ind w:firstLine="454"/>
        <w:jc w:val="both"/>
        <w:rPr>
          <w:rFonts w:ascii="Liberation Serif" w:eastAsia="Arial" w:hAnsi="Liberation Serif" w:cs="Liberation Serif"/>
          <w:color w:val="000000" w:themeColor="text1"/>
          <w:shd w:val="clear" w:color="auto" w:fill="FFFFFF"/>
        </w:rPr>
      </w:pPr>
      <w:r w:rsidRPr="007F0C9C">
        <w:rPr>
          <w:rFonts w:ascii="Liberation Serif" w:hAnsi="Liberation Serif" w:cs="Liberation Serif"/>
          <w:color w:val="000000" w:themeColor="text1"/>
        </w:rPr>
        <w:t>«Энергосбыт Волга» призывает оплачивать счета вовремя - до 15 числа каждого месяца и не копить задолженность: чем она больше, тем труднее её погасить. Компания предлагает удобные онлайн-сервисы для оплаты счетов за электроэнергию и услуг</w:t>
      </w:r>
      <w:r w:rsidR="00372C8C">
        <w:rPr>
          <w:rFonts w:ascii="Liberation Serif" w:hAnsi="Liberation Serif" w:cs="Liberation Serif"/>
          <w:color w:val="000000" w:themeColor="text1"/>
        </w:rPr>
        <w:t xml:space="preserve"> </w:t>
      </w:r>
      <w:bookmarkStart w:id="0" w:name="_GoBack"/>
      <w:bookmarkEnd w:id="0"/>
      <w:r w:rsidRPr="007F0C9C">
        <w:rPr>
          <w:rFonts w:ascii="Liberation Serif" w:hAnsi="Liberation Serif" w:cs="Liberation Serif"/>
          <w:color w:val="000000" w:themeColor="text1"/>
        </w:rPr>
        <w:t>ЖКХ: </w:t>
      </w:r>
      <w:r w:rsidRPr="007F0C9C">
        <w:rPr>
          <w:rFonts w:ascii="Liberation Serif" w:eastAsia="Arial" w:hAnsi="Liberation Serif" w:cs="Liberation Serif"/>
          <w:color w:val="000000" w:themeColor="text1"/>
          <w:shd w:val="clear" w:color="auto" w:fill="FFFFFF"/>
        </w:rPr>
        <w:t xml:space="preserve"> един</w:t>
      </w:r>
      <w:r w:rsidR="00372C8C">
        <w:rPr>
          <w:rFonts w:ascii="Liberation Serif" w:eastAsia="Arial" w:hAnsi="Liberation Serif" w:cs="Liberation Serif"/>
          <w:color w:val="000000" w:themeColor="text1"/>
          <w:shd w:val="clear" w:color="auto" w:fill="FFFFFF"/>
        </w:rPr>
        <w:t>ый</w:t>
      </w:r>
      <w:r w:rsidRPr="007F0C9C">
        <w:rPr>
          <w:rFonts w:ascii="Liberation Serif" w:eastAsia="Arial" w:hAnsi="Liberation Serif" w:cs="Liberation Serif"/>
          <w:color w:val="000000" w:themeColor="text1"/>
          <w:shd w:val="clear" w:color="auto" w:fill="FFFFFF"/>
        </w:rPr>
        <w:t xml:space="preserve"> личн</w:t>
      </w:r>
      <w:r w:rsidR="00372C8C">
        <w:rPr>
          <w:rFonts w:ascii="Liberation Serif" w:eastAsia="Arial" w:hAnsi="Liberation Serif" w:cs="Liberation Serif"/>
          <w:color w:val="000000" w:themeColor="text1"/>
          <w:shd w:val="clear" w:color="auto" w:fill="FFFFFF"/>
        </w:rPr>
        <w:t>ый</w:t>
      </w:r>
      <w:r w:rsidRPr="007F0C9C">
        <w:rPr>
          <w:rFonts w:ascii="Liberation Serif" w:eastAsia="Arial" w:hAnsi="Liberation Serif" w:cs="Liberation Serif"/>
          <w:color w:val="000000" w:themeColor="text1"/>
          <w:shd w:val="clear" w:color="auto" w:fill="FFFFFF"/>
        </w:rPr>
        <w:t xml:space="preserve"> кабинет</w:t>
      </w:r>
      <w:r w:rsidR="00372C8C">
        <w:rPr>
          <w:rFonts w:ascii="Liberation Serif" w:eastAsia="Arial" w:hAnsi="Liberation Serif" w:cs="Liberation Serif"/>
          <w:color w:val="000000" w:themeColor="text1"/>
          <w:shd w:val="clear" w:color="auto" w:fill="FFFFFF"/>
        </w:rPr>
        <w:t xml:space="preserve"> </w:t>
      </w:r>
      <w:r w:rsidRPr="007F0C9C">
        <w:rPr>
          <w:rFonts w:ascii="Liberation Serif" w:eastAsia="Arial" w:hAnsi="Liberation Serif" w:cs="Liberation Serif"/>
          <w:color w:val="000000" w:themeColor="text1"/>
          <w:shd w:val="clear" w:color="auto" w:fill="FFFFFF"/>
        </w:rPr>
        <w:t xml:space="preserve"> клиента на сайте: </w:t>
      </w:r>
      <w:hyperlink r:id="rId11" w:tgtFrame="https://vk.com/_blank" w:history="1">
        <w:r w:rsidRPr="007F0C9C">
          <w:rPr>
            <w:rStyle w:val="a8"/>
            <w:rFonts w:ascii="Liberation Serif" w:eastAsia="Arial" w:hAnsi="Liberation Serif" w:cs="Liberation Serif"/>
            <w:color w:val="000000" w:themeColor="text1"/>
            <w:shd w:val="clear" w:color="auto" w:fill="FFFFFF"/>
          </w:rPr>
          <w:t>ikus.esbvolga.ru/</w:t>
        </w:r>
      </w:hyperlink>
      <w:r w:rsidR="00372C8C">
        <w:rPr>
          <w:rFonts w:ascii="Liberation Serif" w:eastAsia="Arial" w:hAnsi="Liberation Serif" w:cs="Liberation Serif"/>
          <w:color w:val="000000" w:themeColor="text1"/>
          <w:shd w:val="clear" w:color="auto" w:fill="FFFFFF"/>
        </w:rPr>
        <w:t xml:space="preserve">, </w:t>
      </w:r>
      <w:r w:rsidRPr="007F0C9C">
        <w:rPr>
          <w:rFonts w:ascii="Liberation Serif" w:eastAsia="Arial" w:hAnsi="Liberation Serif" w:cs="Liberation Serif"/>
          <w:color w:val="000000" w:themeColor="text1"/>
          <w:shd w:val="clear" w:color="auto" w:fill="FFFFFF"/>
        </w:rPr>
        <w:t>обновленно</w:t>
      </w:r>
      <w:r w:rsidR="00372C8C">
        <w:rPr>
          <w:rFonts w:ascii="Liberation Serif" w:eastAsia="Arial" w:hAnsi="Liberation Serif" w:cs="Liberation Serif"/>
          <w:color w:val="000000" w:themeColor="text1"/>
          <w:shd w:val="clear" w:color="auto" w:fill="FFFFFF"/>
        </w:rPr>
        <w:t>е</w:t>
      </w:r>
      <w:r w:rsidRPr="007F0C9C">
        <w:rPr>
          <w:rFonts w:ascii="Liberation Serif" w:eastAsia="Arial" w:hAnsi="Liberation Serif" w:cs="Liberation Serif"/>
          <w:color w:val="000000" w:themeColor="text1"/>
          <w:shd w:val="clear" w:color="auto" w:fill="FFFFFF"/>
        </w:rPr>
        <w:t xml:space="preserve"> приложени</w:t>
      </w:r>
      <w:r w:rsidR="00372C8C">
        <w:rPr>
          <w:rFonts w:ascii="Liberation Serif" w:eastAsia="Arial" w:hAnsi="Liberation Serif" w:cs="Liberation Serif"/>
          <w:color w:val="000000" w:themeColor="text1"/>
          <w:shd w:val="clear" w:color="auto" w:fill="FFFFFF"/>
        </w:rPr>
        <w:t>е</w:t>
      </w:r>
      <w:r w:rsidRPr="007F0C9C">
        <w:rPr>
          <w:rFonts w:ascii="Liberation Serif" w:eastAsia="Arial" w:hAnsi="Liberation Serif" w:cs="Liberation Serif"/>
          <w:color w:val="000000" w:themeColor="text1"/>
          <w:shd w:val="clear" w:color="auto" w:fill="FFFFFF"/>
        </w:rPr>
        <w:t xml:space="preserve"> «Мой </w:t>
      </w:r>
      <w:r w:rsidR="00730BDA" w:rsidRPr="007F0C9C">
        <w:rPr>
          <w:rFonts w:ascii="Liberation Serif" w:eastAsia="Arial" w:hAnsi="Liberation Serif" w:cs="Liberation Serif"/>
          <w:color w:val="000000" w:themeColor="text1"/>
          <w:shd w:val="clear" w:color="auto" w:fill="FFFFFF"/>
        </w:rPr>
        <w:t>Э</w:t>
      </w:r>
      <w:r w:rsidRPr="007F0C9C">
        <w:rPr>
          <w:rFonts w:ascii="Liberation Serif" w:eastAsia="Arial" w:hAnsi="Liberation Serif" w:cs="Liberation Serif"/>
          <w:color w:val="000000" w:themeColor="text1"/>
          <w:shd w:val="clear" w:color="auto" w:fill="FFFFFF"/>
        </w:rPr>
        <w:t xml:space="preserve">нергосбыт Волга». </w:t>
      </w:r>
    </w:p>
    <w:p w:rsidR="007107B4" w:rsidRPr="007F0C9C" w:rsidRDefault="007107B4" w:rsidP="00F7695D">
      <w:pPr>
        <w:pStyle w:val="ae"/>
        <w:shd w:val="clear" w:color="auto" w:fill="FFFFFF"/>
        <w:spacing w:before="0" w:beforeAutospacing="0" w:after="0" w:afterAutospacing="0"/>
        <w:ind w:firstLine="454"/>
        <w:jc w:val="both"/>
        <w:rPr>
          <w:rFonts w:ascii="Liberation Serif" w:eastAsia="Arial" w:hAnsi="Liberation Serif" w:cs="Liberation Serif"/>
          <w:color w:val="000000" w:themeColor="text1"/>
          <w:shd w:val="clear" w:color="auto" w:fill="FFFFFF"/>
        </w:rPr>
      </w:pPr>
    </w:p>
    <w:p w:rsidR="007107B4" w:rsidRPr="007F0C9C" w:rsidRDefault="007107B4" w:rsidP="00F7695D">
      <w:pPr>
        <w:pStyle w:val="ae"/>
        <w:shd w:val="clear" w:color="auto" w:fill="FFFFFF"/>
        <w:spacing w:before="0" w:beforeAutospacing="0" w:after="0" w:afterAutospacing="0"/>
        <w:ind w:firstLine="454"/>
        <w:jc w:val="both"/>
        <w:rPr>
          <w:rFonts w:ascii="Liberation Serif" w:hAnsi="Liberation Serif" w:cs="Liberation Serif"/>
          <w:color w:val="000000" w:themeColor="text1"/>
        </w:rPr>
      </w:pPr>
      <w:r w:rsidRPr="007F0C9C">
        <w:rPr>
          <w:rFonts w:ascii="Liberation Serif" w:hAnsi="Liberation Serif" w:cs="Liberation Serif"/>
          <w:color w:val="000000" w:themeColor="text1"/>
        </w:rPr>
        <w:t xml:space="preserve">Клиенты с хорошей платёжной дисциплиной имеют возможность принять участие в акции «Удачные каникулы», которая проходит </w:t>
      </w:r>
      <w:r w:rsidR="00730BDA" w:rsidRPr="007F0C9C">
        <w:rPr>
          <w:rFonts w:ascii="Liberation Serif" w:hAnsi="Liberation Serif" w:cs="Liberation Serif"/>
          <w:color w:val="000000" w:themeColor="text1"/>
        </w:rPr>
        <w:t>до</w:t>
      </w:r>
      <w:r w:rsidRPr="007F0C9C">
        <w:rPr>
          <w:rFonts w:ascii="Liberation Serif" w:hAnsi="Liberation Serif" w:cs="Liberation Serif"/>
          <w:color w:val="000000" w:themeColor="text1"/>
        </w:rPr>
        <w:t xml:space="preserve"> 30 июня</w:t>
      </w:r>
      <w:r w:rsidR="00F7695D" w:rsidRPr="007F0C9C">
        <w:rPr>
          <w:rFonts w:ascii="Liberation Serif" w:hAnsi="Liberation Serif" w:cs="Liberation Serif"/>
          <w:color w:val="000000" w:themeColor="text1"/>
        </w:rPr>
        <w:t xml:space="preserve"> 2026 года</w:t>
      </w:r>
      <w:r w:rsidRPr="007F0C9C">
        <w:rPr>
          <w:rFonts w:ascii="Liberation Serif" w:hAnsi="Liberation Serif" w:cs="Liberation Serif"/>
          <w:color w:val="000000" w:themeColor="text1"/>
        </w:rPr>
        <w:t>, и получить возможность выиграть 3</w:t>
      </w:r>
      <w:r w:rsidR="00F7695D" w:rsidRPr="007F0C9C">
        <w:rPr>
          <w:rFonts w:ascii="Liberation Serif" w:hAnsi="Liberation Serif" w:cs="Liberation Serif"/>
          <w:color w:val="000000" w:themeColor="text1"/>
        </w:rPr>
        <w:t> </w:t>
      </w:r>
      <w:r w:rsidRPr="007F0C9C">
        <w:rPr>
          <w:rFonts w:ascii="Liberation Serif" w:hAnsi="Liberation Serif" w:cs="Liberation Serif"/>
          <w:color w:val="000000" w:themeColor="text1"/>
        </w:rPr>
        <w:t>000</w:t>
      </w:r>
      <w:r w:rsidR="00F7695D" w:rsidRPr="007F0C9C">
        <w:rPr>
          <w:rFonts w:ascii="Liberation Serif" w:hAnsi="Liberation Serif" w:cs="Liberation Serif"/>
          <w:color w:val="000000" w:themeColor="text1"/>
        </w:rPr>
        <w:t xml:space="preserve"> рублей</w:t>
      </w:r>
      <w:r w:rsidRPr="007F0C9C">
        <w:rPr>
          <w:rFonts w:ascii="Liberation Serif" w:hAnsi="Liberation Serif" w:cs="Liberation Serif"/>
          <w:color w:val="000000" w:themeColor="text1"/>
        </w:rPr>
        <w:t xml:space="preserve">, которые можно </w:t>
      </w:r>
      <w:r w:rsidR="00F7695D" w:rsidRPr="007F0C9C">
        <w:rPr>
          <w:rFonts w:ascii="Liberation Serif" w:hAnsi="Liberation Serif" w:cs="Liberation Serif"/>
          <w:color w:val="000000" w:themeColor="text1"/>
        </w:rPr>
        <w:t xml:space="preserve">будет </w:t>
      </w:r>
      <w:r w:rsidRPr="007F0C9C">
        <w:rPr>
          <w:rFonts w:ascii="Liberation Serif" w:hAnsi="Liberation Serif" w:cs="Liberation Serif"/>
          <w:color w:val="000000" w:themeColor="text1"/>
        </w:rPr>
        <w:t xml:space="preserve">использовать для оплат коммунальных услуг. </w:t>
      </w:r>
    </w:p>
    <w:p w:rsidR="007107B4" w:rsidRPr="007F0C9C" w:rsidRDefault="007107B4" w:rsidP="00F7695D">
      <w:pPr>
        <w:shd w:val="clear" w:color="auto" w:fill="FFFFFF"/>
        <w:ind w:firstLine="454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sectPr w:rsidR="007107B4" w:rsidRPr="007F0C9C" w:rsidSect="003B06E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709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A86" w:rsidRDefault="00052A86" w:rsidP="000B7FF8">
      <w:pPr>
        <w:spacing w:after="0" w:line="240" w:lineRule="auto"/>
      </w:pPr>
      <w:r>
        <w:separator/>
      </w:r>
    </w:p>
  </w:endnote>
  <w:endnote w:type="continuationSeparator" w:id="0">
    <w:p w:rsidR="00052A86" w:rsidRDefault="00052A86" w:rsidP="000B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iosC-400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3C1" w:rsidRDefault="004D03C1" w:rsidP="00CB1F7F">
    <w:pPr>
      <w:jc w:val="both"/>
      <w:rPr>
        <w:i/>
        <w:iCs/>
        <w:sz w:val="20"/>
        <w:szCs w:val="20"/>
      </w:rPr>
    </w:pPr>
    <w:r>
      <w:rPr>
        <w:b/>
        <w:bCs/>
        <w:i/>
        <w:iCs/>
        <w:sz w:val="20"/>
        <w:szCs w:val="20"/>
      </w:rPr>
      <w:t>Общество с ограниченной ответственностью «Энергосбыт Волга» (ООО «ЭСВ»)</w:t>
    </w:r>
    <w:r>
      <w:rPr>
        <w:i/>
        <w:iCs/>
        <w:sz w:val="20"/>
        <w:szCs w:val="20"/>
      </w:rPr>
      <w:t xml:space="preserve"> – гарантирующий поставщик электроэнергии на территории Владимирской области с 1 апреля 2018 года. В настоящий момент клиентская база в зоне обслуживания составляет свыше 11 тыс. предприятий и организаций и более 491 тыс. бытовых потребителей. В своей деятельности ООО «ЭСВ» ориентируется на обслуживание потребителей с предоставлением полного комплекса сервисных услуг с применением современных средств автоматизации, использованием информационных технологий и средств связи. </w:t>
    </w:r>
    <w:hyperlink r:id="rId1" w:history="1">
      <w:r>
        <w:rPr>
          <w:rStyle w:val="a8"/>
          <w:i/>
          <w:iCs/>
          <w:sz w:val="20"/>
          <w:szCs w:val="20"/>
        </w:rPr>
        <w:t>www.esbvolga.ru</w:t>
      </w:r>
    </w:hyperlink>
  </w:p>
  <w:p w:rsidR="004D03C1" w:rsidRPr="0010657C" w:rsidRDefault="004D03C1" w:rsidP="0010657C">
    <w:pPr>
      <w:pStyle w:val="a6"/>
      <w:ind w:left="-567"/>
      <w:jc w:val="center"/>
      <w:rPr>
        <w:rFonts w:ascii="Tahoma" w:hAnsi="Tahoma" w:cs="Tahoma"/>
        <w:color w:val="C45911" w:themeColor="accent2" w:themeShade="BF"/>
        <w:position w:val="-6"/>
        <w:sz w:val="16"/>
        <w:szCs w:val="16"/>
      </w:rPr>
    </w:pPr>
    <w:r>
      <w:rPr>
        <w:rFonts w:ascii="Tahoma" w:hAnsi="Tahoma" w:cs="Tahoma"/>
        <w:color w:val="C45911" w:themeColor="accent2" w:themeShade="BF"/>
        <w:position w:val="-6"/>
        <w:sz w:val="16"/>
        <w:szCs w:val="16"/>
      </w:rPr>
      <w:t xml:space="preserve">   </w:t>
    </w:r>
    <w:r w:rsidRPr="00856770">
      <w:rPr>
        <w:rFonts w:ascii="Tahoma" w:hAnsi="Tahoma" w:cs="Tahoma"/>
        <w:color w:val="C45911" w:themeColor="accent2" w:themeShade="BF"/>
        <w:position w:val="-6"/>
        <w:sz w:val="16"/>
        <w:szCs w:val="16"/>
      </w:rPr>
      <w:t>ООО «ЭСВ»</w:t>
    </w:r>
  </w:p>
  <w:p w:rsidR="004D03C1" w:rsidRPr="00856770" w:rsidRDefault="004D03C1" w:rsidP="0010657C">
    <w:pPr>
      <w:pStyle w:val="a6"/>
      <w:tabs>
        <w:tab w:val="clear" w:pos="4677"/>
        <w:tab w:val="center" w:pos="4678"/>
      </w:tabs>
      <w:ind w:left="-567"/>
      <w:jc w:val="center"/>
      <w:rPr>
        <w:rFonts w:ascii="Tahoma" w:hAnsi="Tahoma" w:cs="Tahoma"/>
        <w:color w:val="C45911" w:themeColor="accent2" w:themeShade="BF"/>
        <w:position w:val="-6"/>
        <w:sz w:val="16"/>
        <w:szCs w:val="16"/>
      </w:rPr>
    </w:pPr>
    <w:r>
      <w:rPr>
        <w:rFonts w:ascii="Tahoma" w:hAnsi="Tahoma" w:cs="Tahoma"/>
        <w:noProof/>
        <w:color w:val="C45911" w:themeColor="accent2" w:themeShade="BF"/>
        <w:position w:val="-6"/>
        <w:sz w:val="16"/>
        <w:szCs w:val="16"/>
        <w:lang w:eastAsia="ru-RU"/>
      </w:rPr>
      <w:drawing>
        <wp:inline distT="0" distB="0" distL="0" distR="0" wp14:anchorId="6C83A8A6" wp14:editId="11E9D3FB">
          <wp:extent cx="1268095" cy="243840"/>
          <wp:effectExtent l="0" t="0" r="8255" b="3810"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24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3C1" w:rsidRDefault="004D03C1" w:rsidP="001A3873">
    <w:pPr>
      <w:jc w:val="both"/>
      <w:rPr>
        <w:i/>
        <w:iCs/>
        <w:sz w:val="20"/>
        <w:szCs w:val="20"/>
      </w:rPr>
    </w:pPr>
    <w:r>
      <w:rPr>
        <w:b/>
        <w:bCs/>
        <w:i/>
        <w:iCs/>
        <w:sz w:val="20"/>
        <w:szCs w:val="20"/>
      </w:rPr>
      <w:t>Общество с ограниченной ответственностью «Энергосбыт Волга» (ООО «ЭСВ»)</w:t>
    </w:r>
    <w:r>
      <w:rPr>
        <w:i/>
        <w:iCs/>
        <w:sz w:val="20"/>
        <w:szCs w:val="20"/>
      </w:rPr>
      <w:t xml:space="preserve"> – гарантирующий поставщик электроэнергии на территории Владимирской области с 1 апреля 2018 года. В настоящий момент клиентская база в зоне обслуживания составляет свыше 11 тыс. предприятий и организаций и более 491 тыс. бытовых потребителей. В своей деятельности ООО «ЭСВ» ориентируется на обслуживание потребителей с предоставлением полного комплекса сервисных услуг с применением современных средств автоматизации, использованием информационных технологий и средств связи. </w:t>
    </w:r>
    <w:hyperlink r:id="rId1" w:history="1">
      <w:r>
        <w:rPr>
          <w:rStyle w:val="a8"/>
          <w:i/>
          <w:iCs/>
          <w:sz w:val="20"/>
          <w:szCs w:val="20"/>
        </w:rPr>
        <w:t>www.esbvolga.ru</w:t>
      </w:r>
    </w:hyperlink>
  </w:p>
  <w:p w:rsidR="004D03C1" w:rsidRDefault="004D03C1">
    <w:pPr>
      <w:pStyle w:val="a6"/>
    </w:pPr>
  </w:p>
  <w:p w:rsidR="004D03C1" w:rsidRDefault="004D03C1" w:rsidP="0010657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A86" w:rsidRDefault="00052A86" w:rsidP="000B7FF8">
      <w:pPr>
        <w:spacing w:after="0" w:line="240" w:lineRule="auto"/>
      </w:pPr>
      <w:r>
        <w:separator/>
      </w:r>
    </w:p>
  </w:footnote>
  <w:footnote w:type="continuationSeparator" w:id="0">
    <w:p w:rsidR="00052A86" w:rsidRDefault="00052A86" w:rsidP="000B7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9043544"/>
      <w:docPartObj>
        <w:docPartGallery w:val="Page Numbers (Top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4D03C1" w:rsidRPr="003B06E2" w:rsidRDefault="004D03C1">
        <w:pPr>
          <w:pStyle w:val="a4"/>
          <w:jc w:val="center"/>
          <w:rPr>
            <w:rFonts w:ascii="Tahoma" w:hAnsi="Tahoma" w:cs="Tahoma"/>
            <w:sz w:val="18"/>
            <w:szCs w:val="18"/>
          </w:rPr>
        </w:pPr>
        <w:r w:rsidRPr="003B06E2">
          <w:rPr>
            <w:rFonts w:ascii="Tahoma" w:hAnsi="Tahoma" w:cs="Tahoma"/>
            <w:sz w:val="18"/>
            <w:szCs w:val="18"/>
          </w:rPr>
          <w:fldChar w:fldCharType="begin"/>
        </w:r>
        <w:r w:rsidRPr="003B06E2">
          <w:rPr>
            <w:rFonts w:ascii="Tahoma" w:hAnsi="Tahoma" w:cs="Tahoma"/>
            <w:sz w:val="18"/>
            <w:szCs w:val="18"/>
          </w:rPr>
          <w:instrText>PAGE   \* MERGEFORMAT</w:instrText>
        </w:r>
        <w:r w:rsidRPr="003B06E2">
          <w:rPr>
            <w:rFonts w:ascii="Tahoma" w:hAnsi="Tahoma" w:cs="Tahoma"/>
            <w:sz w:val="18"/>
            <w:szCs w:val="18"/>
          </w:rPr>
          <w:fldChar w:fldCharType="separate"/>
        </w:r>
        <w:r w:rsidR="00372C8C">
          <w:rPr>
            <w:rFonts w:ascii="Tahoma" w:hAnsi="Tahoma" w:cs="Tahoma"/>
            <w:noProof/>
            <w:sz w:val="18"/>
            <w:szCs w:val="18"/>
          </w:rPr>
          <w:t>2</w:t>
        </w:r>
        <w:r w:rsidRPr="003B06E2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:rsidR="004D03C1" w:rsidRDefault="004D03C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3C1" w:rsidRDefault="004D03C1">
    <w:pPr>
      <w:pStyle w:val="a4"/>
      <w:jc w:val="center"/>
    </w:pPr>
  </w:p>
  <w:p w:rsidR="004D03C1" w:rsidRDefault="004D03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2ABF"/>
    <w:multiLevelType w:val="hybridMultilevel"/>
    <w:tmpl w:val="5568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177B"/>
    <w:multiLevelType w:val="hybridMultilevel"/>
    <w:tmpl w:val="18A85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D3046"/>
    <w:multiLevelType w:val="multilevel"/>
    <w:tmpl w:val="4FB09E00"/>
    <w:name w:val="список гост"/>
    <w:styleLink w:val="a"/>
    <w:lvl w:ilvl="0">
      <w:start w:val="1"/>
      <w:numFmt w:val="bullet"/>
      <w:pStyle w:val="1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559"/>
        </w:tabs>
        <w:ind w:left="0" w:firstLine="113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5"/>
        </w:tabs>
        <w:ind w:left="0" w:firstLine="1559"/>
      </w:pPr>
      <w:rPr>
        <w:rFonts w:ascii="Symbol" w:hAnsi="Symbol" w:hint="default"/>
      </w:rPr>
    </w:lvl>
    <w:lvl w:ilvl="3">
      <w:start w:val="1"/>
      <w:numFmt w:val="bullet"/>
      <w:lvlText w:val=""/>
      <w:lvlJc w:val="left"/>
      <w:pPr>
        <w:tabs>
          <w:tab w:val="num" w:pos="2410"/>
        </w:tabs>
        <w:ind w:left="0" w:firstLine="1985"/>
      </w:pPr>
      <w:rPr>
        <w:rFonts w:ascii="Symbol" w:hAnsi="Symbol" w:hint="default"/>
      </w:rPr>
    </w:lvl>
    <w:lvl w:ilvl="4">
      <w:start w:val="1"/>
      <w:numFmt w:val="bullet"/>
      <w:lvlText w:val=""/>
      <w:lvlJc w:val="left"/>
      <w:pPr>
        <w:tabs>
          <w:tab w:val="num" w:pos="2835"/>
        </w:tabs>
        <w:ind w:left="1800" w:firstLine="61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A43206F"/>
    <w:multiLevelType w:val="multilevel"/>
    <w:tmpl w:val="12AA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154AC"/>
    <w:multiLevelType w:val="hybridMultilevel"/>
    <w:tmpl w:val="43F69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D552D"/>
    <w:multiLevelType w:val="hybridMultilevel"/>
    <w:tmpl w:val="DC60D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E28AF"/>
    <w:multiLevelType w:val="multilevel"/>
    <w:tmpl w:val="ED34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9C3363"/>
    <w:multiLevelType w:val="hybridMultilevel"/>
    <w:tmpl w:val="2D4AE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05C9E"/>
    <w:multiLevelType w:val="hybridMultilevel"/>
    <w:tmpl w:val="B17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355BD7"/>
    <w:multiLevelType w:val="multilevel"/>
    <w:tmpl w:val="FDE2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2350CB"/>
    <w:multiLevelType w:val="hybridMultilevel"/>
    <w:tmpl w:val="8D6E2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64C82"/>
    <w:multiLevelType w:val="hybridMultilevel"/>
    <w:tmpl w:val="DB8AC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4761E"/>
    <w:multiLevelType w:val="hybridMultilevel"/>
    <w:tmpl w:val="58588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E6445"/>
    <w:multiLevelType w:val="hybridMultilevel"/>
    <w:tmpl w:val="38240996"/>
    <w:lvl w:ilvl="0" w:tplc="B032F60E">
      <w:start w:val="11"/>
      <w:numFmt w:val="bullet"/>
      <w:lvlText w:val="-"/>
      <w:lvlJc w:val="left"/>
      <w:pPr>
        <w:ind w:left="360" w:hanging="360"/>
      </w:pPr>
      <w:rPr>
        <w:rFonts w:ascii="heliosC-400" w:eastAsiaTheme="minorHAnsi" w:hAnsi="heliosC-400" w:cstheme="minorBidi" w:hint="default"/>
        <w:color w:val="6985AF"/>
        <w:sz w:val="27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0C000A"/>
    <w:multiLevelType w:val="multilevel"/>
    <w:tmpl w:val="7A1E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7A5996"/>
    <w:multiLevelType w:val="hybridMultilevel"/>
    <w:tmpl w:val="33967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A62E3"/>
    <w:multiLevelType w:val="multilevel"/>
    <w:tmpl w:val="C39E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3003AA"/>
    <w:multiLevelType w:val="hybridMultilevel"/>
    <w:tmpl w:val="A34C2C4A"/>
    <w:lvl w:ilvl="0" w:tplc="AAF8599A">
      <w:start w:val="11"/>
      <w:numFmt w:val="bullet"/>
      <w:lvlText w:val="-"/>
      <w:lvlJc w:val="left"/>
      <w:pPr>
        <w:ind w:left="2138" w:hanging="360"/>
      </w:pPr>
      <w:rPr>
        <w:rFonts w:ascii="heliosC-400" w:eastAsiaTheme="minorHAnsi" w:hAnsi="heliosC-400" w:cstheme="minorBidi" w:hint="default"/>
        <w:color w:val="6985AF"/>
        <w:sz w:val="27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6AD53DDE"/>
    <w:multiLevelType w:val="hybridMultilevel"/>
    <w:tmpl w:val="732AABEC"/>
    <w:lvl w:ilvl="0" w:tplc="14161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624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C85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CEB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9AB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10A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3CC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CA6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E42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E656471"/>
    <w:multiLevelType w:val="hybridMultilevel"/>
    <w:tmpl w:val="F7B213FC"/>
    <w:lvl w:ilvl="0" w:tplc="AAF8599A">
      <w:start w:val="11"/>
      <w:numFmt w:val="bullet"/>
      <w:lvlText w:val="-"/>
      <w:lvlJc w:val="left"/>
      <w:pPr>
        <w:ind w:left="1069" w:hanging="360"/>
      </w:pPr>
      <w:rPr>
        <w:rFonts w:ascii="heliosC-400" w:eastAsiaTheme="minorHAnsi" w:hAnsi="heliosC-400" w:cstheme="minorBidi" w:hint="default"/>
        <w:color w:val="6985AF"/>
        <w:sz w:val="27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FA31007"/>
    <w:multiLevelType w:val="hybridMultilevel"/>
    <w:tmpl w:val="114AAFD4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 w15:restartNumberingAfterBreak="0">
    <w:nsid w:val="75F4562A"/>
    <w:multiLevelType w:val="hybridMultilevel"/>
    <w:tmpl w:val="F6BAC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77B74"/>
    <w:multiLevelType w:val="hybridMultilevel"/>
    <w:tmpl w:val="B08C9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0"/>
  </w:num>
  <w:num w:numId="4">
    <w:abstractNumId w:val="5"/>
  </w:num>
  <w:num w:numId="5">
    <w:abstractNumId w:val="6"/>
  </w:num>
  <w:num w:numId="6">
    <w:abstractNumId w:val="11"/>
  </w:num>
  <w:num w:numId="7">
    <w:abstractNumId w:val="3"/>
  </w:num>
  <w:num w:numId="8">
    <w:abstractNumId w:val="16"/>
  </w:num>
  <w:num w:numId="9">
    <w:abstractNumId w:val="18"/>
  </w:num>
  <w:num w:numId="10">
    <w:abstractNumId w:val="22"/>
  </w:num>
  <w:num w:numId="11">
    <w:abstractNumId w:val="7"/>
  </w:num>
  <w:num w:numId="12">
    <w:abstractNumId w:val="2"/>
  </w:num>
  <w:num w:numId="13">
    <w:abstractNumId w:val="14"/>
  </w:num>
  <w:num w:numId="14">
    <w:abstractNumId w:val="12"/>
  </w:num>
  <w:num w:numId="15">
    <w:abstractNumId w:val="8"/>
  </w:num>
  <w:num w:numId="16">
    <w:abstractNumId w:val="15"/>
  </w:num>
  <w:num w:numId="17">
    <w:abstractNumId w:val="1"/>
  </w:num>
  <w:num w:numId="18">
    <w:abstractNumId w:val="9"/>
  </w:num>
  <w:num w:numId="19">
    <w:abstractNumId w:val="4"/>
  </w:num>
  <w:num w:numId="20">
    <w:abstractNumId w:val="19"/>
  </w:num>
  <w:num w:numId="21">
    <w:abstractNumId w:val="17"/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22"/>
    <w:rsid w:val="00000104"/>
    <w:rsid w:val="0000380F"/>
    <w:rsid w:val="0000604B"/>
    <w:rsid w:val="0001111A"/>
    <w:rsid w:val="000141FF"/>
    <w:rsid w:val="00015D96"/>
    <w:rsid w:val="00017619"/>
    <w:rsid w:val="00017B4D"/>
    <w:rsid w:val="00025D04"/>
    <w:rsid w:val="00026667"/>
    <w:rsid w:val="00034271"/>
    <w:rsid w:val="00036F3A"/>
    <w:rsid w:val="00040D11"/>
    <w:rsid w:val="000461B1"/>
    <w:rsid w:val="00052A86"/>
    <w:rsid w:val="00052BBE"/>
    <w:rsid w:val="000604C7"/>
    <w:rsid w:val="000633CF"/>
    <w:rsid w:val="000669E4"/>
    <w:rsid w:val="00072A46"/>
    <w:rsid w:val="00073FA1"/>
    <w:rsid w:val="0008386B"/>
    <w:rsid w:val="00092EC9"/>
    <w:rsid w:val="00096E53"/>
    <w:rsid w:val="000A04E9"/>
    <w:rsid w:val="000A4020"/>
    <w:rsid w:val="000A41BA"/>
    <w:rsid w:val="000A4B1B"/>
    <w:rsid w:val="000B5E70"/>
    <w:rsid w:val="000B6E21"/>
    <w:rsid w:val="000B7FF8"/>
    <w:rsid w:val="000C7DFD"/>
    <w:rsid w:val="000D59E6"/>
    <w:rsid w:val="000D5F87"/>
    <w:rsid w:val="000E27A7"/>
    <w:rsid w:val="000E52DF"/>
    <w:rsid w:val="0010657C"/>
    <w:rsid w:val="001071B4"/>
    <w:rsid w:val="001075B2"/>
    <w:rsid w:val="00110424"/>
    <w:rsid w:val="00110D40"/>
    <w:rsid w:val="00113B10"/>
    <w:rsid w:val="00115E4B"/>
    <w:rsid w:val="001174B5"/>
    <w:rsid w:val="001205E2"/>
    <w:rsid w:val="0012205C"/>
    <w:rsid w:val="00123AF7"/>
    <w:rsid w:val="00123C91"/>
    <w:rsid w:val="00136B53"/>
    <w:rsid w:val="00157725"/>
    <w:rsid w:val="00157E40"/>
    <w:rsid w:val="0016270B"/>
    <w:rsid w:val="00162894"/>
    <w:rsid w:val="00166506"/>
    <w:rsid w:val="0017563E"/>
    <w:rsid w:val="001835D8"/>
    <w:rsid w:val="0018576B"/>
    <w:rsid w:val="001A0C9E"/>
    <w:rsid w:val="001A11EA"/>
    <w:rsid w:val="001A3873"/>
    <w:rsid w:val="001B4C38"/>
    <w:rsid w:val="001B5024"/>
    <w:rsid w:val="001B73EF"/>
    <w:rsid w:val="001C7CA9"/>
    <w:rsid w:val="001D3E34"/>
    <w:rsid w:val="001D5269"/>
    <w:rsid w:val="001E1C8D"/>
    <w:rsid w:val="001E64C2"/>
    <w:rsid w:val="001F6F97"/>
    <w:rsid w:val="001F7209"/>
    <w:rsid w:val="00201A43"/>
    <w:rsid w:val="00205229"/>
    <w:rsid w:val="00217D19"/>
    <w:rsid w:val="00221017"/>
    <w:rsid w:val="00221463"/>
    <w:rsid w:val="00225992"/>
    <w:rsid w:val="00226E27"/>
    <w:rsid w:val="00232944"/>
    <w:rsid w:val="0023513C"/>
    <w:rsid w:val="00235349"/>
    <w:rsid w:val="00237F6B"/>
    <w:rsid w:val="00246952"/>
    <w:rsid w:val="00247282"/>
    <w:rsid w:val="002503CC"/>
    <w:rsid w:val="00251C59"/>
    <w:rsid w:val="002522FA"/>
    <w:rsid w:val="00253F05"/>
    <w:rsid w:val="00261FBB"/>
    <w:rsid w:val="00265612"/>
    <w:rsid w:val="0027136B"/>
    <w:rsid w:val="00275ACC"/>
    <w:rsid w:val="00276CBE"/>
    <w:rsid w:val="00280678"/>
    <w:rsid w:val="002871A1"/>
    <w:rsid w:val="00297A8A"/>
    <w:rsid w:val="002A2962"/>
    <w:rsid w:val="002A4602"/>
    <w:rsid w:val="002B08E7"/>
    <w:rsid w:val="002B7F69"/>
    <w:rsid w:val="002D0216"/>
    <w:rsid w:val="002D0CEA"/>
    <w:rsid w:val="002D1B9C"/>
    <w:rsid w:val="002D1BD2"/>
    <w:rsid w:val="002D3CA0"/>
    <w:rsid w:val="002D6970"/>
    <w:rsid w:val="002E1CE8"/>
    <w:rsid w:val="002E39DF"/>
    <w:rsid w:val="002E618B"/>
    <w:rsid w:val="002F03CC"/>
    <w:rsid w:val="002F0B27"/>
    <w:rsid w:val="002F3788"/>
    <w:rsid w:val="002F7A1B"/>
    <w:rsid w:val="0030321A"/>
    <w:rsid w:val="00306E92"/>
    <w:rsid w:val="003074E8"/>
    <w:rsid w:val="003155DD"/>
    <w:rsid w:val="00320041"/>
    <w:rsid w:val="003274F6"/>
    <w:rsid w:val="003305F1"/>
    <w:rsid w:val="003328C8"/>
    <w:rsid w:val="0033795B"/>
    <w:rsid w:val="00337A2C"/>
    <w:rsid w:val="00337E59"/>
    <w:rsid w:val="00341042"/>
    <w:rsid w:val="003525BE"/>
    <w:rsid w:val="00357A8C"/>
    <w:rsid w:val="0036223D"/>
    <w:rsid w:val="00372544"/>
    <w:rsid w:val="00372C8C"/>
    <w:rsid w:val="003756D2"/>
    <w:rsid w:val="0037696E"/>
    <w:rsid w:val="00380C81"/>
    <w:rsid w:val="00381F81"/>
    <w:rsid w:val="003833A5"/>
    <w:rsid w:val="003838FA"/>
    <w:rsid w:val="0038422C"/>
    <w:rsid w:val="00385CD3"/>
    <w:rsid w:val="00390ABC"/>
    <w:rsid w:val="00392139"/>
    <w:rsid w:val="003A0F28"/>
    <w:rsid w:val="003A2520"/>
    <w:rsid w:val="003B06E2"/>
    <w:rsid w:val="003B396B"/>
    <w:rsid w:val="003C260A"/>
    <w:rsid w:val="003C4510"/>
    <w:rsid w:val="003C4F5C"/>
    <w:rsid w:val="003C542B"/>
    <w:rsid w:val="003C60F7"/>
    <w:rsid w:val="003D7522"/>
    <w:rsid w:val="003E350F"/>
    <w:rsid w:val="003E3E8A"/>
    <w:rsid w:val="003F38F4"/>
    <w:rsid w:val="003F4A3E"/>
    <w:rsid w:val="003F4E93"/>
    <w:rsid w:val="004015E3"/>
    <w:rsid w:val="00407308"/>
    <w:rsid w:val="00407D0E"/>
    <w:rsid w:val="0041063D"/>
    <w:rsid w:val="004120E3"/>
    <w:rsid w:val="00414D7A"/>
    <w:rsid w:val="00427B02"/>
    <w:rsid w:val="00427FAC"/>
    <w:rsid w:val="004303C0"/>
    <w:rsid w:val="00440DD4"/>
    <w:rsid w:val="00444E3F"/>
    <w:rsid w:val="00450948"/>
    <w:rsid w:val="004600B1"/>
    <w:rsid w:val="00473A53"/>
    <w:rsid w:val="00475352"/>
    <w:rsid w:val="004760F0"/>
    <w:rsid w:val="00477944"/>
    <w:rsid w:val="004852E4"/>
    <w:rsid w:val="00490FE8"/>
    <w:rsid w:val="0049121F"/>
    <w:rsid w:val="004A088E"/>
    <w:rsid w:val="004A11FE"/>
    <w:rsid w:val="004A3B6D"/>
    <w:rsid w:val="004A537D"/>
    <w:rsid w:val="004B21CA"/>
    <w:rsid w:val="004B3754"/>
    <w:rsid w:val="004B64A8"/>
    <w:rsid w:val="004C6D37"/>
    <w:rsid w:val="004C78C1"/>
    <w:rsid w:val="004D03C1"/>
    <w:rsid w:val="004D4C16"/>
    <w:rsid w:val="004F778B"/>
    <w:rsid w:val="0050327B"/>
    <w:rsid w:val="00504EF1"/>
    <w:rsid w:val="005075B9"/>
    <w:rsid w:val="0052268A"/>
    <w:rsid w:val="00522D0E"/>
    <w:rsid w:val="00531AA3"/>
    <w:rsid w:val="00533B9E"/>
    <w:rsid w:val="00536C63"/>
    <w:rsid w:val="005376FA"/>
    <w:rsid w:val="00541AB7"/>
    <w:rsid w:val="00543C68"/>
    <w:rsid w:val="00547D75"/>
    <w:rsid w:val="0055014E"/>
    <w:rsid w:val="00550739"/>
    <w:rsid w:val="00561EC4"/>
    <w:rsid w:val="0056489A"/>
    <w:rsid w:val="00565771"/>
    <w:rsid w:val="005804CE"/>
    <w:rsid w:val="00592147"/>
    <w:rsid w:val="00593A02"/>
    <w:rsid w:val="00597630"/>
    <w:rsid w:val="005A0308"/>
    <w:rsid w:val="005A11FC"/>
    <w:rsid w:val="005B5DA7"/>
    <w:rsid w:val="005C4A32"/>
    <w:rsid w:val="005D0887"/>
    <w:rsid w:val="005D6CD7"/>
    <w:rsid w:val="005E4EEE"/>
    <w:rsid w:val="005E771D"/>
    <w:rsid w:val="005F14C2"/>
    <w:rsid w:val="005F2A03"/>
    <w:rsid w:val="005F4ADA"/>
    <w:rsid w:val="00605ED8"/>
    <w:rsid w:val="00610320"/>
    <w:rsid w:val="00610E18"/>
    <w:rsid w:val="006278E2"/>
    <w:rsid w:val="00627E3B"/>
    <w:rsid w:val="006322A3"/>
    <w:rsid w:val="00651CC2"/>
    <w:rsid w:val="00652165"/>
    <w:rsid w:val="00653A0E"/>
    <w:rsid w:val="0065609D"/>
    <w:rsid w:val="00660305"/>
    <w:rsid w:val="00660413"/>
    <w:rsid w:val="00661076"/>
    <w:rsid w:val="00666AC7"/>
    <w:rsid w:val="00672AB6"/>
    <w:rsid w:val="00675D02"/>
    <w:rsid w:val="00686E2F"/>
    <w:rsid w:val="00687FBB"/>
    <w:rsid w:val="00690DCA"/>
    <w:rsid w:val="00692CE8"/>
    <w:rsid w:val="00695DD8"/>
    <w:rsid w:val="006A0A96"/>
    <w:rsid w:val="006A154D"/>
    <w:rsid w:val="006A3CD6"/>
    <w:rsid w:val="006A5475"/>
    <w:rsid w:val="006A64A8"/>
    <w:rsid w:val="006B226C"/>
    <w:rsid w:val="006D00E6"/>
    <w:rsid w:val="006D0A38"/>
    <w:rsid w:val="006E0056"/>
    <w:rsid w:val="006E1906"/>
    <w:rsid w:val="006E50C2"/>
    <w:rsid w:val="006E665A"/>
    <w:rsid w:val="006F34ED"/>
    <w:rsid w:val="00702D13"/>
    <w:rsid w:val="00703113"/>
    <w:rsid w:val="0070311F"/>
    <w:rsid w:val="0070739C"/>
    <w:rsid w:val="007107B4"/>
    <w:rsid w:val="00717A3A"/>
    <w:rsid w:val="00724C9D"/>
    <w:rsid w:val="00730BDA"/>
    <w:rsid w:val="00733422"/>
    <w:rsid w:val="00736166"/>
    <w:rsid w:val="00742B2A"/>
    <w:rsid w:val="00743A66"/>
    <w:rsid w:val="00744A9A"/>
    <w:rsid w:val="00754AC4"/>
    <w:rsid w:val="00760193"/>
    <w:rsid w:val="007643F2"/>
    <w:rsid w:val="00764413"/>
    <w:rsid w:val="0076616C"/>
    <w:rsid w:val="00767870"/>
    <w:rsid w:val="00773939"/>
    <w:rsid w:val="00775699"/>
    <w:rsid w:val="00783350"/>
    <w:rsid w:val="0078425F"/>
    <w:rsid w:val="00796C61"/>
    <w:rsid w:val="007A43DC"/>
    <w:rsid w:val="007A5DAE"/>
    <w:rsid w:val="007A67B3"/>
    <w:rsid w:val="007B38C2"/>
    <w:rsid w:val="007B3FD6"/>
    <w:rsid w:val="007B498C"/>
    <w:rsid w:val="007B7A34"/>
    <w:rsid w:val="007C2E50"/>
    <w:rsid w:val="007C36C5"/>
    <w:rsid w:val="007C57E2"/>
    <w:rsid w:val="007E7740"/>
    <w:rsid w:val="007F0C9C"/>
    <w:rsid w:val="007F6934"/>
    <w:rsid w:val="00800A1C"/>
    <w:rsid w:val="00801B41"/>
    <w:rsid w:val="00803336"/>
    <w:rsid w:val="008037D6"/>
    <w:rsid w:val="0081721F"/>
    <w:rsid w:val="00820391"/>
    <w:rsid w:val="00820C5F"/>
    <w:rsid w:val="00822080"/>
    <w:rsid w:val="008244EC"/>
    <w:rsid w:val="00827901"/>
    <w:rsid w:val="00844972"/>
    <w:rsid w:val="00851498"/>
    <w:rsid w:val="00853BAA"/>
    <w:rsid w:val="00856770"/>
    <w:rsid w:val="00871488"/>
    <w:rsid w:val="00876E1B"/>
    <w:rsid w:val="00880A8D"/>
    <w:rsid w:val="00885576"/>
    <w:rsid w:val="00887196"/>
    <w:rsid w:val="00890B0D"/>
    <w:rsid w:val="00891C91"/>
    <w:rsid w:val="008A0BC9"/>
    <w:rsid w:val="008A7389"/>
    <w:rsid w:val="008A79A3"/>
    <w:rsid w:val="008B52C2"/>
    <w:rsid w:val="008C5C47"/>
    <w:rsid w:val="008D429B"/>
    <w:rsid w:val="008D4FF5"/>
    <w:rsid w:val="008E1C63"/>
    <w:rsid w:val="00900C5C"/>
    <w:rsid w:val="00915C48"/>
    <w:rsid w:val="00920F84"/>
    <w:rsid w:val="0092179F"/>
    <w:rsid w:val="0092642D"/>
    <w:rsid w:val="00930C24"/>
    <w:rsid w:val="00933B87"/>
    <w:rsid w:val="00936591"/>
    <w:rsid w:val="00937407"/>
    <w:rsid w:val="00940CAD"/>
    <w:rsid w:val="009464AD"/>
    <w:rsid w:val="00946669"/>
    <w:rsid w:val="00963024"/>
    <w:rsid w:val="00966B20"/>
    <w:rsid w:val="00966FA5"/>
    <w:rsid w:val="00984D33"/>
    <w:rsid w:val="009908A2"/>
    <w:rsid w:val="009A1B3D"/>
    <w:rsid w:val="009A4674"/>
    <w:rsid w:val="009A7D01"/>
    <w:rsid w:val="009B0F55"/>
    <w:rsid w:val="009B5691"/>
    <w:rsid w:val="009C244C"/>
    <w:rsid w:val="009C2A08"/>
    <w:rsid w:val="009C2B58"/>
    <w:rsid w:val="009C30A7"/>
    <w:rsid w:val="009C40B7"/>
    <w:rsid w:val="009C47EC"/>
    <w:rsid w:val="009C77BE"/>
    <w:rsid w:val="009C7FD9"/>
    <w:rsid w:val="009D4703"/>
    <w:rsid w:val="009E308B"/>
    <w:rsid w:val="009E384F"/>
    <w:rsid w:val="009E7A03"/>
    <w:rsid w:val="009F213A"/>
    <w:rsid w:val="009F3BA1"/>
    <w:rsid w:val="00A066FE"/>
    <w:rsid w:val="00A078C0"/>
    <w:rsid w:val="00A10934"/>
    <w:rsid w:val="00A16AB8"/>
    <w:rsid w:val="00A17A46"/>
    <w:rsid w:val="00A21167"/>
    <w:rsid w:val="00A218AC"/>
    <w:rsid w:val="00A30BA6"/>
    <w:rsid w:val="00A31821"/>
    <w:rsid w:val="00A35728"/>
    <w:rsid w:val="00A4458B"/>
    <w:rsid w:val="00A45D5E"/>
    <w:rsid w:val="00A5062C"/>
    <w:rsid w:val="00A55A52"/>
    <w:rsid w:val="00A60793"/>
    <w:rsid w:val="00A61D22"/>
    <w:rsid w:val="00A64621"/>
    <w:rsid w:val="00A71919"/>
    <w:rsid w:val="00A73C70"/>
    <w:rsid w:val="00A75DB0"/>
    <w:rsid w:val="00A763CF"/>
    <w:rsid w:val="00AA0BE2"/>
    <w:rsid w:val="00AA677B"/>
    <w:rsid w:val="00AB4B67"/>
    <w:rsid w:val="00AC1B47"/>
    <w:rsid w:val="00AC3BC7"/>
    <w:rsid w:val="00AD6976"/>
    <w:rsid w:val="00AE06EF"/>
    <w:rsid w:val="00AE17D0"/>
    <w:rsid w:val="00AE6358"/>
    <w:rsid w:val="00AF1666"/>
    <w:rsid w:val="00AF7431"/>
    <w:rsid w:val="00AF799B"/>
    <w:rsid w:val="00B01CC1"/>
    <w:rsid w:val="00B02CFC"/>
    <w:rsid w:val="00B05159"/>
    <w:rsid w:val="00B10BAF"/>
    <w:rsid w:val="00B169D8"/>
    <w:rsid w:val="00B31247"/>
    <w:rsid w:val="00B3644A"/>
    <w:rsid w:val="00B36993"/>
    <w:rsid w:val="00B37092"/>
    <w:rsid w:val="00B401B8"/>
    <w:rsid w:val="00B413E8"/>
    <w:rsid w:val="00B44978"/>
    <w:rsid w:val="00B47508"/>
    <w:rsid w:val="00B4799B"/>
    <w:rsid w:val="00B50680"/>
    <w:rsid w:val="00B51AC5"/>
    <w:rsid w:val="00B55353"/>
    <w:rsid w:val="00B63F1D"/>
    <w:rsid w:val="00B65079"/>
    <w:rsid w:val="00B6680D"/>
    <w:rsid w:val="00B737AA"/>
    <w:rsid w:val="00B842E1"/>
    <w:rsid w:val="00B85AC1"/>
    <w:rsid w:val="00B967AE"/>
    <w:rsid w:val="00BA4D44"/>
    <w:rsid w:val="00BB18B9"/>
    <w:rsid w:val="00BB1B0B"/>
    <w:rsid w:val="00BB56BF"/>
    <w:rsid w:val="00BB6CF3"/>
    <w:rsid w:val="00BC627A"/>
    <w:rsid w:val="00BC7C4B"/>
    <w:rsid w:val="00BD40FE"/>
    <w:rsid w:val="00BD4748"/>
    <w:rsid w:val="00BE16AA"/>
    <w:rsid w:val="00BE1CD4"/>
    <w:rsid w:val="00BE6F40"/>
    <w:rsid w:val="00BF0A24"/>
    <w:rsid w:val="00BF30A8"/>
    <w:rsid w:val="00BF6195"/>
    <w:rsid w:val="00BF702F"/>
    <w:rsid w:val="00C01D92"/>
    <w:rsid w:val="00C052E5"/>
    <w:rsid w:val="00C07610"/>
    <w:rsid w:val="00C11424"/>
    <w:rsid w:val="00C15968"/>
    <w:rsid w:val="00C22C01"/>
    <w:rsid w:val="00C272E3"/>
    <w:rsid w:val="00C31D74"/>
    <w:rsid w:val="00C32A46"/>
    <w:rsid w:val="00C408CC"/>
    <w:rsid w:val="00C43788"/>
    <w:rsid w:val="00C44817"/>
    <w:rsid w:val="00C52066"/>
    <w:rsid w:val="00C52218"/>
    <w:rsid w:val="00C5248B"/>
    <w:rsid w:val="00C5465F"/>
    <w:rsid w:val="00C549B0"/>
    <w:rsid w:val="00C556B1"/>
    <w:rsid w:val="00C5573F"/>
    <w:rsid w:val="00C663C1"/>
    <w:rsid w:val="00C67A1F"/>
    <w:rsid w:val="00C70DB3"/>
    <w:rsid w:val="00C71472"/>
    <w:rsid w:val="00C71B33"/>
    <w:rsid w:val="00C723DF"/>
    <w:rsid w:val="00C73041"/>
    <w:rsid w:val="00C733F2"/>
    <w:rsid w:val="00C8204F"/>
    <w:rsid w:val="00C87E98"/>
    <w:rsid w:val="00CA0651"/>
    <w:rsid w:val="00CA2522"/>
    <w:rsid w:val="00CB1F7F"/>
    <w:rsid w:val="00CB341D"/>
    <w:rsid w:val="00CC235E"/>
    <w:rsid w:val="00CD0364"/>
    <w:rsid w:val="00CD22FA"/>
    <w:rsid w:val="00CE454A"/>
    <w:rsid w:val="00CE5868"/>
    <w:rsid w:val="00CE78F4"/>
    <w:rsid w:val="00CF3614"/>
    <w:rsid w:val="00CF5227"/>
    <w:rsid w:val="00D019B9"/>
    <w:rsid w:val="00D171DD"/>
    <w:rsid w:val="00D30F9A"/>
    <w:rsid w:val="00D32A4A"/>
    <w:rsid w:val="00D35826"/>
    <w:rsid w:val="00D36367"/>
    <w:rsid w:val="00D3790C"/>
    <w:rsid w:val="00D432EA"/>
    <w:rsid w:val="00D46349"/>
    <w:rsid w:val="00D50FC9"/>
    <w:rsid w:val="00D52CD0"/>
    <w:rsid w:val="00D5627F"/>
    <w:rsid w:val="00D6154F"/>
    <w:rsid w:val="00D625A0"/>
    <w:rsid w:val="00D637A1"/>
    <w:rsid w:val="00D65F2B"/>
    <w:rsid w:val="00D66FA0"/>
    <w:rsid w:val="00D67589"/>
    <w:rsid w:val="00DA55E4"/>
    <w:rsid w:val="00DB61CC"/>
    <w:rsid w:val="00DB6388"/>
    <w:rsid w:val="00DC514E"/>
    <w:rsid w:val="00DC73DD"/>
    <w:rsid w:val="00DE1BE2"/>
    <w:rsid w:val="00DF5166"/>
    <w:rsid w:val="00DF6AAD"/>
    <w:rsid w:val="00E012DC"/>
    <w:rsid w:val="00E01FD5"/>
    <w:rsid w:val="00E021B1"/>
    <w:rsid w:val="00E024EB"/>
    <w:rsid w:val="00E05CDF"/>
    <w:rsid w:val="00E11056"/>
    <w:rsid w:val="00E1276A"/>
    <w:rsid w:val="00E12D58"/>
    <w:rsid w:val="00E21217"/>
    <w:rsid w:val="00E254CE"/>
    <w:rsid w:val="00E34803"/>
    <w:rsid w:val="00E34F8D"/>
    <w:rsid w:val="00E352B2"/>
    <w:rsid w:val="00E35902"/>
    <w:rsid w:val="00E36D59"/>
    <w:rsid w:val="00E374BC"/>
    <w:rsid w:val="00E43FFD"/>
    <w:rsid w:val="00E52441"/>
    <w:rsid w:val="00E546CD"/>
    <w:rsid w:val="00E55514"/>
    <w:rsid w:val="00E62EE5"/>
    <w:rsid w:val="00E638A3"/>
    <w:rsid w:val="00E80E5E"/>
    <w:rsid w:val="00E83B22"/>
    <w:rsid w:val="00E9046A"/>
    <w:rsid w:val="00E92E7A"/>
    <w:rsid w:val="00E963FC"/>
    <w:rsid w:val="00E97ACC"/>
    <w:rsid w:val="00EA2C12"/>
    <w:rsid w:val="00EB1222"/>
    <w:rsid w:val="00EB397F"/>
    <w:rsid w:val="00EB5248"/>
    <w:rsid w:val="00EB6B1D"/>
    <w:rsid w:val="00EB6EBB"/>
    <w:rsid w:val="00EC2168"/>
    <w:rsid w:val="00EC3869"/>
    <w:rsid w:val="00EC408A"/>
    <w:rsid w:val="00ED0518"/>
    <w:rsid w:val="00ED4776"/>
    <w:rsid w:val="00ED4BB1"/>
    <w:rsid w:val="00ED7C91"/>
    <w:rsid w:val="00EF36BA"/>
    <w:rsid w:val="00EF4D98"/>
    <w:rsid w:val="00F003DA"/>
    <w:rsid w:val="00F00F6E"/>
    <w:rsid w:val="00F100E2"/>
    <w:rsid w:val="00F10F71"/>
    <w:rsid w:val="00F138C0"/>
    <w:rsid w:val="00F21350"/>
    <w:rsid w:val="00F216D1"/>
    <w:rsid w:val="00F24327"/>
    <w:rsid w:val="00F25E80"/>
    <w:rsid w:val="00F260FA"/>
    <w:rsid w:val="00F279C8"/>
    <w:rsid w:val="00F27F12"/>
    <w:rsid w:val="00F34BAC"/>
    <w:rsid w:val="00F44995"/>
    <w:rsid w:val="00F450F5"/>
    <w:rsid w:val="00F53AE7"/>
    <w:rsid w:val="00F555F9"/>
    <w:rsid w:val="00F55BDF"/>
    <w:rsid w:val="00F57467"/>
    <w:rsid w:val="00F64199"/>
    <w:rsid w:val="00F64F6C"/>
    <w:rsid w:val="00F7695D"/>
    <w:rsid w:val="00F84D38"/>
    <w:rsid w:val="00F85467"/>
    <w:rsid w:val="00F85767"/>
    <w:rsid w:val="00F874DF"/>
    <w:rsid w:val="00F877B4"/>
    <w:rsid w:val="00F87D1A"/>
    <w:rsid w:val="00F92A6D"/>
    <w:rsid w:val="00FA185B"/>
    <w:rsid w:val="00FA22E1"/>
    <w:rsid w:val="00FA4B67"/>
    <w:rsid w:val="00FA74BF"/>
    <w:rsid w:val="00FB2504"/>
    <w:rsid w:val="00FC2BE9"/>
    <w:rsid w:val="00FC4377"/>
    <w:rsid w:val="00FC4ABC"/>
    <w:rsid w:val="00FE34A2"/>
    <w:rsid w:val="00FF01DC"/>
    <w:rsid w:val="00FF19D5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8A4852"/>
  <w15:chartTrackingRefBased/>
  <w15:docId w15:val="{09CF40E0-5E16-4530-A81A-784C7D8A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0">
    <w:name w:val="heading 1"/>
    <w:basedOn w:val="a0"/>
    <w:link w:val="11"/>
    <w:uiPriority w:val="9"/>
    <w:qFormat/>
    <w:rsid w:val="00E43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0B7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0B7FF8"/>
  </w:style>
  <w:style w:type="paragraph" w:styleId="a6">
    <w:name w:val="footer"/>
    <w:basedOn w:val="a0"/>
    <w:link w:val="a7"/>
    <w:uiPriority w:val="99"/>
    <w:unhideWhenUsed/>
    <w:rsid w:val="000B7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0B7FF8"/>
  </w:style>
  <w:style w:type="character" w:styleId="a8">
    <w:name w:val="Hyperlink"/>
    <w:basedOn w:val="a1"/>
    <w:uiPriority w:val="99"/>
    <w:unhideWhenUsed/>
    <w:rsid w:val="000B7FF8"/>
    <w:rPr>
      <w:color w:val="0563C1" w:themeColor="hyperlink"/>
      <w:u w:val="single"/>
    </w:rPr>
  </w:style>
  <w:style w:type="paragraph" w:styleId="a9">
    <w:name w:val="caption"/>
    <w:basedOn w:val="a0"/>
    <w:next w:val="a0"/>
    <w:uiPriority w:val="35"/>
    <w:unhideWhenUsed/>
    <w:qFormat/>
    <w:rsid w:val="00ED7C9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Balloon Text"/>
    <w:basedOn w:val="a0"/>
    <w:link w:val="ab"/>
    <w:uiPriority w:val="99"/>
    <w:semiHidden/>
    <w:unhideWhenUsed/>
    <w:rsid w:val="002D6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2D6970"/>
    <w:rPr>
      <w:rFonts w:ascii="Segoe UI" w:hAnsi="Segoe UI" w:cs="Segoe UI"/>
      <w:sz w:val="18"/>
      <w:szCs w:val="18"/>
    </w:rPr>
  </w:style>
  <w:style w:type="table" w:styleId="ac">
    <w:name w:val="Table Grid"/>
    <w:basedOn w:val="a2"/>
    <w:uiPriority w:val="39"/>
    <w:rsid w:val="002A4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0"/>
    <w:uiPriority w:val="34"/>
    <w:qFormat/>
    <w:rsid w:val="00610320"/>
    <w:pPr>
      <w:ind w:left="720"/>
      <w:contextualSpacing/>
    </w:pPr>
  </w:style>
  <w:style w:type="character" w:customStyle="1" w:styleId="12">
    <w:name w:val="Неразрешенное упоминание1"/>
    <w:basedOn w:val="a1"/>
    <w:uiPriority w:val="99"/>
    <w:semiHidden/>
    <w:unhideWhenUsed/>
    <w:rsid w:val="00887196"/>
    <w:rPr>
      <w:color w:val="605E5C"/>
      <w:shd w:val="clear" w:color="auto" w:fill="E1DFDD"/>
    </w:rPr>
  </w:style>
  <w:style w:type="paragraph" w:styleId="ae">
    <w:name w:val="Normal (Web)"/>
    <w:basedOn w:val="a0"/>
    <w:uiPriority w:val="99"/>
    <w:unhideWhenUsed/>
    <w:qFormat/>
    <w:rsid w:val="00824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1"/>
    <w:uiPriority w:val="20"/>
    <w:qFormat/>
    <w:rsid w:val="008244EC"/>
    <w:rPr>
      <w:i/>
      <w:iCs/>
    </w:rPr>
  </w:style>
  <w:style w:type="character" w:customStyle="1" w:styleId="lendingtreetxt-blue">
    <w:name w:val="lendingtree__txt-blue"/>
    <w:basedOn w:val="a1"/>
    <w:rsid w:val="00F44995"/>
  </w:style>
  <w:style w:type="character" w:customStyle="1" w:styleId="11">
    <w:name w:val="Заголовок 1 Знак"/>
    <w:basedOn w:val="a1"/>
    <w:link w:val="10"/>
    <w:uiPriority w:val="9"/>
    <w:rsid w:val="00E43F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FollowedHyperlink"/>
    <w:basedOn w:val="a1"/>
    <w:uiPriority w:val="99"/>
    <w:semiHidden/>
    <w:unhideWhenUsed/>
    <w:rsid w:val="002E1CE8"/>
    <w:rPr>
      <w:color w:val="954F72" w:themeColor="followedHyperlink"/>
      <w:u w:val="single"/>
    </w:rPr>
  </w:style>
  <w:style w:type="paragraph" w:customStyle="1" w:styleId="-1">
    <w:name w:val="Список_ГОСТ-1ур"/>
    <w:basedOn w:val="a0"/>
    <w:link w:val="-10"/>
    <w:qFormat/>
    <w:rsid w:val="009A7D0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a">
    <w:name w:val="ГОСТ"/>
    <w:uiPriority w:val="99"/>
    <w:rsid w:val="009A7D01"/>
    <w:pPr>
      <w:numPr>
        <w:numId w:val="12"/>
      </w:numPr>
    </w:pPr>
  </w:style>
  <w:style w:type="paragraph" w:customStyle="1" w:styleId="1">
    <w:name w:val="_Маркированный список 1 уровня"/>
    <w:basedOn w:val="-1"/>
    <w:qFormat/>
    <w:rsid w:val="009A7D01"/>
    <w:pPr>
      <w:numPr>
        <w:numId w:val="12"/>
      </w:numPr>
      <w:tabs>
        <w:tab w:val="clear" w:pos="1134"/>
        <w:tab w:val="num" w:pos="360"/>
      </w:tabs>
      <w:ind w:left="1134" w:hanging="425"/>
    </w:pPr>
    <w:rPr>
      <w:lang w:eastAsia="ru-RU"/>
    </w:rPr>
  </w:style>
  <w:style w:type="character" w:customStyle="1" w:styleId="-10">
    <w:name w:val="Список_ГОСТ-1ур Знак"/>
    <w:basedOn w:val="a1"/>
    <w:link w:val="-1"/>
    <w:rsid w:val="009A7D01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Неразрешенное упоминание2"/>
    <w:basedOn w:val="a1"/>
    <w:uiPriority w:val="99"/>
    <w:semiHidden/>
    <w:unhideWhenUsed/>
    <w:rsid w:val="00166506"/>
    <w:rPr>
      <w:color w:val="605E5C"/>
      <w:shd w:val="clear" w:color="auto" w:fill="E1DFDD"/>
    </w:rPr>
  </w:style>
  <w:style w:type="character" w:styleId="af1">
    <w:name w:val="Strong"/>
    <w:basedOn w:val="a1"/>
    <w:uiPriority w:val="22"/>
    <w:qFormat/>
    <w:rsid w:val="00096E53"/>
    <w:rPr>
      <w:b/>
      <w:bCs/>
    </w:rPr>
  </w:style>
  <w:style w:type="paragraph" w:customStyle="1" w:styleId="Default">
    <w:name w:val="Default"/>
    <w:rsid w:val="00F555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90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24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76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6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27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way.php?to=http://ikus.esbvolga.ru/&amp;utf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esbvolg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a@esbvolga.ru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esbvolga.r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bvol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>
            <a:lumMod val="60000"/>
            <a:lumOff val="40000"/>
          </a:schemeClr>
        </a:solidFill>
        <a:ln>
          <a:solidFill>
            <a:schemeClr val="accent2">
              <a:lumMod val="60000"/>
              <a:lumOff val="40000"/>
            </a:schemeClr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b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FFFDC-F433-48AC-9198-73B19B13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HQ-SCCM01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Шиленкова Юлия Александровна</dc:creator>
  <cp:keywords/>
  <dc:description/>
  <cp:lastModifiedBy>Ермолина Дарья Евгеньевна</cp:lastModifiedBy>
  <cp:revision>31</cp:revision>
  <cp:lastPrinted>2018-12-18T13:15:00Z</cp:lastPrinted>
  <dcterms:created xsi:type="dcterms:W3CDTF">2026-05-19T04:59:00Z</dcterms:created>
  <dcterms:modified xsi:type="dcterms:W3CDTF">2026-06-18T05:22:00Z</dcterms:modified>
</cp:coreProperties>
</file>