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9A" w:rsidRPr="003658B7" w:rsidRDefault="00855D9A" w:rsidP="003658B7">
      <w:pPr>
        <w:pStyle w:val="a4"/>
        <w:spacing w:line="276" w:lineRule="auto"/>
        <w:rPr>
          <w:rFonts w:asciiTheme="minorHAnsi" w:hAnsiTheme="minorHAnsi" w:cstheme="minorHAnsi"/>
        </w:rPr>
      </w:pPr>
      <w:r w:rsidRPr="003658B7">
        <w:rPr>
          <w:rStyle w:val="markdown-word"/>
          <w:rFonts w:asciiTheme="minorHAnsi" w:hAnsiTheme="minorHAnsi" w:cstheme="minorHAnsi"/>
          <w:b/>
          <w:bCs/>
        </w:rPr>
        <w:t>Спорт без границ: фонд «Милосердие» зажигает ого</w:t>
      </w:r>
      <w:r w:rsidRPr="003658B7">
        <w:rPr>
          <w:rStyle w:val="markdown-word"/>
          <w:rFonts w:asciiTheme="minorHAnsi" w:hAnsiTheme="minorHAnsi" w:cstheme="minorHAnsi"/>
          <w:b/>
          <w:bCs/>
        </w:rPr>
        <w:t>нь активности в регионах России</w:t>
      </w:r>
    </w:p>
    <w:p w:rsidR="00855D9A" w:rsidRPr="00855D9A" w:rsidRDefault="00855D9A" w:rsidP="003658B7">
      <w:pPr>
        <w:pStyle w:val="a4"/>
        <w:spacing w:line="276" w:lineRule="auto"/>
        <w:rPr>
          <w:rFonts w:asciiTheme="minorHAnsi" w:hAnsiTheme="minorHAnsi" w:cstheme="minorHAnsi"/>
        </w:rPr>
      </w:pPr>
      <w:r w:rsidRPr="00855D9A">
        <w:rPr>
          <w:rStyle w:val="markdown-word"/>
          <w:rFonts w:asciiTheme="minorHAnsi" w:hAnsiTheme="minorHAnsi" w:cstheme="minorHAnsi"/>
        </w:rPr>
        <w:t>Лето становится по-настоящему жарким — но не из</w:t>
      </w:r>
      <w:r w:rsidRPr="00855D9A">
        <w:rPr>
          <w:rStyle w:val="markdown-word"/>
          <w:rFonts w:asciiTheme="minorHAnsi" w:hAnsiTheme="minorHAnsi" w:cstheme="minorHAnsi"/>
        </w:rPr>
        <w:noBreakHyphen/>
        <w:t>за погоды, а из</w:t>
      </w:r>
      <w:r w:rsidRPr="00855D9A">
        <w:rPr>
          <w:rStyle w:val="markdown-word"/>
          <w:rFonts w:asciiTheme="minorHAnsi" w:hAnsiTheme="minorHAnsi" w:cstheme="minorHAnsi"/>
        </w:rPr>
        <w:noBreakHyphen/>
        <w:t xml:space="preserve">за энергии, которую дарят спортивные праздники от </w:t>
      </w:r>
      <w:r w:rsidRPr="00855D9A">
        <w:rPr>
          <w:rStyle w:val="markdown-word"/>
          <w:rFonts w:asciiTheme="minorHAnsi" w:hAnsiTheme="minorHAnsi" w:cstheme="minorHAnsi"/>
          <w:b/>
        </w:rPr>
        <w:t xml:space="preserve">благотворительного </w:t>
      </w:r>
      <w:r w:rsidRPr="00855D9A">
        <w:rPr>
          <w:rStyle w:val="markdown-word"/>
          <w:rFonts w:asciiTheme="minorHAnsi" w:hAnsiTheme="minorHAnsi" w:cstheme="minorHAnsi"/>
          <w:b/>
        </w:rPr>
        <w:t>фонда «Милосердие».</w:t>
      </w:r>
      <w:r w:rsidRPr="00855D9A">
        <w:rPr>
          <w:rStyle w:val="markdown-word"/>
          <w:rFonts w:asciiTheme="minorHAnsi" w:hAnsiTheme="minorHAnsi" w:cstheme="minorHAnsi"/>
        </w:rPr>
        <w:t xml:space="preserve"> В июле по всей стране стартует серия ярких мероприятий: волонтёры вместе с фондом превращают обычные городские площадки в арены для побед — больших и маленьких.</w:t>
      </w:r>
    </w:p>
    <w:p w:rsidR="003658B7" w:rsidRDefault="00855D9A" w:rsidP="003658B7">
      <w:pPr>
        <w:pStyle w:val="a4"/>
        <w:spacing w:line="276" w:lineRule="auto"/>
        <w:rPr>
          <w:rStyle w:val="markdown-word"/>
          <w:rFonts w:asciiTheme="minorHAnsi" w:hAnsiTheme="minorHAnsi" w:cstheme="minorHAnsi"/>
        </w:rPr>
      </w:pPr>
      <w:r w:rsidRPr="00855D9A">
        <w:rPr>
          <w:rStyle w:val="markdown-word"/>
          <w:rFonts w:asciiTheme="minorHAnsi" w:hAnsiTheme="minorHAnsi" w:cstheme="minorHAnsi"/>
          <w:b/>
        </w:rPr>
        <w:t>Липецк</w:t>
      </w:r>
      <w:r w:rsidRPr="00855D9A">
        <w:rPr>
          <w:rStyle w:val="markdown-word"/>
          <w:rFonts w:asciiTheme="minorHAnsi" w:hAnsiTheme="minorHAnsi" w:cstheme="minorHAnsi"/>
        </w:rPr>
        <w:t xml:space="preserve"> уже показал, как это бывает весело</w:t>
      </w:r>
      <w:r w:rsidR="00083998">
        <w:rPr>
          <w:rStyle w:val="markdown-word"/>
          <w:rFonts w:asciiTheme="minorHAnsi" w:hAnsiTheme="minorHAnsi" w:cstheme="minorHAnsi"/>
        </w:rPr>
        <w:t xml:space="preserve"> и </w:t>
      </w:r>
      <w:r w:rsidR="0080210B">
        <w:rPr>
          <w:rStyle w:val="markdown-word"/>
          <w:rFonts w:asciiTheme="minorHAnsi" w:hAnsiTheme="minorHAnsi" w:cstheme="minorHAnsi"/>
        </w:rPr>
        <w:t>увлекательно</w:t>
      </w:r>
      <w:bookmarkStart w:id="0" w:name="_GoBack"/>
      <w:bookmarkEnd w:id="0"/>
      <w:r w:rsidRPr="00855D9A">
        <w:rPr>
          <w:rStyle w:val="markdown-word"/>
          <w:rFonts w:asciiTheme="minorHAnsi" w:hAnsiTheme="minorHAnsi" w:cstheme="minorHAnsi"/>
        </w:rPr>
        <w:t xml:space="preserve">. На Сиреневом проезде праздник захватил юных липчан: здесь и азарт перетягивания каната, и бешеные скорости в эстафетах, и танцы с аниматорами, от которых невозможно устоять. </w:t>
      </w:r>
    </w:p>
    <w:p w:rsidR="00855D9A" w:rsidRPr="00855D9A" w:rsidRDefault="00923F67" w:rsidP="003658B7">
      <w:pPr>
        <w:pStyle w:val="a4"/>
        <w:spacing w:line="276" w:lineRule="auto"/>
        <w:rPr>
          <w:rFonts w:asciiTheme="minorHAnsi" w:hAnsiTheme="minorHAnsi" w:cstheme="minorHAnsi"/>
        </w:rPr>
      </w:pPr>
      <w:r>
        <w:rPr>
          <w:rStyle w:val="markdown-word"/>
          <w:rFonts w:asciiTheme="minorHAnsi" w:hAnsiTheme="minorHAnsi" w:cstheme="minorHAnsi"/>
        </w:rPr>
        <w:t>Н</w:t>
      </w:r>
      <w:r w:rsidR="00855D9A" w:rsidRPr="00855D9A">
        <w:rPr>
          <w:rStyle w:val="markdown-word"/>
          <w:rFonts w:asciiTheme="minorHAnsi" w:hAnsiTheme="minorHAnsi" w:cstheme="minorHAnsi"/>
        </w:rPr>
        <w:t>а улице Чапаева набирает обороты большой спортивный фестиваль «Здоровый микрорайон». За лето он заглянет в каждый район города: ребята попробуют разные виды спорта и найдут то, что отзовётся в сердце. Финал обещает быть громким: концерт, награждение и розыгрыш призов — чтобы каждый участник унёс с собой не только медаль, но и яркие эмоции.</w:t>
      </w:r>
    </w:p>
    <w:p w:rsidR="00855D9A" w:rsidRPr="00855D9A" w:rsidRDefault="00855D9A" w:rsidP="003658B7">
      <w:pPr>
        <w:pStyle w:val="a4"/>
        <w:spacing w:line="276" w:lineRule="auto"/>
        <w:rPr>
          <w:rFonts w:asciiTheme="minorHAnsi" w:hAnsiTheme="minorHAnsi" w:cstheme="minorHAnsi"/>
        </w:rPr>
      </w:pPr>
      <w:r w:rsidRPr="00855D9A">
        <w:rPr>
          <w:rStyle w:val="markdown-word"/>
          <w:rFonts w:asciiTheme="minorHAnsi" w:hAnsiTheme="minorHAnsi" w:cstheme="minorHAnsi"/>
          <w:b/>
        </w:rPr>
        <w:t xml:space="preserve">Заринск </w:t>
      </w:r>
      <w:r w:rsidRPr="00855D9A">
        <w:rPr>
          <w:rStyle w:val="markdown-word"/>
          <w:rFonts w:asciiTheme="minorHAnsi" w:hAnsiTheme="minorHAnsi" w:cstheme="minorHAnsi"/>
        </w:rPr>
        <w:t>готовится к командному забегу «Прочный сплав» — он пройдёт уже в третий раз и снова соберёт тех, кто верит: сила — в движении. Пять дистанций — от 400 метров до 6 километров — позволят каждому найти свой ритм: и новичку, и опытному бегуну. На старт выйдут и взрослые, и школьники от 6 до 17 лет: ведь спорт объединяет поколения. Результаты оценят и в личном, и в командном зачётах — потому что победа бывает не только личной, но и общей.</w:t>
      </w:r>
    </w:p>
    <w:p w:rsidR="00855D9A" w:rsidRPr="00855D9A" w:rsidRDefault="00855D9A" w:rsidP="003658B7">
      <w:pPr>
        <w:pStyle w:val="a4"/>
        <w:spacing w:line="276" w:lineRule="auto"/>
        <w:rPr>
          <w:rFonts w:asciiTheme="minorHAnsi" w:hAnsiTheme="minorHAnsi" w:cstheme="minorHAnsi"/>
        </w:rPr>
      </w:pPr>
      <w:r w:rsidRPr="00855D9A">
        <w:rPr>
          <w:rStyle w:val="markdown-word"/>
          <w:rFonts w:asciiTheme="minorHAnsi" w:hAnsiTheme="minorHAnsi" w:cstheme="minorHAnsi"/>
        </w:rPr>
        <w:t xml:space="preserve">А в </w:t>
      </w:r>
      <w:r w:rsidRPr="00855D9A">
        <w:rPr>
          <w:rStyle w:val="markdown-word"/>
          <w:rFonts w:asciiTheme="minorHAnsi" w:hAnsiTheme="minorHAnsi" w:cstheme="minorHAnsi"/>
          <w:b/>
        </w:rPr>
        <w:t>Ельце</w:t>
      </w:r>
      <w:r w:rsidRPr="00855D9A">
        <w:rPr>
          <w:rStyle w:val="markdown-word"/>
          <w:rFonts w:asciiTheme="minorHAnsi" w:hAnsiTheme="minorHAnsi" w:cstheme="minorHAnsi"/>
        </w:rPr>
        <w:t xml:space="preserve"> готовят особый праздник — фестиваль настольного тенниса для ветеранов. Это не просто соревнования, а встреча единомышленников: здесь ценят не только скорость подачи, но и радость от игры. Матчевые встречи уже показали, сколько энергии и мастерства хранят теннисисты «серебряного» возраста. Теперь организаторы хотят, чтобы таких игроков стало ещё больше. Мужчины будут соревноваться в четырёх возрастных категориях, женщины — в двух, а парный зачёт добавит азарта. Предельного возраста для участников нет: ведь любовь к спорту не стареет. Новые теннисные столы, сетки, оборудование и призы — всё это появилось благодаря гранту, чтобы праздник получился</w:t>
      </w:r>
      <w:r w:rsidR="00083998">
        <w:rPr>
          <w:rStyle w:val="markdown-word"/>
          <w:rFonts w:asciiTheme="minorHAnsi" w:hAnsiTheme="minorHAnsi" w:cstheme="minorHAnsi"/>
        </w:rPr>
        <w:t xml:space="preserve"> запоминающимся</w:t>
      </w:r>
      <w:r w:rsidRPr="00855D9A">
        <w:rPr>
          <w:rStyle w:val="markdown-word"/>
          <w:rFonts w:asciiTheme="minorHAnsi" w:hAnsiTheme="minorHAnsi" w:cstheme="minorHAnsi"/>
        </w:rPr>
        <w:t>.</w:t>
      </w:r>
    </w:p>
    <w:p w:rsidR="00855D9A" w:rsidRPr="003658B7" w:rsidRDefault="00855D9A" w:rsidP="003658B7">
      <w:pPr>
        <w:pStyle w:val="a4"/>
        <w:spacing w:line="276" w:lineRule="auto"/>
        <w:rPr>
          <w:rFonts w:asciiTheme="minorHAnsi" w:hAnsiTheme="minorHAnsi" w:cstheme="minorHAnsi"/>
          <w:color w:val="44546A" w:themeColor="text2"/>
        </w:rPr>
      </w:pPr>
      <w:r w:rsidRPr="003658B7">
        <w:rPr>
          <w:rStyle w:val="markdown-word"/>
          <w:rFonts w:asciiTheme="minorHAnsi" w:hAnsiTheme="minorHAnsi" w:cstheme="minorHAnsi"/>
          <w:color w:val="44546A" w:themeColor="text2"/>
        </w:rPr>
        <w:t>«</w:t>
      </w:r>
      <w:r w:rsidRPr="003658B7">
        <w:rPr>
          <w:rStyle w:val="markdown-word"/>
          <w:rFonts w:asciiTheme="minorHAnsi" w:hAnsiTheme="minorHAnsi" w:cstheme="minorHAnsi"/>
          <w:color w:val="44546A" w:themeColor="text2"/>
        </w:rPr>
        <w:t>Фонд «Милосердие» не просто поддерживает спорт — он помогает людям находить в нём своё место: кому</w:t>
      </w:r>
      <w:r w:rsidRPr="003658B7">
        <w:rPr>
          <w:rStyle w:val="markdown-word"/>
          <w:rFonts w:asciiTheme="minorHAnsi" w:hAnsiTheme="minorHAnsi" w:cstheme="minorHAnsi"/>
          <w:color w:val="44546A" w:themeColor="text2"/>
        </w:rPr>
        <w:noBreakHyphen/>
        <w:t>то — ради победы, кому</w:t>
      </w:r>
      <w:r w:rsidRPr="003658B7">
        <w:rPr>
          <w:rStyle w:val="markdown-word"/>
          <w:rFonts w:asciiTheme="minorHAnsi" w:hAnsiTheme="minorHAnsi" w:cstheme="minorHAnsi"/>
          <w:color w:val="44546A" w:themeColor="text2"/>
        </w:rPr>
        <w:noBreakHyphen/>
        <w:t>то — ради радости движения</w:t>
      </w:r>
      <w:r w:rsidRPr="003658B7">
        <w:rPr>
          <w:rStyle w:val="markdown-word"/>
          <w:rFonts w:asciiTheme="minorHAnsi" w:hAnsiTheme="minorHAnsi" w:cstheme="minorHAnsi"/>
          <w:color w:val="44546A" w:themeColor="text2"/>
        </w:rPr>
        <w:t xml:space="preserve">, - отметила </w:t>
      </w:r>
      <w:r w:rsidRPr="003658B7">
        <w:rPr>
          <w:rStyle w:val="markdown-word"/>
          <w:rFonts w:asciiTheme="minorHAnsi" w:hAnsiTheme="minorHAnsi" w:cstheme="minorHAnsi"/>
          <w:b/>
          <w:color w:val="44546A" w:themeColor="text2"/>
        </w:rPr>
        <w:t>исполнительный директор фонда Яна Лунева</w:t>
      </w:r>
      <w:r w:rsidRPr="003658B7">
        <w:rPr>
          <w:rStyle w:val="markdown-word"/>
          <w:rFonts w:asciiTheme="minorHAnsi" w:hAnsiTheme="minorHAnsi" w:cstheme="minorHAnsi"/>
          <w:color w:val="44546A" w:themeColor="text2"/>
        </w:rPr>
        <w:t xml:space="preserve">. – Уверена, </w:t>
      </w:r>
      <w:r w:rsidR="003658B7" w:rsidRPr="003658B7">
        <w:rPr>
          <w:rStyle w:val="markdown-word"/>
          <w:rFonts w:asciiTheme="minorHAnsi" w:hAnsiTheme="minorHAnsi" w:cstheme="minorHAnsi"/>
          <w:color w:val="44546A" w:themeColor="text2"/>
        </w:rPr>
        <w:t>нас ждет по-настоящему жаркое спортивное лето!».</w:t>
      </w:r>
    </w:p>
    <w:p w:rsidR="005A7593" w:rsidRPr="00D34F63" w:rsidRDefault="005A7593" w:rsidP="003658B7">
      <w:pPr>
        <w:spacing w:before="0" w:beforeAutospacing="0" w:after="0" w:afterAutospacing="0" w:line="240" w:lineRule="auto"/>
        <w:rPr>
          <w:rFonts w:cs="Calibri"/>
        </w:rPr>
      </w:pPr>
      <w:r w:rsidRPr="00D34F63">
        <w:rPr>
          <w:rFonts w:cs="Calibri"/>
          <w:b/>
        </w:rPr>
        <w:t>Благотворительный фонд социальной защиты «Милосердие»</w:t>
      </w:r>
      <w:r w:rsidRPr="00D34F63">
        <w:rPr>
          <w:rFonts w:cs="Calibri"/>
        </w:rPr>
        <w:t xml:space="preserve"> </w:t>
      </w:r>
      <w:r w:rsidR="00E03B7A" w:rsidRPr="00D34F63">
        <w:rPr>
          <w:rFonts w:cs="Calibri"/>
        </w:rPr>
        <w:t>входит в тройку ведущих корпоративных и частных благотворительных НКО в России по версии рейтинга RAEX. С 1999 года е</w:t>
      </w:r>
      <w:r w:rsidRPr="00D34F63">
        <w:rPr>
          <w:rFonts w:cs="Calibri"/>
        </w:rPr>
        <w:t>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</w:t>
      </w:r>
      <w:r w:rsidR="008A5796" w:rsidRPr="00D34F63">
        <w:rPr>
          <w:rFonts w:cs="Calibri"/>
        </w:rPr>
        <w:t xml:space="preserve">4,1 млрд рублей. </w:t>
      </w:r>
      <w:r w:rsidRPr="00D34F63">
        <w:rPr>
          <w:rFonts w:cs="Calibri"/>
        </w:rPr>
        <w:t xml:space="preserve">Социальный партнер группы НЛМК.  </w:t>
      </w:r>
    </w:p>
    <w:p w:rsidR="00802120" w:rsidRPr="00D34F63" w:rsidRDefault="005A7593" w:rsidP="003658B7">
      <w:pPr>
        <w:spacing w:before="0" w:beforeAutospacing="0" w:after="0" w:afterAutospacing="0" w:line="276" w:lineRule="auto"/>
        <w:contextualSpacing/>
        <w:rPr>
          <w:rFonts w:cs="Calibri"/>
        </w:rPr>
      </w:pPr>
      <w:r w:rsidRPr="00D34F63">
        <w:rPr>
          <w:rFonts w:cs="Calibri"/>
        </w:rPr>
        <w:t xml:space="preserve">Дополнительная информация о Фонде на </w:t>
      </w:r>
      <w:hyperlink r:id="rId4" w:history="1">
        <w:r w:rsidRPr="00D34F63">
          <w:rPr>
            <w:rStyle w:val="a3"/>
            <w:rFonts w:cs="Calibri"/>
          </w:rPr>
          <w:t>сайте</w:t>
        </w:r>
      </w:hyperlink>
    </w:p>
    <w:sectPr w:rsidR="00802120" w:rsidRPr="00D3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4"/>
    <w:rsid w:val="00005616"/>
    <w:rsid w:val="000062EB"/>
    <w:rsid w:val="00014E9E"/>
    <w:rsid w:val="00055F81"/>
    <w:rsid w:val="00070C3A"/>
    <w:rsid w:val="00075B0B"/>
    <w:rsid w:val="00083998"/>
    <w:rsid w:val="00084DE5"/>
    <w:rsid w:val="00093D56"/>
    <w:rsid w:val="001250F8"/>
    <w:rsid w:val="00141652"/>
    <w:rsid w:val="001740A1"/>
    <w:rsid w:val="00185FDA"/>
    <w:rsid w:val="001A2CC2"/>
    <w:rsid w:val="001F3015"/>
    <w:rsid w:val="00224010"/>
    <w:rsid w:val="002649EA"/>
    <w:rsid w:val="002736C5"/>
    <w:rsid w:val="002D4521"/>
    <w:rsid w:val="00311183"/>
    <w:rsid w:val="00330E7E"/>
    <w:rsid w:val="00352218"/>
    <w:rsid w:val="00361114"/>
    <w:rsid w:val="00365655"/>
    <w:rsid w:val="003658B7"/>
    <w:rsid w:val="003866BC"/>
    <w:rsid w:val="003909C6"/>
    <w:rsid w:val="00396823"/>
    <w:rsid w:val="003C0392"/>
    <w:rsid w:val="003D3D05"/>
    <w:rsid w:val="003D4797"/>
    <w:rsid w:val="003D7EE1"/>
    <w:rsid w:val="004152BE"/>
    <w:rsid w:val="004444AD"/>
    <w:rsid w:val="0044509A"/>
    <w:rsid w:val="00453398"/>
    <w:rsid w:val="00463CE8"/>
    <w:rsid w:val="004A015F"/>
    <w:rsid w:val="004C4BE4"/>
    <w:rsid w:val="004D0181"/>
    <w:rsid w:val="00562BF8"/>
    <w:rsid w:val="00577BF5"/>
    <w:rsid w:val="00593994"/>
    <w:rsid w:val="005A7593"/>
    <w:rsid w:val="00646BF3"/>
    <w:rsid w:val="0065697B"/>
    <w:rsid w:val="0067594B"/>
    <w:rsid w:val="00683AC5"/>
    <w:rsid w:val="006A5174"/>
    <w:rsid w:val="006A63EC"/>
    <w:rsid w:val="006B21D5"/>
    <w:rsid w:val="006E4DA5"/>
    <w:rsid w:val="006E7529"/>
    <w:rsid w:val="0070210B"/>
    <w:rsid w:val="0073407B"/>
    <w:rsid w:val="00735295"/>
    <w:rsid w:val="007832C1"/>
    <w:rsid w:val="007C1270"/>
    <w:rsid w:val="007E36AA"/>
    <w:rsid w:val="007F7229"/>
    <w:rsid w:val="0080210B"/>
    <w:rsid w:val="00802120"/>
    <w:rsid w:val="00807EB2"/>
    <w:rsid w:val="00833567"/>
    <w:rsid w:val="00855D9A"/>
    <w:rsid w:val="00860D6E"/>
    <w:rsid w:val="008675EC"/>
    <w:rsid w:val="00883817"/>
    <w:rsid w:val="008A045B"/>
    <w:rsid w:val="008A5796"/>
    <w:rsid w:val="008C136D"/>
    <w:rsid w:val="008C3960"/>
    <w:rsid w:val="008C742F"/>
    <w:rsid w:val="008D41FE"/>
    <w:rsid w:val="00923F67"/>
    <w:rsid w:val="00927D7D"/>
    <w:rsid w:val="0093683B"/>
    <w:rsid w:val="00945B3B"/>
    <w:rsid w:val="009C0AA6"/>
    <w:rsid w:val="009D7D10"/>
    <w:rsid w:val="00A16295"/>
    <w:rsid w:val="00A33A4F"/>
    <w:rsid w:val="00A62896"/>
    <w:rsid w:val="00A67B12"/>
    <w:rsid w:val="00AA6643"/>
    <w:rsid w:val="00AF0F33"/>
    <w:rsid w:val="00B01AD7"/>
    <w:rsid w:val="00B1071E"/>
    <w:rsid w:val="00B533DE"/>
    <w:rsid w:val="00B819AD"/>
    <w:rsid w:val="00B8447A"/>
    <w:rsid w:val="00BA79F6"/>
    <w:rsid w:val="00BE56AE"/>
    <w:rsid w:val="00BE58E7"/>
    <w:rsid w:val="00BF1771"/>
    <w:rsid w:val="00C34D02"/>
    <w:rsid w:val="00C35CA4"/>
    <w:rsid w:val="00C87CB0"/>
    <w:rsid w:val="00CB50D2"/>
    <w:rsid w:val="00CC0CD4"/>
    <w:rsid w:val="00CE336A"/>
    <w:rsid w:val="00CE6F25"/>
    <w:rsid w:val="00CE7E1C"/>
    <w:rsid w:val="00CF5B64"/>
    <w:rsid w:val="00D33694"/>
    <w:rsid w:val="00D34598"/>
    <w:rsid w:val="00D34F63"/>
    <w:rsid w:val="00D75939"/>
    <w:rsid w:val="00DA2E99"/>
    <w:rsid w:val="00DB4359"/>
    <w:rsid w:val="00DB5106"/>
    <w:rsid w:val="00E03B7A"/>
    <w:rsid w:val="00E13E4C"/>
    <w:rsid w:val="00E4560D"/>
    <w:rsid w:val="00EA17B0"/>
    <w:rsid w:val="00EC6B48"/>
    <w:rsid w:val="00ED5D23"/>
    <w:rsid w:val="00ED7EE5"/>
    <w:rsid w:val="00EF201D"/>
    <w:rsid w:val="00F1362A"/>
    <w:rsid w:val="00F33498"/>
    <w:rsid w:val="00F40264"/>
    <w:rsid w:val="00F50168"/>
    <w:rsid w:val="00F61EF7"/>
    <w:rsid w:val="00F83D41"/>
    <w:rsid w:val="00F84FE4"/>
    <w:rsid w:val="00F85925"/>
    <w:rsid w:val="00FC2B01"/>
    <w:rsid w:val="00FC2D40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625C-F764-43FD-9BAB-3EEEABCD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9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5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5D9A"/>
    <w:pPr>
      <w:spacing w:line="240" w:lineRule="auto"/>
    </w:pPr>
    <w:rPr>
      <w:rFonts w:ascii="Times New Roman" w:hAnsi="Times New Roman"/>
    </w:rPr>
  </w:style>
  <w:style w:type="character" w:customStyle="1" w:styleId="markdown-word">
    <w:name w:val="markdown-word"/>
    <w:basedOn w:val="a0"/>
    <w:rsid w:val="0085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110</cp:revision>
  <dcterms:created xsi:type="dcterms:W3CDTF">2026-06-02T11:43:00Z</dcterms:created>
  <dcterms:modified xsi:type="dcterms:W3CDTF">2026-07-03T07:49:00Z</dcterms:modified>
</cp:coreProperties>
</file>