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D1DB" w14:textId="77777777" w:rsidR="002E62C2" w:rsidRPr="00900FE0" w:rsidRDefault="002E62C2" w:rsidP="002E62C2">
      <w:pPr>
        <w:jc w:val="center"/>
        <w:rPr>
          <w:rFonts w:eastAsia="Times New Roman"/>
          <w:b/>
          <w:bCs/>
          <w:szCs w:val="28"/>
        </w:rPr>
      </w:pPr>
      <w:r w:rsidRPr="00900FE0">
        <w:rPr>
          <w:rFonts w:eastAsia="Times New Roman"/>
          <w:b/>
          <w:bCs/>
          <w:szCs w:val="28"/>
        </w:rPr>
        <w:t>В Алтайском ГАУ повели итоги летней смены для победителей Всероссийского регионального этапа Международного конкурса «АгроНТРИ-2026»</w:t>
      </w:r>
    </w:p>
    <w:p w14:paraId="6ACF8A89" w14:textId="77777777" w:rsidR="002E62C2" w:rsidRDefault="002E62C2" w:rsidP="002E62C2">
      <w:pPr>
        <w:rPr>
          <w:rFonts w:eastAsia="Times New Roman"/>
          <w:szCs w:val="28"/>
        </w:rPr>
      </w:pPr>
    </w:p>
    <w:p w14:paraId="37028AA7" w14:textId="77777777" w:rsidR="002E62C2" w:rsidRPr="00900FE0" w:rsidRDefault="002E62C2" w:rsidP="002E62C2">
      <w:pPr>
        <w:rPr>
          <w:rFonts w:eastAsia="Times New Roman"/>
          <w:i/>
          <w:iCs/>
          <w:szCs w:val="28"/>
        </w:rPr>
      </w:pPr>
      <w:r w:rsidRPr="00900FE0">
        <w:rPr>
          <w:rFonts w:eastAsia="Times New Roman"/>
          <w:i/>
          <w:iCs/>
          <w:szCs w:val="28"/>
        </w:rPr>
        <w:t xml:space="preserve">10 июля в Алтайском государственном аграрном университете состоялась торжественная церемония награждения участников летней смены для победителей Всероссийского Регионального этапа Международного конкурса «АгроНТРИ-2026» </w:t>
      </w:r>
    </w:p>
    <w:p w14:paraId="778DFD42" w14:textId="77777777" w:rsidR="002E62C2" w:rsidRDefault="002E62C2" w:rsidP="002E62C2">
      <w:pPr>
        <w:rPr>
          <w:rFonts w:eastAsia="Times New Roman"/>
          <w:szCs w:val="28"/>
        </w:rPr>
      </w:pPr>
    </w:p>
    <w:p w14:paraId="1D39CFF4" w14:textId="77777777" w:rsidR="002E62C2" w:rsidRPr="00A404BF" w:rsidRDefault="002E62C2" w:rsidP="002E62C2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Напомним, </w:t>
      </w:r>
      <w:r w:rsidRPr="00A404BF">
        <w:rPr>
          <w:rFonts w:eastAsia="Times New Roman"/>
          <w:szCs w:val="28"/>
        </w:rPr>
        <w:t xml:space="preserve">что региональный этап Международного конкурса «АгроНТРИ-2026» прошел в Алтайском ГАУ 22-23 мая 2026 г. Его участниками стали 399 школьников из Алтайского края и Новосибирской области. </w:t>
      </w:r>
    </w:p>
    <w:p w14:paraId="4DEB8A99" w14:textId="77777777" w:rsidR="002E62C2" w:rsidRDefault="002E62C2" w:rsidP="002E62C2">
      <w:pPr>
        <w:rPr>
          <w:rFonts w:eastAsia="Times New Roman"/>
          <w:szCs w:val="28"/>
        </w:rPr>
      </w:pPr>
      <w:r w:rsidRPr="00A404BF">
        <w:rPr>
          <w:rFonts w:eastAsia="Times New Roman"/>
          <w:szCs w:val="28"/>
        </w:rPr>
        <w:t xml:space="preserve">По результатам подсчета баллов решением организационного комитета для проведения регионального этапа Международного конкурса «АгроНТРИ-2026» определены </w:t>
      </w:r>
      <w:r w:rsidRPr="00A404BF">
        <w:rPr>
          <w:rFonts w:eastAsia="Times New Roman"/>
          <w:b/>
          <w:bCs/>
          <w:szCs w:val="28"/>
        </w:rPr>
        <w:t>24</w:t>
      </w:r>
      <w:r w:rsidRPr="00A404BF">
        <w:rPr>
          <w:rFonts w:eastAsia="Times New Roman"/>
          <w:szCs w:val="28"/>
        </w:rPr>
        <w:t xml:space="preserve"> финалиста. Эти ребята продолжат борьбу уже на федеральном уровне, который пройдет в одном из аграрных вузов СФО в сентябре 2026 г.</w:t>
      </w:r>
      <w:r>
        <w:rPr>
          <w:rFonts w:eastAsia="Times New Roman"/>
          <w:szCs w:val="28"/>
        </w:rPr>
        <w:t xml:space="preserve"> Для этого им необходимо разработать и представить собственные проекты.</w:t>
      </w:r>
    </w:p>
    <w:p w14:paraId="6030E9F2" w14:textId="77777777" w:rsidR="002E62C2" w:rsidRDefault="002E62C2" w:rsidP="002E62C2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Поэтому в течение трех дней </w:t>
      </w:r>
      <w:r>
        <w:rPr>
          <w:rFonts w:eastAsia="Times New Roman"/>
          <w:b/>
          <w:szCs w:val="28"/>
        </w:rPr>
        <w:t>8-10 июля</w:t>
      </w:r>
      <w:r>
        <w:rPr>
          <w:rFonts w:eastAsia="Times New Roman"/>
          <w:szCs w:val="28"/>
        </w:rPr>
        <w:t xml:space="preserve"> на базе Алтайского ГАУ п</w:t>
      </w:r>
      <w:r w:rsidRPr="00A404BF">
        <w:rPr>
          <w:rFonts w:eastAsia="Times New Roman"/>
          <w:szCs w:val="28"/>
        </w:rPr>
        <w:t xml:space="preserve">о три финалиста из каждой номинации </w:t>
      </w:r>
      <w:r>
        <w:rPr>
          <w:rFonts w:eastAsia="Times New Roman"/>
          <w:szCs w:val="28"/>
        </w:rPr>
        <w:t>регионального этапа завершали работу над проектами (</w:t>
      </w:r>
      <w:proofErr w:type="spellStart"/>
      <w:r>
        <w:rPr>
          <w:rFonts w:eastAsia="Times New Roman"/>
          <w:szCs w:val="28"/>
        </w:rPr>
        <w:t>АгроСтартАп</w:t>
      </w:r>
      <w:proofErr w:type="spellEnd"/>
      <w:r>
        <w:rPr>
          <w:rFonts w:eastAsia="Times New Roman"/>
          <w:szCs w:val="28"/>
        </w:rPr>
        <w:t>), которую начали еще дома. Ребята предложили следующие проекты:</w:t>
      </w:r>
    </w:p>
    <w:p w14:paraId="4F8BC500" w14:textId="77777777" w:rsidR="002E62C2" w:rsidRDefault="002E62C2" w:rsidP="002E62C2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>«</w:t>
      </w:r>
      <w:proofErr w:type="spellStart"/>
      <w:r>
        <w:rPr>
          <w:rFonts w:eastAsia="Times New Roman"/>
          <w:szCs w:val="28"/>
        </w:rPr>
        <w:t>АгроВет</w:t>
      </w:r>
      <w:proofErr w:type="spellEnd"/>
      <w:r>
        <w:rPr>
          <w:rFonts w:eastAsia="Times New Roman"/>
          <w:szCs w:val="28"/>
        </w:rPr>
        <w:t xml:space="preserve">»: сайт-помощник для быстрого нахождения информации о помощи животным, </w:t>
      </w:r>
    </w:p>
    <w:p w14:paraId="401173E8" w14:textId="77777777" w:rsidR="002E62C2" w:rsidRDefault="002E62C2" w:rsidP="002E62C2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>«</w:t>
      </w:r>
      <w:proofErr w:type="spellStart"/>
      <w:r>
        <w:rPr>
          <w:rFonts w:eastAsia="Times New Roman"/>
          <w:szCs w:val="28"/>
        </w:rPr>
        <w:t>АгроКоптеры</w:t>
      </w:r>
      <w:proofErr w:type="spellEnd"/>
      <w:r>
        <w:rPr>
          <w:rFonts w:eastAsia="Times New Roman"/>
          <w:szCs w:val="28"/>
        </w:rPr>
        <w:t>» и «</w:t>
      </w:r>
      <w:proofErr w:type="spellStart"/>
      <w:r>
        <w:rPr>
          <w:rFonts w:eastAsia="Times New Roman"/>
          <w:szCs w:val="28"/>
        </w:rPr>
        <w:t>АгроРоботы</w:t>
      </w:r>
      <w:proofErr w:type="spellEnd"/>
      <w:r>
        <w:rPr>
          <w:rFonts w:eastAsia="Times New Roman"/>
          <w:szCs w:val="28"/>
        </w:rPr>
        <w:t xml:space="preserve">»: технология точечной обработки посевов, </w:t>
      </w:r>
    </w:p>
    <w:p w14:paraId="78985C20" w14:textId="77777777" w:rsidR="002E62C2" w:rsidRDefault="002E62C2" w:rsidP="002E62C2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>«</w:t>
      </w:r>
      <w:proofErr w:type="spellStart"/>
      <w:r>
        <w:rPr>
          <w:rFonts w:eastAsia="Times New Roman"/>
          <w:szCs w:val="28"/>
        </w:rPr>
        <w:t>ДоброПчел</w:t>
      </w:r>
      <w:proofErr w:type="spellEnd"/>
      <w:r>
        <w:rPr>
          <w:rFonts w:eastAsia="Times New Roman"/>
          <w:szCs w:val="28"/>
        </w:rPr>
        <w:t xml:space="preserve">»: стратегия расширения рынка сбыта медовой продукции, </w:t>
      </w:r>
    </w:p>
    <w:p w14:paraId="08133775" w14:textId="77777777" w:rsidR="002E62C2" w:rsidRDefault="002E62C2" w:rsidP="002E62C2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>«</w:t>
      </w:r>
      <w:proofErr w:type="spellStart"/>
      <w:r>
        <w:rPr>
          <w:rFonts w:eastAsia="Times New Roman"/>
          <w:szCs w:val="28"/>
        </w:rPr>
        <w:t>АгроМетео</w:t>
      </w:r>
      <w:proofErr w:type="spellEnd"/>
      <w:r>
        <w:rPr>
          <w:rFonts w:eastAsia="Times New Roman"/>
          <w:szCs w:val="28"/>
        </w:rPr>
        <w:t xml:space="preserve">»: технология </w:t>
      </w:r>
      <w:r w:rsidRPr="00522597">
        <w:rPr>
          <w:rFonts w:eastAsia="Times New Roman"/>
          <w:szCs w:val="28"/>
        </w:rPr>
        <w:t>использовани</w:t>
      </w:r>
      <w:r>
        <w:rPr>
          <w:rFonts w:eastAsia="Times New Roman"/>
          <w:szCs w:val="28"/>
        </w:rPr>
        <w:t>я</w:t>
      </w:r>
      <w:r w:rsidRPr="00522597">
        <w:rPr>
          <w:rFonts w:eastAsia="Times New Roman"/>
          <w:szCs w:val="28"/>
        </w:rPr>
        <w:t xml:space="preserve"> ветряков для выработки электричества </w:t>
      </w:r>
      <w:r>
        <w:rPr>
          <w:rFonts w:eastAsia="Times New Roman"/>
          <w:szCs w:val="28"/>
        </w:rPr>
        <w:t xml:space="preserve">с учетом розы ветров и ветровой нагрузки, </w:t>
      </w:r>
    </w:p>
    <w:p w14:paraId="6443327B" w14:textId="77777777" w:rsidR="002E62C2" w:rsidRDefault="002E62C2" w:rsidP="002E62C2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>«</w:t>
      </w:r>
      <w:proofErr w:type="spellStart"/>
      <w:r>
        <w:rPr>
          <w:rFonts w:eastAsia="Times New Roman"/>
          <w:szCs w:val="28"/>
        </w:rPr>
        <w:t>АгроКосмос</w:t>
      </w:r>
      <w:proofErr w:type="spellEnd"/>
      <w:r>
        <w:rPr>
          <w:rFonts w:eastAsia="Times New Roman"/>
          <w:szCs w:val="28"/>
        </w:rPr>
        <w:t xml:space="preserve">»: технология мониторинга оврагов, </w:t>
      </w:r>
    </w:p>
    <w:p w14:paraId="00F4949F" w14:textId="77777777" w:rsidR="002E62C2" w:rsidRDefault="002E62C2" w:rsidP="002E62C2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>«</w:t>
      </w:r>
      <w:proofErr w:type="spellStart"/>
      <w:r>
        <w:rPr>
          <w:rFonts w:eastAsia="Times New Roman"/>
          <w:szCs w:val="28"/>
        </w:rPr>
        <w:t>АгроБио</w:t>
      </w:r>
      <w:proofErr w:type="spellEnd"/>
      <w:r>
        <w:rPr>
          <w:rFonts w:eastAsia="Times New Roman"/>
          <w:szCs w:val="28"/>
        </w:rPr>
        <w:t>»: технология определения эффективности разных способов обработки посевов капусты,</w:t>
      </w:r>
    </w:p>
    <w:p w14:paraId="41F63582" w14:textId="77777777" w:rsidR="002E62C2" w:rsidRDefault="002E62C2" w:rsidP="002E62C2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«</w:t>
      </w:r>
      <w:proofErr w:type="spellStart"/>
      <w:r>
        <w:rPr>
          <w:rFonts w:eastAsia="Times New Roman"/>
          <w:szCs w:val="28"/>
        </w:rPr>
        <w:t>АгроСмарт</w:t>
      </w:r>
      <w:proofErr w:type="spellEnd"/>
      <w:r>
        <w:rPr>
          <w:rFonts w:eastAsia="Times New Roman"/>
          <w:szCs w:val="28"/>
        </w:rPr>
        <w:t>»: «Умный» кормораздатчик.</w:t>
      </w:r>
    </w:p>
    <w:p w14:paraId="1D6F9A57" w14:textId="77777777" w:rsidR="002E62C2" w:rsidRDefault="002E62C2" w:rsidP="002E62C2">
      <w:pPr>
        <w:rPr>
          <w:rFonts w:eastAsia="Times New Roman"/>
          <w:szCs w:val="28"/>
        </w:rPr>
      </w:pPr>
      <w:r w:rsidRPr="0027353B">
        <w:rPr>
          <w:rFonts w:eastAsia="Times New Roman"/>
          <w:i/>
          <w:iCs/>
          <w:szCs w:val="28"/>
        </w:rPr>
        <w:t xml:space="preserve">«Участники летней смены представили свои работы экспертам, обменялись мнениями, получили предложения по их улучшению. Проекты в виде презентаций и видеороликов </w:t>
      </w:r>
      <w:r w:rsidRPr="0027353B">
        <w:rPr>
          <w:rFonts w:eastAsia="Times New Roman"/>
          <w:b/>
          <w:bCs/>
          <w:i/>
          <w:iCs/>
          <w:szCs w:val="28"/>
        </w:rPr>
        <w:t>с 20 по 27 июля</w:t>
      </w:r>
      <w:r w:rsidRPr="0027353B">
        <w:rPr>
          <w:rFonts w:eastAsia="Times New Roman"/>
          <w:i/>
          <w:iCs/>
          <w:szCs w:val="28"/>
        </w:rPr>
        <w:t xml:space="preserve"> будут направлены в Дирекцию Международного конкурса «АгроНТРИ-2026», где жюри оценит работы и определит победителей Проектного этапа»,</w:t>
      </w:r>
      <w:r>
        <w:rPr>
          <w:rFonts w:eastAsia="Times New Roman"/>
          <w:szCs w:val="28"/>
        </w:rPr>
        <w:t xml:space="preserve"> - сообщил</w:t>
      </w:r>
      <w:r w:rsidRPr="0027353B">
        <w:t xml:space="preserve"> </w:t>
      </w:r>
      <w:r w:rsidRPr="0027353B">
        <w:rPr>
          <w:rFonts w:eastAsia="Times New Roman"/>
          <w:szCs w:val="28"/>
        </w:rPr>
        <w:t>проректор по научной и инновационной работе АГАУ</w:t>
      </w:r>
      <w:r>
        <w:rPr>
          <w:rFonts w:eastAsia="Times New Roman"/>
          <w:szCs w:val="28"/>
        </w:rPr>
        <w:t xml:space="preserve"> </w:t>
      </w:r>
      <w:r w:rsidRPr="0027353B">
        <w:rPr>
          <w:rFonts w:eastAsia="Times New Roman"/>
          <w:b/>
          <w:bCs/>
          <w:szCs w:val="28"/>
        </w:rPr>
        <w:t>Андрей Смышляев</w:t>
      </w:r>
      <w:r>
        <w:rPr>
          <w:rFonts w:eastAsia="Times New Roman"/>
          <w:szCs w:val="28"/>
        </w:rPr>
        <w:t>.</w:t>
      </w:r>
    </w:p>
    <w:p w14:paraId="5D80BFF0" w14:textId="77777777" w:rsidR="002E62C2" w:rsidRDefault="002E62C2" w:rsidP="002E62C2">
      <w:pPr>
        <w:tabs>
          <w:tab w:val="left" w:pos="993"/>
          <w:tab w:val="left" w:pos="1418"/>
        </w:tabs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Здесь же </w:t>
      </w:r>
      <w:r w:rsidRPr="0027353B">
        <w:rPr>
          <w:rFonts w:eastAsia="Times New Roman"/>
          <w:b/>
          <w:bCs/>
          <w:szCs w:val="28"/>
        </w:rPr>
        <w:t>Андрей Смышляев</w:t>
      </w:r>
      <w:r>
        <w:rPr>
          <w:rFonts w:eastAsia="Times New Roman"/>
          <w:szCs w:val="28"/>
        </w:rPr>
        <w:t xml:space="preserve"> вручил финалистам дипломы лауреатов Международного конкурса «АгроНТРИ-2026». Подарки от индустриальных партнеров конкурса также вручали </w:t>
      </w:r>
      <w:r w:rsidRPr="00900FE0">
        <w:rPr>
          <w:rFonts w:eastAsia="Times New Roman"/>
          <w:b/>
          <w:bCs/>
          <w:szCs w:val="28"/>
        </w:rPr>
        <w:t>Борис</w:t>
      </w:r>
      <w:r w:rsidRPr="00900FE0">
        <w:rPr>
          <w:b/>
          <w:bCs/>
        </w:rPr>
        <w:t xml:space="preserve"> </w:t>
      </w:r>
      <w:r w:rsidRPr="00900FE0">
        <w:rPr>
          <w:rFonts w:eastAsia="Times New Roman"/>
          <w:b/>
          <w:bCs/>
          <w:szCs w:val="28"/>
        </w:rPr>
        <w:t>Капустин</w:t>
      </w:r>
      <w:r>
        <w:rPr>
          <w:rFonts w:eastAsia="Times New Roman"/>
          <w:szCs w:val="28"/>
        </w:rPr>
        <w:t xml:space="preserve"> (компания «Август») и </w:t>
      </w:r>
      <w:r w:rsidRPr="00A404BF">
        <w:rPr>
          <w:rFonts w:eastAsia="Times New Roman"/>
          <w:b/>
          <w:bCs/>
          <w:szCs w:val="28"/>
        </w:rPr>
        <w:t>Полина Ларионова</w:t>
      </w:r>
      <w:r>
        <w:rPr>
          <w:rFonts w:eastAsia="Times New Roman"/>
          <w:szCs w:val="28"/>
        </w:rPr>
        <w:t xml:space="preserve"> (компании «Мария Ра»).</w:t>
      </w:r>
    </w:p>
    <w:p w14:paraId="2F504D34" w14:textId="77777777" w:rsidR="002E62C2" w:rsidRDefault="002E62C2" w:rsidP="002E62C2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>Кроме того, благодарственные письма и небольшие подарки от индустриальных партнеров вручили и педагогам-наставникам.</w:t>
      </w:r>
    </w:p>
    <w:p w14:paraId="36AE96C3" w14:textId="77777777" w:rsidR="002E62C2" w:rsidRDefault="002E62C2" w:rsidP="002E62C2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>Каждый год Алтайский ГАУ отмечает педагогов, активно сотрудничающих с вузом в рамках научно-популярного проекта «Поколение АГРО» званием амбассадора проекта. Для многих школьников именно «Поколение АГРО» стал трамплином для участия в международном конкурсе «</w:t>
      </w:r>
      <w:proofErr w:type="spellStart"/>
      <w:r>
        <w:rPr>
          <w:rFonts w:eastAsia="Times New Roman"/>
          <w:szCs w:val="28"/>
        </w:rPr>
        <w:t>АгроНТРИ</w:t>
      </w:r>
      <w:proofErr w:type="spellEnd"/>
      <w:r>
        <w:rPr>
          <w:rFonts w:eastAsia="Times New Roman"/>
          <w:szCs w:val="28"/>
        </w:rPr>
        <w:t>».</w:t>
      </w:r>
    </w:p>
    <w:p w14:paraId="62DA8CA2" w14:textId="77777777" w:rsidR="002E62C2" w:rsidRDefault="002E62C2" w:rsidP="002E62C2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В этом году звание амбассадора «Поколение АГРО» получили </w:t>
      </w:r>
      <w:r w:rsidRPr="00A404BF">
        <w:rPr>
          <w:rFonts w:eastAsia="Times New Roman"/>
          <w:b/>
          <w:bCs/>
          <w:szCs w:val="28"/>
        </w:rPr>
        <w:t>Мария Алексеевна Мурашко</w:t>
      </w:r>
      <w:r w:rsidRPr="00900FE0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(</w:t>
      </w:r>
      <w:r w:rsidRPr="003808A6">
        <w:rPr>
          <w:rFonts w:eastAsia="Times New Roman"/>
          <w:szCs w:val="28"/>
        </w:rPr>
        <w:t xml:space="preserve">МБУ ДО </w:t>
      </w:r>
      <w:r>
        <w:rPr>
          <w:rFonts w:eastAsia="Times New Roman"/>
          <w:szCs w:val="28"/>
        </w:rPr>
        <w:t>«</w:t>
      </w:r>
      <w:r w:rsidRPr="003808A6">
        <w:rPr>
          <w:rFonts w:eastAsia="Times New Roman"/>
          <w:szCs w:val="28"/>
        </w:rPr>
        <w:t>Тюменцевский районный центр детского творчества</w:t>
      </w:r>
      <w:r>
        <w:rPr>
          <w:rFonts w:eastAsia="Times New Roman"/>
          <w:szCs w:val="28"/>
        </w:rPr>
        <w:t xml:space="preserve">») и </w:t>
      </w:r>
      <w:r w:rsidRPr="00A404BF">
        <w:rPr>
          <w:rFonts w:eastAsia="Times New Roman"/>
          <w:b/>
          <w:bCs/>
          <w:szCs w:val="28"/>
        </w:rPr>
        <w:t>Ирина Анатольевна Ермолина</w:t>
      </w:r>
      <w:r w:rsidRPr="00900FE0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(</w:t>
      </w:r>
      <w:r w:rsidRPr="003808A6">
        <w:rPr>
          <w:rFonts w:eastAsia="Times New Roman"/>
          <w:szCs w:val="28"/>
        </w:rPr>
        <w:t xml:space="preserve">МБОУ </w:t>
      </w:r>
      <w:r>
        <w:rPr>
          <w:rFonts w:eastAsia="Times New Roman"/>
          <w:szCs w:val="28"/>
        </w:rPr>
        <w:t>«</w:t>
      </w:r>
      <w:proofErr w:type="spellStart"/>
      <w:r w:rsidRPr="003808A6">
        <w:rPr>
          <w:rFonts w:eastAsia="Times New Roman"/>
          <w:szCs w:val="28"/>
        </w:rPr>
        <w:t>Айская</w:t>
      </w:r>
      <w:proofErr w:type="spellEnd"/>
      <w:r w:rsidRPr="003808A6">
        <w:rPr>
          <w:rFonts w:eastAsia="Times New Roman"/>
          <w:szCs w:val="28"/>
        </w:rPr>
        <w:t xml:space="preserve"> СОШ</w:t>
      </w:r>
      <w:r>
        <w:rPr>
          <w:rFonts w:eastAsia="Times New Roman"/>
          <w:szCs w:val="28"/>
        </w:rPr>
        <w:t xml:space="preserve">»). </w:t>
      </w:r>
      <w:r w:rsidRPr="0027353B">
        <w:rPr>
          <w:rFonts w:eastAsia="Times New Roman"/>
          <w:i/>
          <w:iCs/>
          <w:szCs w:val="28"/>
        </w:rPr>
        <w:t>«Благодарим амбассадоров за большой вклад в популяризацию аграрных профессий и развитие аграрного образования!»,</w:t>
      </w:r>
      <w:r>
        <w:rPr>
          <w:rFonts w:eastAsia="Times New Roman"/>
          <w:szCs w:val="28"/>
        </w:rPr>
        <w:t xml:space="preserve"> - отметил </w:t>
      </w:r>
      <w:r w:rsidRPr="0027353B">
        <w:rPr>
          <w:rFonts w:eastAsia="Times New Roman"/>
          <w:b/>
          <w:bCs/>
          <w:szCs w:val="28"/>
        </w:rPr>
        <w:t>Андрей Смышляев</w:t>
      </w:r>
      <w:r>
        <w:rPr>
          <w:rFonts w:eastAsia="Times New Roman"/>
          <w:szCs w:val="28"/>
        </w:rPr>
        <w:t xml:space="preserve"> на церемонии вручения дипломов амбассадоров.</w:t>
      </w:r>
    </w:p>
    <w:p w14:paraId="7551FBDD" w14:textId="77777777" w:rsidR="002E62C2" w:rsidRDefault="002E62C2" w:rsidP="002E62C2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>Оргкомитет региональной площадки международного конкурса «</w:t>
      </w:r>
      <w:proofErr w:type="spellStart"/>
      <w:r>
        <w:rPr>
          <w:rFonts w:eastAsia="Times New Roman"/>
          <w:szCs w:val="28"/>
        </w:rPr>
        <w:t>АгроНТРИ</w:t>
      </w:r>
      <w:proofErr w:type="spellEnd"/>
      <w:r>
        <w:rPr>
          <w:rFonts w:eastAsia="Times New Roman"/>
          <w:szCs w:val="28"/>
        </w:rPr>
        <w:t>» выражает благодарность индустриальным партнерам: ООО «Август», компании «Мария Ра», ООО «</w:t>
      </w:r>
      <w:proofErr w:type="spellStart"/>
      <w:r>
        <w:rPr>
          <w:rFonts w:eastAsia="Times New Roman"/>
          <w:szCs w:val="28"/>
        </w:rPr>
        <w:t>АгроХимСервис</w:t>
      </w:r>
      <w:proofErr w:type="spellEnd"/>
      <w:r>
        <w:rPr>
          <w:rFonts w:eastAsia="Times New Roman"/>
          <w:szCs w:val="28"/>
        </w:rPr>
        <w:t xml:space="preserve">», </w:t>
      </w:r>
      <w:r w:rsidRPr="00A23038">
        <w:rPr>
          <w:rFonts w:eastAsia="Times New Roman"/>
          <w:szCs w:val="28"/>
        </w:rPr>
        <w:t xml:space="preserve">ЗАО </w:t>
      </w:r>
      <w:r>
        <w:rPr>
          <w:rFonts w:eastAsia="Times New Roman"/>
          <w:szCs w:val="28"/>
        </w:rPr>
        <w:t>«</w:t>
      </w:r>
      <w:proofErr w:type="spellStart"/>
      <w:r w:rsidRPr="00A23038">
        <w:rPr>
          <w:rFonts w:eastAsia="Times New Roman"/>
          <w:szCs w:val="28"/>
        </w:rPr>
        <w:t>Алейскзернопродукт</w:t>
      </w:r>
      <w:proofErr w:type="spellEnd"/>
      <w:r>
        <w:rPr>
          <w:rFonts w:eastAsia="Times New Roman"/>
          <w:szCs w:val="28"/>
        </w:rPr>
        <w:t>»</w:t>
      </w:r>
      <w:r w:rsidRPr="00A23038">
        <w:rPr>
          <w:rFonts w:eastAsia="Times New Roman"/>
          <w:szCs w:val="28"/>
        </w:rPr>
        <w:t xml:space="preserve"> им.</w:t>
      </w:r>
      <w:r>
        <w:rPr>
          <w:rFonts w:eastAsia="Times New Roman"/>
          <w:szCs w:val="28"/>
        </w:rPr>
        <w:t xml:space="preserve"> </w:t>
      </w:r>
      <w:r w:rsidRPr="00A23038">
        <w:rPr>
          <w:rFonts w:eastAsia="Times New Roman"/>
          <w:szCs w:val="28"/>
        </w:rPr>
        <w:t>С.Н.</w:t>
      </w:r>
      <w:r>
        <w:rPr>
          <w:rFonts w:eastAsia="Times New Roman"/>
          <w:szCs w:val="28"/>
        </w:rPr>
        <w:t xml:space="preserve"> </w:t>
      </w:r>
      <w:r w:rsidRPr="00A23038">
        <w:rPr>
          <w:rFonts w:eastAsia="Times New Roman"/>
          <w:szCs w:val="28"/>
        </w:rPr>
        <w:t>Старовойтова</w:t>
      </w:r>
      <w:r>
        <w:rPr>
          <w:rFonts w:eastAsia="Times New Roman"/>
          <w:szCs w:val="28"/>
        </w:rPr>
        <w:t xml:space="preserve"> за помощь в проведении мероприятия.</w:t>
      </w:r>
    </w:p>
    <w:p w14:paraId="65384565" w14:textId="77777777" w:rsidR="002E62C2" w:rsidRPr="0098475A" w:rsidRDefault="002E62C2" w:rsidP="002E62C2">
      <w:pPr>
        <w:rPr>
          <w:rFonts w:eastAsia="Times New Roman"/>
          <w:szCs w:val="28"/>
        </w:rPr>
      </w:pPr>
    </w:p>
    <w:p w14:paraId="3ACB1420" w14:textId="77777777" w:rsidR="002E62C2" w:rsidRPr="0098475A" w:rsidRDefault="002E62C2" w:rsidP="002E62C2">
      <w:pPr>
        <w:rPr>
          <w:rFonts w:eastAsia="Times New Roman"/>
          <w:szCs w:val="28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9D68" w14:textId="77777777" w:rsidR="0060212F" w:rsidRDefault="0060212F" w:rsidP="00637ACE">
      <w:pPr>
        <w:spacing w:line="240" w:lineRule="auto"/>
      </w:pPr>
      <w:r>
        <w:separator/>
      </w:r>
    </w:p>
  </w:endnote>
  <w:endnote w:type="continuationSeparator" w:id="0">
    <w:p w14:paraId="10FF9DC5" w14:textId="77777777" w:rsidR="0060212F" w:rsidRDefault="0060212F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F69D6" w14:textId="77777777" w:rsidR="0060212F" w:rsidRDefault="0060212F" w:rsidP="00637ACE">
      <w:pPr>
        <w:spacing w:line="240" w:lineRule="auto"/>
      </w:pPr>
      <w:r>
        <w:separator/>
      </w:r>
    </w:p>
  </w:footnote>
  <w:footnote w:type="continuationSeparator" w:id="0">
    <w:p w14:paraId="43B6B167" w14:textId="77777777" w:rsidR="0060212F" w:rsidRDefault="0060212F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2E62C2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0212F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8B4F3D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2026-07-13T04:48:00Z</dcterms:modified>
</cp:coreProperties>
</file>