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22429" w14:textId="77777777" w:rsidR="00CB0AF6" w:rsidRPr="007A11E9" w:rsidRDefault="00CB0AF6" w:rsidP="00CB0AF6">
      <w:pPr>
        <w:jc w:val="center"/>
        <w:rPr>
          <w:b/>
          <w:bCs/>
        </w:rPr>
      </w:pPr>
      <w:r w:rsidRPr="007A11E9">
        <w:rPr>
          <w:b/>
          <w:bCs/>
        </w:rPr>
        <w:t>Бол</w:t>
      </w:r>
      <w:r>
        <w:rPr>
          <w:b/>
          <w:bCs/>
        </w:rPr>
        <w:t>ьшинство</w:t>
      </w:r>
      <w:r w:rsidRPr="007A11E9">
        <w:rPr>
          <w:b/>
          <w:bCs/>
        </w:rPr>
        <w:t xml:space="preserve"> мероприятий «Всероссийского Дня поля-2026» прошли при непосредственном участии ученых </w:t>
      </w:r>
      <w:r>
        <w:rPr>
          <w:b/>
          <w:bCs/>
        </w:rPr>
        <w:t xml:space="preserve">и студентов </w:t>
      </w:r>
      <w:r w:rsidRPr="007A11E9">
        <w:rPr>
          <w:b/>
          <w:bCs/>
        </w:rPr>
        <w:t>Алтайского ГАУ</w:t>
      </w:r>
    </w:p>
    <w:p w14:paraId="4F622338" w14:textId="77777777" w:rsidR="00CB0AF6" w:rsidRDefault="00CB0AF6" w:rsidP="00CB0AF6"/>
    <w:p w14:paraId="02EDEB85" w14:textId="77777777" w:rsidR="00CB0AF6" w:rsidRPr="007A11E9" w:rsidRDefault="00CB0AF6" w:rsidP="00CB0AF6">
      <w:pPr>
        <w:rPr>
          <w:i/>
          <w:iCs/>
        </w:rPr>
      </w:pPr>
      <w:r w:rsidRPr="007A11E9">
        <w:rPr>
          <w:i/>
          <w:iCs/>
        </w:rPr>
        <w:t xml:space="preserve">16-18 июля в Алтайском крае проходит крупнейшая выставка достижений агропромышленного комплекса «Всероссийский День поля - 2026», активное участие в котором принимает Алтайский государственный аграрный университет. </w:t>
      </w:r>
    </w:p>
    <w:p w14:paraId="7C710E6D" w14:textId="77777777" w:rsidR="00CB0AF6" w:rsidRDefault="00CB0AF6" w:rsidP="00CB0AF6"/>
    <w:p w14:paraId="184365E3" w14:textId="77777777" w:rsidR="00CB0AF6" w:rsidRDefault="00CB0AF6" w:rsidP="00CB0AF6">
      <w:r>
        <w:t>«Всероссийский День поля-2026», организованный Министерством сельского хозяйства РФ, проходит 16-18 июля на территории Сибирского агропарка (п. Прутской). В нем принимают участие представители органов власти, бизнеса, науки и образования со всей страны.</w:t>
      </w:r>
    </w:p>
    <w:p w14:paraId="6CA86A70" w14:textId="77777777" w:rsidR="00CB0AF6" w:rsidRDefault="00CB0AF6" w:rsidP="00CB0AF6">
      <w:r>
        <w:t xml:space="preserve">На площади </w:t>
      </w:r>
      <w:r w:rsidRPr="00591105">
        <w:rPr>
          <w:b/>
          <w:bCs/>
        </w:rPr>
        <w:t>более 40 га</w:t>
      </w:r>
      <w:r>
        <w:t xml:space="preserve"> ведущие предприятия России представят новинки сельхозтехники, агрохимию, удобрения, IT-решения, лучшие сорта сельхозкультур и многое другое.</w:t>
      </w:r>
    </w:p>
    <w:p w14:paraId="140834A4" w14:textId="77777777" w:rsidR="00CB0AF6" w:rsidRDefault="00CB0AF6" w:rsidP="00CB0AF6">
      <w:r>
        <w:t>В 2026 году концепция выставки связана с Годом единства народов России, поэтому продемонстрируют многообразие аграрных традиций страны, а также достижения предприятий разных регионов.</w:t>
      </w:r>
    </w:p>
    <w:p w14:paraId="19D82510" w14:textId="77777777" w:rsidR="00CB0AF6" w:rsidRDefault="00CB0AF6" w:rsidP="00CB0AF6">
      <w:r>
        <w:t xml:space="preserve">Алтайский ГАУ традиционно принимает активное участие в работе Дня поля. Ученые АГАУ выступают в качестве экспертов экспозиционных локаций, а также участвуют в работе круглых столов и дискуссионных площадок. Более </w:t>
      </w:r>
      <w:r w:rsidRPr="007A11E9">
        <w:rPr>
          <w:b/>
          <w:bCs/>
        </w:rPr>
        <w:t>160</w:t>
      </w:r>
      <w:r>
        <w:t xml:space="preserve"> волонтеров из числа студентов Алтайского ГАУ обеспечивают работу </w:t>
      </w:r>
      <w:r w:rsidRPr="00FC5B61">
        <w:rPr>
          <w:b/>
          <w:bCs/>
        </w:rPr>
        <w:t xml:space="preserve">всех </w:t>
      </w:r>
      <w:r>
        <w:t>площадок форума.</w:t>
      </w:r>
    </w:p>
    <w:p w14:paraId="1412941B" w14:textId="77777777" w:rsidR="00CB0AF6" w:rsidRDefault="00CB0AF6" w:rsidP="00CB0AF6">
      <w:r>
        <w:lastRenderedPageBreak/>
        <w:t xml:space="preserve">Так, например, студенты АГАУ стали волонтерами </w:t>
      </w:r>
      <w:r w:rsidRPr="00FC5B61">
        <w:t>интерактивн</w:t>
      </w:r>
      <w:r>
        <w:t>ой</w:t>
      </w:r>
      <w:r w:rsidRPr="00FC5B61">
        <w:t xml:space="preserve"> экспозици</w:t>
      </w:r>
      <w:r>
        <w:t>и</w:t>
      </w:r>
      <w:r w:rsidRPr="00FC5B61">
        <w:t xml:space="preserve"> </w:t>
      </w:r>
      <w:r>
        <w:t>павильона «</w:t>
      </w:r>
      <w:proofErr w:type="spellStart"/>
      <w:r>
        <w:t>Агротехпроект</w:t>
      </w:r>
      <w:proofErr w:type="spellEnd"/>
      <w:r>
        <w:t xml:space="preserve">», которая демонстрирует современные технологии, цифровые сервисы и научные разработки, определяющие развитие российского АПК. Павильон объединяет ключевые направления отрасли: селекцию и семеноводство, плодородие почв, агрохимию, климат, цифровизацию и сельскохозяйственную технику, наглядно показывая, как инновации уже сегодня работают на повышение эффективности сельского хозяйства. Среди рабочих экспонатов павильона, представленных Алтайским ГАУ, – симулятор кабины комбайна «Ростсельмаш», с работой которого посетителей знакомит к.т.н., ст. преподаватель кафедры сельскохозяйственной техники и технологий </w:t>
      </w:r>
      <w:r w:rsidRPr="00FC5B61">
        <w:rPr>
          <w:b/>
          <w:bCs/>
        </w:rPr>
        <w:t>Роман Прокопчук</w:t>
      </w:r>
      <w:r>
        <w:t>.</w:t>
      </w:r>
    </w:p>
    <w:p w14:paraId="27C8999D" w14:textId="77777777" w:rsidR="00CB0AF6" w:rsidRDefault="00CB0AF6" w:rsidP="00CB0AF6">
      <w:r>
        <w:t xml:space="preserve">16 июля в рамках «Всероссийского Дня поля-2026» </w:t>
      </w:r>
      <w:r w:rsidRPr="007A11E9">
        <w:t xml:space="preserve">в КФХ Дзюба П.И. (Баевский район) </w:t>
      </w:r>
      <w:r>
        <w:t>министр</w:t>
      </w:r>
      <w:r w:rsidRPr="007A11E9">
        <w:t xml:space="preserve"> сельского хозяйства </w:t>
      </w:r>
      <w:r>
        <w:t xml:space="preserve">РФ </w:t>
      </w:r>
      <w:r w:rsidRPr="00FC5B61">
        <w:rPr>
          <w:b/>
          <w:bCs/>
        </w:rPr>
        <w:t>Оксана Лут</w:t>
      </w:r>
      <w:r w:rsidRPr="007A11E9">
        <w:t xml:space="preserve"> </w:t>
      </w:r>
      <w:r>
        <w:t xml:space="preserve">познакомилась с работой </w:t>
      </w:r>
      <w:proofErr w:type="spellStart"/>
      <w:r>
        <w:t>агробеспилотников</w:t>
      </w:r>
      <w:proofErr w:type="spellEnd"/>
      <w:r>
        <w:t>. Н</w:t>
      </w:r>
      <w:r w:rsidRPr="007A11E9">
        <w:t xml:space="preserve">а </w:t>
      </w:r>
      <w:r>
        <w:t xml:space="preserve">встрече министру </w:t>
      </w:r>
      <w:r w:rsidRPr="007A11E9">
        <w:t xml:space="preserve">был представлен агродрон </w:t>
      </w:r>
      <w:r>
        <w:t>р</w:t>
      </w:r>
      <w:r w:rsidRPr="007A11E9">
        <w:t>оссийского производства «Пчела»</w:t>
      </w:r>
      <w:r>
        <w:t>,</w:t>
      </w:r>
      <w:r w:rsidRPr="007A11E9">
        <w:t xml:space="preserve"> и проведены показательные пол</w:t>
      </w:r>
      <w:r>
        <w:t>е</w:t>
      </w:r>
      <w:r w:rsidRPr="007A11E9">
        <w:t xml:space="preserve">ты по обработке подсолнечника. </w:t>
      </w:r>
      <w:r>
        <w:t>Среди основных участников встречи с министром был к.с.-</w:t>
      </w:r>
      <w:proofErr w:type="spellStart"/>
      <w:r>
        <w:t>х.н</w:t>
      </w:r>
      <w:proofErr w:type="spellEnd"/>
      <w:r>
        <w:t xml:space="preserve">., доцент кафедры общего земледелия, растениеводства и защиты растений, руководитель «Лётной школы» АГАУ </w:t>
      </w:r>
      <w:r w:rsidRPr="00FC5B61">
        <w:rPr>
          <w:b/>
          <w:bCs/>
        </w:rPr>
        <w:t>Владимир Чернышков</w:t>
      </w:r>
      <w:r>
        <w:t>.</w:t>
      </w:r>
    </w:p>
    <w:p w14:paraId="55B9F2A7" w14:textId="77777777" w:rsidR="00CB0AF6" w:rsidRDefault="00CB0AF6" w:rsidP="00CB0AF6">
      <w:r w:rsidRPr="007A11E9">
        <w:t>В</w:t>
      </w:r>
      <w:r>
        <w:t>о время встречи</w:t>
      </w:r>
      <w:r w:rsidRPr="007A11E9">
        <w:t xml:space="preserve"> </w:t>
      </w:r>
      <w:r w:rsidRPr="00FC5B61">
        <w:rPr>
          <w:b/>
          <w:bCs/>
        </w:rPr>
        <w:t>Оксана Лут</w:t>
      </w:r>
      <w:r>
        <w:t xml:space="preserve"> </w:t>
      </w:r>
      <w:r w:rsidRPr="007A11E9">
        <w:t>п</w:t>
      </w:r>
      <w:r>
        <w:t>оставила вопрос о необходимости подготовки квалифицированных кадров для отрасли БАС.</w:t>
      </w:r>
      <w:r w:rsidRPr="007A11E9">
        <w:t xml:space="preserve"> </w:t>
      </w:r>
      <w:proofErr w:type="gramStart"/>
      <w:r w:rsidRPr="00BF5A20">
        <w:rPr>
          <w:b/>
          <w:bCs/>
        </w:rPr>
        <w:t>Владимир Чернышков</w:t>
      </w:r>
      <w:proofErr w:type="gramEnd"/>
      <w:r w:rsidRPr="007A11E9">
        <w:t xml:space="preserve"> </w:t>
      </w:r>
      <w:r>
        <w:t>в связи с этим представил министру результаты деятельности «Лётной школы» АГАУ. П</w:t>
      </w:r>
      <w:r w:rsidRPr="007A11E9">
        <w:t xml:space="preserve">одготовка операторов дронов в Алтайском </w:t>
      </w:r>
      <w:r>
        <w:t>ГАУ</w:t>
      </w:r>
      <w:r w:rsidRPr="007A11E9">
        <w:t xml:space="preserve"> вед</w:t>
      </w:r>
      <w:r>
        <w:t>е</w:t>
      </w:r>
      <w:r w:rsidRPr="007A11E9">
        <w:t>тся с 2021 г</w:t>
      </w:r>
      <w:r>
        <w:t xml:space="preserve">. </w:t>
      </w:r>
      <w:r w:rsidRPr="007A11E9">
        <w:t xml:space="preserve">и на сегодняшний день обучено уже </w:t>
      </w:r>
      <w:r w:rsidRPr="00BF5A20">
        <w:rPr>
          <w:b/>
          <w:bCs/>
        </w:rPr>
        <w:t>более 500</w:t>
      </w:r>
      <w:r w:rsidRPr="007A11E9">
        <w:t xml:space="preserve"> человек, </w:t>
      </w:r>
      <w:r w:rsidRPr="00BF5A20">
        <w:rPr>
          <w:b/>
          <w:bCs/>
        </w:rPr>
        <w:t>130</w:t>
      </w:r>
      <w:r w:rsidRPr="007A11E9">
        <w:t xml:space="preserve"> из которых </w:t>
      </w:r>
      <w:r>
        <w:t xml:space="preserve">- </w:t>
      </w:r>
      <w:r w:rsidRPr="007A11E9">
        <w:t xml:space="preserve">операторы </w:t>
      </w:r>
      <w:r>
        <w:t>специализированных</w:t>
      </w:r>
      <w:r w:rsidRPr="007A11E9">
        <w:t xml:space="preserve"> агродронов. </w:t>
      </w:r>
    </w:p>
    <w:p w14:paraId="599EC99B" w14:textId="77777777" w:rsidR="00CB0AF6" w:rsidRDefault="00CB0AF6" w:rsidP="00CB0AF6">
      <w:r w:rsidRPr="00BF5A20">
        <w:rPr>
          <w:i/>
          <w:iCs/>
        </w:rPr>
        <w:lastRenderedPageBreak/>
        <w:t>«С каждым годом происходит увеличение заинтересованных слушателей по обучению в этой сфере, поэтому с кадрами в сфере БАС, я думаю проблем не будет!»,</w:t>
      </w:r>
      <w:r>
        <w:t xml:space="preserve"> - заверил министра </w:t>
      </w:r>
      <w:r w:rsidRPr="00BF5A20">
        <w:rPr>
          <w:b/>
          <w:bCs/>
        </w:rPr>
        <w:t>Владимир Чернышков</w:t>
      </w:r>
      <w:r>
        <w:t>.</w:t>
      </w:r>
    </w:p>
    <w:p w14:paraId="3BA93073" w14:textId="77777777" w:rsidR="00CB0AF6" w:rsidRDefault="00CB0AF6" w:rsidP="00CB0AF6">
      <w:r>
        <w:t>17 июля в павильоне №2 деловой зоны площадки «Всероссийского Дня поля-2026» состоялся круглый стол «Органическое сельское хозяйство Сибири: производственный потенциал, каналы реализации и региональные меры поддержки». Работу стола модерировала к.с.-</w:t>
      </w:r>
      <w:proofErr w:type="spellStart"/>
      <w:r>
        <w:t>х.н</w:t>
      </w:r>
      <w:proofErr w:type="spellEnd"/>
      <w:r>
        <w:t xml:space="preserve">., доцент кафедры общего земледелия, растениеводства и защиты растений Алтайского ГАУ, руководитель Центра компетенций развития органической и «зеленой» продукции </w:t>
      </w:r>
      <w:proofErr w:type="spellStart"/>
      <w:r>
        <w:t>Роскачества</w:t>
      </w:r>
      <w:proofErr w:type="spellEnd"/>
      <w:r>
        <w:t xml:space="preserve"> в Алтайском крае на базе АГАУ </w:t>
      </w:r>
      <w:r w:rsidRPr="00591105">
        <w:rPr>
          <w:b/>
          <w:bCs/>
        </w:rPr>
        <w:t>Ольга Черепанова</w:t>
      </w:r>
      <w:r>
        <w:t>.</w:t>
      </w:r>
    </w:p>
    <w:p w14:paraId="64B49041" w14:textId="77777777" w:rsidR="00CB0AF6" w:rsidRDefault="00CB0AF6" w:rsidP="00CB0AF6">
      <w:r>
        <w:t xml:space="preserve">Спикерами круглого стола стали </w:t>
      </w:r>
      <w:r w:rsidRPr="00591105">
        <w:t xml:space="preserve">начальник отдела развития компетенций департамента развития органической и «зеленой» продукции </w:t>
      </w:r>
      <w:proofErr w:type="spellStart"/>
      <w:r w:rsidRPr="00591105">
        <w:t>Роскачества</w:t>
      </w:r>
      <w:proofErr w:type="spellEnd"/>
      <w:r>
        <w:t xml:space="preserve"> </w:t>
      </w:r>
      <w:r w:rsidRPr="00591105">
        <w:rPr>
          <w:b/>
          <w:bCs/>
        </w:rPr>
        <w:t xml:space="preserve">Владимир </w:t>
      </w:r>
      <w:proofErr w:type="spellStart"/>
      <w:r w:rsidRPr="00591105">
        <w:rPr>
          <w:b/>
          <w:bCs/>
        </w:rPr>
        <w:t>Увайдов</w:t>
      </w:r>
      <w:proofErr w:type="spellEnd"/>
      <w:r>
        <w:t xml:space="preserve">, руководитель </w:t>
      </w:r>
      <w:r w:rsidRPr="007F5D69">
        <w:t>Федерального центра развития экспорта продукции агропромышленного комплекса</w:t>
      </w:r>
      <w:r>
        <w:t xml:space="preserve"> («Агроэкспорт») </w:t>
      </w:r>
      <w:r w:rsidRPr="007F5D69">
        <w:rPr>
          <w:b/>
          <w:bCs/>
        </w:rPr>
        <w:t>Илья Ильюшин</w:t>
      </w:r>
      <w:r>
        <w:t xml:space="preserve">, председатель правления Союза органического земледелия </w:t>
      </w:r>
      <w:r w:rsidRPr="007F5D69">
        <w:rPr>
          <w:b/>
          <w:bCs/>
        </w:rPr>
        <w:t>Сергей Коршунов</w:t>
      </w:r>
      <w:r>
        <w:t xml:space="preserve">, генеральный директор информационного центра «Органика» </w:t>
      </w:r>
      <w:r w:rsidRPr="007F5D69">
        <w:rPr>
          <w:b/>
          <w:bCs/>
        </w:rPr>
        <w:t>Альбина Куликова</w:t>
      </w:r>
      <w:r>
        <w:t xml:space="preserve">, исполнительный директор </w:t>
      </w:r>
      <w:proofErr w:type="spellStart"/>
      <w:r>
        <w:t>Иткульского</w:t>
      </w:r>
      <w:proofErr w:type="spellEnd"/>
      <w:r>
        <w:t xml:space="preserve"> спиртзавода </w:t>
      </w:r>
      <w:r w:rsidRPr="007F5D69">
        <w:rPr>
          <w:b/>
          <w:bCs/>
        </w:rPr>
        <w:t>Ольга Клюкина</w:t>
      </w:r>
      <w:r>
        <w:t>, директор компании «</w:t>
      </w:r>
      <w:proofErr w:type="spellStart"/>
      <w:r>
        <w:t>КурайАгроПлюс</w:t>
      </w:r>
      <w:proofErr w:type="spellEnd"/>
      <w:r>
        <w:t xml:space="preserve">» </w:t>
      </w:r>
      <w:r w:rsidRPr="007F5D69">
        <w:rPr>
          <w:b/>
          <w:bCs/>
        </w:rPr>
        <w:t xml:space="preserve">Игорь </w:t>
      </w:r>
      <w:proofErr w:type="spellStart"/>
      <w:r w:rsidRPr="007F5D69">
        <w:rPr>
          <w:b/>
          <w:bCs/>
        </w:rPr>
        <w:t>Пляко</w:t>
      </w:r>
      <w:proofErr w:type="spellEnd"/>
      <w:r>
        <w:t xml:space="preserve">. В онлайн-формате к ним присоединились начальник отдела развития предпринимательской деятельности АПК (Минсельхоз РФ) </w:t>
      </w:r>
      <w:r w:rsidRPr="007F5D69">
        <w:rPr>
          <w:b/>
          <w:bCs/>
        </w:rPr>
        <w:t>Владислав Несмеянов</w:t>
      </w:r>
      <w:r>
        <w:t>, д</w:t>
      </w:r>
      <w:r w:rsidRPr="007F5D69">
        <w:t xml:space="preserve">иректор Фонда «Органика» </w:t>
      </w:r>
      <w:r w:rsidRPr="007F5D69">
        <w:rPr>
          <w:b/>
          <w:bCs/>
        </w:rPr>
        <w:t>Вячеслав Федюнин</w:t>
      </w:r>
      <w:r>
        <w:t xml:space="preserve"> и др.</w:t>
      </w:r>
    </w:p>
    <w:p w14:paraId="7E0EFDB4" w14:textId="77777777" w:rsidR="00CB0AF6" w:rsidRDefault="00CB0AF6" w:rsidP="00CB0AF6">
      <w:r>
        <w:t xml:space="preserve">Участники круглого стола обсудили вопросы, связанные с потенциалом и перспективами развития органического сельского хозяйства в Сибирском </w:t>
      </w:r>
      <w:r>
        <w:lastRenderedPageBreak/>
        <w:t>федеральном округе, реализацией органической продукции, региональными мерами поддержки производителей органической продукции.</w:t>
      </w:r>
    </w:p>
    <w:p w14:paraId="2027D868" w14:textId="77777777" w:rsidR="00CB0AF6" w:rsidRDefault="00CB0AF6" w:rsidP="00CB0AF6">
      <w:r>
        <w:t xml:space="preserve">Например, </w:t>
      </w:r>
      <w:r w:rsidRPr="005E3449">
        <w:rPr>
          <w:b/>
          <w:bCs/>
        </w:rPr>
        <w:t xml:space="preserve">Владимир </w:t>
      </w:r>
      <w:proofErr w:type="spellStart"/>
      <w:r w:rsidRPr="005E3449">
        <w:rPr>
          <w:b/>
          <w:bCs/>
        </w:rPr>
        <w:t>Увайдов</w:t>
      </w:r>
      <w:proofErr w:type="spellEnd"/>
      <w:r>
        <w:t xml:space="preserve"> подчеркнул, что в п</w:t>
      </w:r>
      <w:r w:rsidRPr="00040853">
        <w:t xml:space="preserve">оследнее время отмечается значительная динамика увеличении количества сертифицированных производителей повышается интерес </w:t>
      </w:r>
      <w:proofErr w:type="spellStart"/>
      <w:r w:rsidRPr="00040853">
        <w:t>интерес</w:t>
      </w:r>
      <w:proofErr w:type="spellEnd"/>
      <w:r w:rsidRPr="00040853">
        <w:t xml:space="preserve"> потребителей в органической продукции, и все большее количество иностранных производителей стремятся получить сертификат для реализации своей продукции на территории Российской Федерации, уже проделана значительная работа для признания российского органического сертификата иностранными государствами</w:t>
      </w:r>
      <w:r>
        <w:t xml:space="preserve">. </w:t>
      </w:r>
    </w:p>
    <w:p w14:paraId="33A5C48E" w14:textId="77777777" w:rsidR="00CB0AF6" w:rsidRDefault="00CB0AF6" w:rsidP="00CB0AF6">
      <w:pPr>
        <w:rPr>
          <w:i/>
          <w:iCs/>
        </w:rPr>
      </w:pPr>
      <w:r w:rsidRPr="005E3449">
        <w:rPr>
          <w:i/>
          <w:iCs/>
        </w:rPr>
        <w:t xml:space="preserve">«Все больше стран признают наши органические сертификаты. </w:t>
      </w:r>
      <w:r>
        <w:rPr>
          <w:i/>
          <w:iCs/>
        </w:rPr>
        <w:t xml:space="preserve">В ближайшее время, как мы надеемся, российские сертификаты признают Бразилия, Парагвай, Уругвай и ЮАР», - </w:t>
      </w:r>
      <w:r w:rsidRPr="005E3449">
        <w:t xml:space="preserve">рассказал </w:t>
      </w:r>
      <w:r w:rsidRPr="005E3449">
        <w:rPr>
          <w:b/>
          <w:bCs/>
        </w:rPr>
        <w:t xml:space="preserve">Владимир </w:t>
      </w:r>
      <w:proofErr w:type="spellStart"/>
      <w:r w:rsidRPr="005E3449">
        <w:rPr>
          <w:b/>
          <w:bCs/>
        </w:rPr>
        <w:t>Увайдов</w:t>
      </w:r>
      <w:proofErr w:type="spellEnd"/>
      <w:r w:rsidRPr="005E3449">
        <w:t>.</w:t>
      </w:r>
      <w:r>
        <w:rPr>
          <w:i/>
          <w:iCs/>
        </w:rPr>
        <w:t xml:space="preserve"> </w:t>
      </w:r>
    </w:p>
    <w:p w14:paraId="79724CF4" w14:textId="77777777" w:rsidR="00CB0AF6" w:rsidRPr="005E3449" w:rsidRDefault="00CB0AF6" w:rsidP="00CB0AF6">
      <w:pPr>
        <w:rPr>
          <w:i/>
          <w:iCs/>
        </w:rPr>
      </w:pPr>
      <w:r w:rsidRPr="00F41A23">
        <w:t>При этом</w:t>
      </w:r>
      <w:r>
        <w:t xml:space="preserve"> он сообщил, что алтайские производители органической продукции имеют хорошие перспективы в сфере экспорта.</w:t>
      </w:r>
    </w:p>
    <w:p w14:paraId="30FF36E2" w14:textId="77777777" w:rsidR="00CB0AF6" w:rsidRDefault="00CB0AF6" w:rsidP="00CB0AF6">
      <w:r w:rsidRPr="005E3449">
        <w:rPr>
          <w:b/>
          <w:bCs/>
        </w:rPr>
        <w:t>Вячеслав Федюнин</w:t>
      </w:r>
      <w:r>
        <w:t xml:space="preserve"> в своем выступлении отметил, что Алтайский край наряду с Республикой Мордовия и Ростовской областью относится к лидерам среди регионов России по индексу взаимодействия с Фондом «Органика» в области развития производства и популяризации органической продукции.</w:t>
      </w:r>
    </w:p>
    <w:p w14:paraId="49E95AE3" w14:textId="77777777" w:rsidR="00CB0AF6" w:rsidRDefault="00CB0AF6" w:rsidP="00CB0AF6">
      <w:r>
        <w:t>Участие представителей Алтайского ГАУ в работе площадок «Всероссийского Дня поля-2026» продолжится 18 июля.</w:t>
      </w:r>
    </w:p>
    <w:p w14:paraId="185087B1" w14:textId="77777777" w:rsidR="00CB0AF6" w:rsidRDefault="00CB0AF6" w:rsidP="00CB0AF6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E6692" w14:textId="77777777" w:rsidR="00482DFF" w:rsidRDefault="00482DFF" w:rsidP="00637ACE">
      <w:pPr>
        <w:spacing w:line="240" w:lineRule="auto"/>
      </w:pPr>
      <w:r>
        <w:separator/>
      </w:r>
    </w:p>
  </w:endnote>
  <w:endnote w:type="continuationSeparator" w:id="0">
    <w:p w14:paraId="1EBEE3A6" w14:textId="77777777" w:rsidR="00482DFF" w:rsidRDefault="00482DFF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F69A9" w14:textId="77777777" w:rsidR="00482DFF" w:rsidRDefault="00482DFF" w:rsidP="00637ACE">
      <w:pPr>
        <w:spacing w:line="240" w:lineRule="auto"/>
      </w:pPr>
      <w:r>
        <w:separator/>
      </w:r>
    </w:p>
  </w:footnote>
  <w:footnote w:type="continuationSeparator" w:id="0">
    <w:p w14:paraId="43DDB999" w14:textId="77777777" w:rsidR="00482DFF" w:rsidRDefault="00482DFF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82DFF"/>
    <w:rsid w:val="004A114D"/>
    <w:rsid w:val="005062D0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AE54BD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B0AF6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2026-07-17T12:00:00Z</dcterms:modified>
</cp:coreProperties>
</file>